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22030-2025-Q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重庆克罗斯特传感技术有限公司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91500000MA60N51W5X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重庆克罗斯特传感技术有限公司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重庆市北部新区杨柳路2号综合研发楼（A栋5楼）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重庆市北部新区杨柳路2号综合研发楼（A栋5楼）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广安市岳池县罗渡镇超限检测点运行维护 广安市岳池县罗渡镇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Q:信息系统运行维护服务；智能仪器仪表、衡器、称重控制器、计算机软件的销售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重庆克罗斯特传感技术有限公司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重庆市北部新区杨柳路2号综合研发楼（A栋5楼）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重庆市北部新区杨柳路2号综合研发楼（A栋5楼）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广安市岳池县罗渡镇超限检测点运行维护 广安市岳池县罗渡镇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Q:信息系统运行维护服务；智能仪器仪表、衡器、称重控制器、计算机软件的销售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7206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