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48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杭州鼎佳食品有限公司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91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2026年03月29日上午至2026年03月29日上午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2026年03月29日上午至2026年03月29日上午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99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