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868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海南昌贺建材有限公司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王小宏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王小宏、刘航超</w:t>
            </w:r>
            <w:r>
              <w:rPr>
                <w:rFonts w:hint="eastAsia"/>
              </w:rPr>
              <w:t xml:space="preserve"> </w:t>
            </w:r>
            <w:r>
              <w:rPr>
                <w:rFonts w:hint="eastAsia"/>
              </w:rPr>
              <w:t>刘航超</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686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王小宏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2025-N1QMS-1387281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王小宏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2025-N1EMS-1387281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王小宏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2025-N1OHSMS-1387281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刘航超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610528199212308137</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刘航超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610528199212308137</w:t>
            </w:r>
          </w:p>
        </w:tc>
        <w:tc>
          <w:tcPr>
            <w:tcW w:w="3145" w:type="dxa"/>
            <w:vAlign w:val="center"/>
          </w:tcPr>
          <w:p>
            <w:pPr>
              <w:jc w:val="left"/>
            </w:pPr>
            <w:r>
              <w:t>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刘航超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610528199212308137</w:t>
            </w:r>
          </w:p>
        </w:tc>
        <w:tc>
          <w:tcPr>
            <w:tcW w:w="3145" w:type="dxa"/>
            <w:vAlign w:val="center"/>
          </w:tcPr>
          <w:p>
            <w:pPr>
              <w:jc w:val="left"/>
            </w:pPr>
            <w:r>
              <w:t>16.02.03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2026年03月27日上午至2026年03月28日上午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2026年03月27日上午至2026年03月28日上午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王小宏</w:t>
      </w:r>
      <w:r>
        <w:rPr>
          <w:rFonts w:hint="eastAsia"/>
          <w:b/>
          <w:color w:val="auto"/>
          <w:kern w:val="2"/>
          <w:sz w:val="21"/>
          <w:lang w:val="en-GB"/>
        </w:rPr>
        <w:t xml:space="preserve">  </w:t>
      </w:r>
      <w:r>
        <w:rPr>
          <w:rFonts w:hint="eastAsia"/>
          <w:b/>
          <w:color w:val="auto"/>
          <w:kern w:val="2"/>
          <w:sz w:val="21"/>
          <w:lang w:val="en-GB"/>
        </w:rPr>
        <w:t>王小宏、刘航超</w:t>
      </w:r>
      <w:r>
        <w:rPr>
          <w:rFonts w:hint="eastAsia"/>
          <w:b/>
          <w:color w:val="auto"/>
          <w:kern w:val="2"/>
          <w:sz w:val="21"/>
          <w:lang w:val="en-GB"/>
        </w:rPr>
        <w:t xml:space="preserve"> </w:t>
      </w:r>
      <w:r>
        <w:rPr>
          <w:rFonts w:hint="eastAsia"/>
          <w:b/>
          <w:color w:val="auto"/>
          <w:kern w:val="2"/>
          <w:sz w:val="21"/>
          <w:lang w:val="en-GB"/>
        </w:rPr>
        <w:t>刘航超</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1734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