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北京市海汇智联市场营销策划有限公司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91110106569534146L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北京市海汇智联市场营销策划有限公司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北京市丰台区东滨河路2号6号楼5层5170室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北京市朝阳区广顺南大街16号院2号楼嘉美中心写字楼19层1923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Q:市场营销策划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E:市场营销策划所涉及场所的相关环境管理活动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北京市海汇智联市场营销策划有限公司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北京市丰台区东滨河路2号6号楼5层5170室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北京市朝阳区广顺南大街16号院2号楼嘉美中心写字楼19层1923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Q:市场营销策划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E:市场营销策划所涉及场所的相关环境管理活动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7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