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32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无锡西威清拓电气有限公司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45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2026年03月28日上午至2026年03月28日下午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2026年03月28日上午至2026年03月28日下午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20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