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4864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河北裕通智能科技有限公司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33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2026年01月29日上午至2026年01月29日上午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2026年01月29日上午至2026年01月29日上午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8033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