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760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青岛方硕建筑科技有限公司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402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2026年03月10日下午至2026年03月10日下午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2026年03月10日下午至2026年03月10日下午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997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