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30003-2026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2026年01月14日下午至2026年01月15日下午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088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