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21271-2025-QEO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河北恒环商贸有限公司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91130105MADWR4WQ4J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河北恒环商贸有限公司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河北省石家庄市新华区合作路街道友谊北大街345号中粮河北广场A座1406室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河北省石家庄市新华区合作路街道友谊北大街345号中粮河北广场A座1406室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E:建筑材料（木材除外），五金产品的销售所涉及场所的相关环境管理活动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Q:建筑材料（木材除外），五金产品的销售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O:建筑材料（木材除外），五金产品的销售所涉及场所的相关职业健康安全管理活动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河北恒环商贸有限公司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河北省石家庄市新华区合作路街道友谊北大街345号中粮河北广场A座1406室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河北省石家庄市新华区合作路街道友谊北大街345号中粮河北广场A座1406室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E:建筑材料（木材除外），五金产品的销售所涉及场所的相关环境管理活动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Q:建筑材料（木材除外），五金产品的销售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O:建筑材料（木材除外），五金产品的销售所涉及场所的相关职业健康安全管理活动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85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