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河北方维采暖设备有限公司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91131181MA7FGB553X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E:认可,Q:未认可,O:认可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河北方维采暖设备有限公司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E:暖气片的生产所涉及场所的相关环境管理活动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Q:暖气片的生产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O:暖气片的生产所涉及场所的相关职业健康安全管理活动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河北方维采暖设备有限公司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E:暖气片的生产所涉及场所的相关环境管理活动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Q:暖气片的生产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O:暖气片的生产所涉及场所的相关职业健康安全管理活动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519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