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ascii="Times New Roman" w:hAnsi="Times New Roman" w:cs="Times New Roman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-869315</wp:posOffset>
            </wp:positionV>
            <wp:extent cx="7280910" cy="10345420"/>
            <wp:effectExtent l="0" t="0" r="8890" b="5080"/>
            <wp:wrapNone/>
            <wp:docPr id="2" name="图片 2" descr="扫描全能王 2021-10-30 16.11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0-30 16.11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0910" cy="1034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0154-2019-M/0490-2019-E-2021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65"/>
        <w:gridCol w:w="695"/>
        <w:gridCol w:w="885"/>
        <w:gridCol w:w="1540"/>
        <w:gridCol w:w="126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倒挡滑动齿套硬度测量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181.5HBW</w:t>
            </w:r>
          </w:p>
        </w:tc>
        <w:tc>
          <w:tcPr>
            <w:tcW w:w="242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4"/>
              </w:rPr>
              <w:t>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8.5</w:t>
            </w:r>
            <w:r>
              <w:rPr>
                <w:rFonts w:hint="eastAsia" w:ascii="宋体" w:hAnsi="宋体"/>
                <w:sz w:val="24"/>
              </w:rPr>
              <w:t>H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BW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±25.5HBW</w:t>
            </w:r>
          </w:p>
        </w:tc>
        <w:tc>
          <w:tcPr>
            <w:tcW w:w="2425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2425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4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布氏硬度计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ind w:left="420" w:hanging="420" w:hanging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color w:val="000000" w:themeColor="text1"/>
              </w:rPr>
              <w:t>-650）HBW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540" w:type="dxa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1.5</w:t>
            </w:r>
            <w:r>
              <w:rPr>
                <w:rFonts w:hint="eastAsia" w:asciiTheme="minorEastAsia" w:hAnsiTheme="minorEastAsia"/>
                <w:color w:val="000000" w:themeColor="text1"/>
              </w:rPr>
              <w:t>H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BW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 w:eastAsiaTheme="minorEastAsia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lang w:eastAsia="zh-CN"/>
              </w:rPr>
              <w:t>BJDS-MM-01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BJDS-MM-01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李少强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附录A：倒挡滑动齿套硬度测量过程不确定度的评定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附录B：倒挡滑动齿套硬度测量过程有效性确认记录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附录C：倒挡滑动齿套硬度测量监视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附录C：倒挡滑动齿套硬度测量监视控制图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1、倒挡滑动齿套硬度测量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控制规范，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查该测量过程要素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受控。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．查该</w:t>
            </w:r>
            <w:r>
              <w:rPr>
                <w:rFonts w:ascii="Times New Roman" w:hAnsi="Times New Roman" w:cs="Times New Roman"/>
              </w:rPr>
              <w:t>测量过程有效性确认方法正确，满足</w:t>
            </w:r>
            <w:r>
              <w:rPr>
                <w:rFonts w:hint="eastAsia" w:ascii="Times New Roman" w:hAnsi="Times New Roman" w:cs="Times New Roman"/>
              </w:rPr>
              <w:t>测量过程控制</w:t>
            </w:r>
            <w:r>
              <w:rPr>
                <w:rFonts w:ascii="Times New Roman" w:hAnsi="Times New Roman" w:cs="Times New Roman"/>
              </w:rPr>
              <w:t>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szCs w:val="21"/>
              </w:rPr>
              <w:t>查该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Cs w:val="21"/>
              </w:rPr>
              <w:t>记录，</w:t>
            </w:r>
            <w:r>
              <w:rPr>
                <w:rFonts w:ascii="Times New Roman" w:hAnsi="Times New Roman" w:cs="Times New Roman"/>
                <w:szCs w:val="21"/>
              </w:rPr>
              <w:t>在控制限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0337D"/>
    <w:rsid w:val="2D176F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3</TotalTime>
  <ScaleCrop>false</ScaleCrop>
  <LinksUpToDate>false</LinksUpToDate>
  <CharactersWithSpaces>563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2021-10-31T01:23:14Z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D92FC22CB1BD49FD8762A7DA1610E798</vt:lpwstr>
  </property>
</Properties>
</file>