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DC" w:rsidRDefault="00DB01DC">
      <w:pPr>
        <w:pStyle w:val="a3"/>
        <w:spacing w:before="6"/>
        <w:rPr>
          <w:sz w:val="10"/>
        </w:rPr>
      </w:pPr>
    </w:p>
    <w:p w:rsidR="00DB01DC" w:rsidRDefault="00054933">
      <w:pPr>
        <w:tabs>
          <w:tab w:val="left" w:pos="633"/>
        </w:tabs>
        <w:spacing w:before="75"/>
        <w:ind w:right="280"/>
        <w:jc w:val="right"/>
        <w:rPr>
          <w:sz w:val="18"/>
          <w:lang w:eastAsia="zh-CN"/>
        </w:rPr>
      </w:pPr>
      <w:r>
        <w:rPr>
          <w:sz w:val="18"/>
          <w:lang w:eastAsia="zh-CN"/>
        </w:rPr>
        <w:t>编</w:t>
      </w:r>
      <w:r>
        <w:rPr>
          <w:sz w:val="18"/>
          <w:lang w:eastAsia="zh-CN"/>
        </w:rPr>
        <w:tab/>
        <w:t>号：</w:t>
      </w:r>
      <w:r>
        <w:rPr>
          <w:sz w:val="18"/>
          <w:u w:val="single"/>
          <w:lang w:eastAsia="zh-CN"/>
        </w:rPr>
        <w:t>0046-2017-20</w:t>
      </w:r>
      <w:r w:rsidR="008B0EEA">
        <w:rPr>
          <w:rFonts w:hint="eastAsia"/>
          <w:sz w:val="18"/>
          <w:u w:val="single"/>
          <w:lang w:eastAsia="zh-CN"/>
        </w:rPr>
        <w:t>21</w:t>
      </w:r>
    </w:p>
    <w:p w:rsidR="00DB01DC" w:rsidRDefault="00DB01DC">
      <w:pPr>
        <w:rPr>
          <w:sz w:val="14"/>
          <w:lang w:eastAsia="zh-CN"/>
        </w:rPr>
      </w:pPr>
    </w:p>
    <w:p w:rsidR="00DB01DC" w:rsidRDefault="00054933">
      <w:pPr>
        <w:pStyle w:val="a4"/>
        <w:rPr>
          <w:lang w:eastAsia="zh-CN"/>
        </w:rPr>
      </w:pPr>
      <w:r>
        <w:rPr>
          <w:lang w:eastAsia="zh-CN"/>
        </w:rPr>
        <w:t>现场审核记录</w:t>
      </w:r>
    </w:p>
    <w:p w:rsidR="00DB01DC" w:rsidRDefault="00DB01DC">
      <w:pPr>
        <w:spacing w:before="6"/>
        <w:rPr>
          <w:sz w:val="23"/>
          <w:lang w:eastAsia="zh-CN"/>
        </w:rPr>
      </w:pPr>
    </w:p>
    <w:p w:rsidR="00DB01DC" w:rsidRDefault="00054933">
      <w:pPr>
        <w:pStyle w:val="a3"/>
        <w:tabs>
          <w:tab w:val="left" w:pos="3688"/>
          <w:tab w:val="left" w:pos="6418"/>
        </w:tabs>
        <w:ind w:left="220"/>
        <w:rPr>
          <w:rFonts w:ascii="宋体" w:eastAsia="宋体"/>
          <w:lang w:eastAsia="zh-CN"/>
        </w:rPr>
      </w:pPr>
      <w:r>
        <w:rPr>
          <w:rFonts w:ascii="宋体" w:eastAsia="宋体" w:hint="eastAsia"/>
          <w:lang w:eastAsia="zh-CN"/>
        </w:rPr>
        <w:t>企业名称：</w:t>
      </w:r>
      <w:r>
        <w:rPr>
          <w:rFonts w:ascii="宋体" w:eastAsia="宋体" w:hint="eastAsia"/>
          <w:u w:val="single"/>
          <w:lang w:eastAsia="zh-CN"/>
        </w:rPr>
        <w:t>广州美亚股份有限公司</w:t>
      </w:r>
      <w:r>
        <w:rPr>
          <w:rFonts w:ascii="宋体" w:eastAsia="宋体" w:hint="eastAsia"/>
          <w:u w:val="single"/>
          <w:lang w:eastAsia="zh-CN"/>
        </w:rPr>
        <w:tab/>
      </w:r>
      <w:r>
        <w:rPr>
          <w:rFonts w:ascii="宋体" w:eastAsia="宋体" w:hint="eastAsia"/>
          <w:lang w:eastAsia="zh-CN"/>
        </w:rPr>
        <w:t>审核员：</w:t>
      </w:r>
      <w:r w:rsidR="008B0EEA">
        <w:rPr>
          <w:rFonts w:ascii="宋体" w:eastAsia="宋体"/>
          <w:noProof/>
          <w:lang w:eastAsia="zh-CN"/>
        </w:rPr>
        <w:drawing>
          <wp:inline distT="0" distB="0" distL="0" distR="0">
            <wp:extent cx="882650" cy="516890"/>
            <wp:effectExtent l="19050" t="0" r="0" b="0"/>
            <wp:docPr id="2" name="图片 1" descr="C:\Users\ADMINI~1\AppData\Local\Temp\1636011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6011781.png"/>
                    <pic:cNvPicPr>
                      <a:picLocks noChangeAspect="1" noChangeArrowheads="1"/>
                    </pic:cNvPicPr>
                  </pic:nvPicPr>
                  <pic:blipFill>
                    <a:blip r:embed="rId7"/>
                    <a:srcRect/>
                    <a:stretch>
                      <a:fillRect/>
                    </a:stretch>
                  </pic:blipFill>
                  <pic:spPr bwMode="auto">
                    <a:xfrm>
                      <a:off x="0" y="0"/>
                      <a:ext cx="882650" cy="516890"/>
                    </a:xfrm>
                    <a:prstGeom prst="rect">
                      <a:avLst/>
                    </a:prstGeom>
                    <a:noFill/>
                    <a:ln w="9525">
                      <a:noFill/>
                      <a:miter lim="800000"/>
                      <a:headEnd/>
                      <a:tailEnd/>
                    </a:ln>
                  </pic:spPr>
                </pic:pic>
              </a:graphicData>
            </a:graphic>
          </wp:inline>
        </w:drawing>
      </w:r>
      <w:r>
        <w:rPr>
          <w:u w:val="single"/>
          <w:lang w:eastAsia="zh-CN"/>
        </w:rPr>
        <w:tab/>
      </w:r>
      <w:r>
        <w:rPr>
          <w:rFonts w:ascii="宋体" w:eastAsia="宋体" w:hint="eastAsia"/>
          <w:lang w:eastAsia="zh-CN"/>
        </w:rPr>
        <w:t>审核日期：2021年</w:t>
      </w:r>
      <w:r>
        <w:rPr>
          <w:rFonts w:ascii="宋体" w:eastAsia="宋体" w:hint="eastAsia"/>
          <w:spacing w:val="-53"/>
          <w:lang w:eastAsia="zh-CN"/>
        </w:rPr>
        <w:t>1</w:t>
      </w:r>
      <w:r w:rsidR="00B87523">
        <w:rPr>
          <w:rFonts w:ascii="宋体" w:eastAsia="宋体" w:hint="eastAsia"/>
          <w:spacing w:val="-53"/>
          <w:lang w:eastAsia="zh-CN"/>
        </w:rPr>
        <w:t xml:space="preserve"> </w:t>
      </w:r>
      <w:r>
        <w:rPr>
          <w:rFonts w:ascii="宋体" w:eastAsia="宋体" w:hint="eastAsia"/>
          <w:spacing w:val="-53"/>
          <w:lang w:eastAsia="zh-CN"/>
        </w:rPr>
        <w:t>1</w:t>
      </w:r>
      <w:r w:rsidR="00B87523">
        <w:rPr>
          <w:rFonts w:ascii="宋体" w:eastAsia="宋体" w:hint="eastAsia"/>
          <w:spacing w:val="-53"/>
          <w:lang w:eastAsia="zh-CN"/>
        </w:rPr>
        <w:t xml:space="preserve"> </w:t>
      </w:r>
      <w:r>
        <w:rPr>
          <w:rFonts w:ascii="宋体" w:eastAsia="宋体" w:hint="eastAsia"/>
          <w:lang w:eastAsia="zh-CN"/>
        </w:rPr>
        <w:t>月</w:t>
      </w:r>
      <w:r>
        <w:rPr>
          <w:rFonts w:ascii="宋体" w:eastAsia="宋体" w:hint="eastAsia"/>
          <w:spacing w:val="-53"/>
          <w:lang w:eastAsia="zh-CN"/>
        </w:rPr>
        <w:t>0</w:t>
      </w:r>
      <w:r w:rsidR="00B87523">
        <w:rPr>
          <w:rFonts w:ascii="宋体" w:eastAsia="宋体" w:hint="eastAsia"/>
          <w:spacing w:val="-53"/>
          <w:lang w:eastAsia="zh-CN"/>
        </w:rPr>
        <w:t xml:space="preserve"> </w:t>
      </w:r>
      <w:r>
        <w:rPr>
          <w:rFonts w:ascii="宋体" w:eastAsia="宋体" w:hint="eastAsia"/>
          <w:spacing w:val="-53"/>
          <w:lang w:eastAsia="zh-CN"/>
        </w:rPr>
        <w:t>4</w:t>
      </w:r>
      <w:r w:rsidR="00B87523">
        <w:rPr>
          <w:rFonts w:ascii="宋体" w:eastAsia="宋体" w:hint="eastAsia"/>
          <w:spacing w:val="-53"/>
          <w:lang w:eastAsia="zh-CN"/>
        </w:rPr>
        <w:t xml:space="preserve"> </w:t>
      </w:r>
      <w:r>
        <w:rPr>
          <w:rFonts w:ascii="宋体" w:eastAsia="宋体" w:hint="eastAsia"/>
          <w:lang w:eastAsia="zh-CN"/>
        </w:rPr>
        <w:t>日</w:t>
      </w:r>
    </w:p>
    <w:p w:rsidR="00DB01DC" w:rsidRDefault="00DB01DC">
      <w:pPr>
        <w:spacing w:before="9" w:after="1"/>
        <w:rPr>
          <w:sz w:val="13"/>
          <w:lang w:eastAsia="zh-C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5"/>
        <w:gridCol w:w="2129"/>
        <w:gridCol w:w="1236"/>
        <w:gridCol w:w="3606"/>
        <w:gridCol w:w="1395"/>
        <w:gridCol w:w="1136"/>
      </w:tblGrid>
      <w:tr w:rsidR="00DB01DC">
        <w:trPr>
          <w:trHeight w:val="640"/>
        </w:trPr>
        <w:tc>
          <w:tcPr>
            <w:tcW w:w="675" w:type="dxa"/>
          </w:tcPr>
          <w:p w:rsidR="00DB01DC" w:rsidRDefault="00DB01DC">
            <w:pPr>
              <w:pStyle w:val="TableParagraph"/>
              <w:spacing w:before="2"/>
              <w:rPr>
                <w:sz w:val="16"/>
                <w:lang w:eastAsia="zh-CN"/>
              </w:rPr>
            </w:pPr>
          </w:p>
          <w:p w:rsidR="00DB01DC" w:rsidRDefault="00054933">
            <w:pPr>
              <w:pStyle w:val="TableParagraph"/>
              <w:ind w:left="127"/>
              <w:rPr>
                <w:sz w:val="21"/>
              </w:rPr>
            </w:pPr>
            <w:r>
              <w:rPr>
                <w:sz w:val="21"/>
              </w:rPr>
              <w:t>序号</w:t>
            </w:r>
          </w:p>
        </w:tc>
        <w:tc>
          <w:tcPr>
            <w:tcW w:w="2129" w:type="dxa"/>
          </w:tcPr>
          <w:p w:rsidR="00DB01DC" w:rsidRDefault="00054933">
            <w:pPr>
              <w:pStyle w:val="TableParagraph"/>
              <w:spacing w:before="46"/>
              <w:ind w:left="642"/>
              <w:rPr>
                <w:sz w:val="21"/>
              </w:rPr>
            </w:pPr>
            <w:r>
              <w:rPr>
                <w:spacing w:val="-1"/>
                <w:sz w:val="21"/>
              </w:rPr>
              <w:t>审核内容</w:t>
            </w:r>
          </w:p>
          <w:p w:rsidR="00DB01DC" w:rsidRDefault="00054933">
            <w:pPr>
              <w:pStyle w:val="TableParagraph"/>
              <w:spacing w:before="53" w:line="252" w:lineRule="exact"/>
              <w:ind w:left="537"/>
              <w:rPr>
                <w:sz w:val="21"/>
              </w:rPr>
            </w:pPr>
            <w:r>
              <w:rPr>
                <w:sz w:val="21"/>
              </w:rPr>
              <w:t>及抽样要求</w:t>
            </w:r>
          </w:p>
        </w:tc>
        <w:tc>
          <w:tcPr>
            <w:tcW w:w="1236" w:type="dxa"/>
          </w:tcPr>
          <w:p w:rsidR="00DB01DC" w:rsidRDefault="00054933">
            <w:pPr>
              <w:pStyle w:val="TableParagraph"/>
              <w:spacing w:before="32"/>
              <w:ind w:left="300"/>
              <w:rPr>
                <w:sz w:val="21"/>
              </w:rPr>
            </w:pPr>
            <w:r>
              <w:rPr>
                <w:sz w:val="21"/>
              </w:rPr>
              <w:t>对应的</w:t>
            </w:r>
          </w:p>
          <w:p w:rsidR="00DB01DC" w:rsidRDefault="00054933">
            <w:pPr>
              <w:pStyle w:val="TableParagraph"/>
              <w:spacing w:before="43"/>
              <w:ind w:left="194"/>
              <w:rPr>
                <w:sz w:val="21"/>
              </w:rPr>
            </w:pPr>
            <w:r>
              <w:rPr>
                <w:sz w:val="21"/>
              </w:rPr>
              <w:t>标准条款</w:t>
            </w:r>
          </w:p>
        </w:tc>
        <w:tc>
          <w:tcPr>
            <w:tcW w:w="3606" w:type="dxa"/>
          </w:tcPr>
          <w:p w:rsidR="00DB01DC" w:rsidRDefault="00DB01DC">
            <w:pPr>
              <w:pStyle w:val="TableParagraph"/>
              <w:spacing w:before="8"/>
              <w:rPr>
                <w:sz w:val="14"/>
              </w:rPr>
            </w:pPr>
          </w:p>
          <w:p w:rsidR="00DB01DC" w:rsidRDefault="00054933">
            <w:pPr>
              <w:pStyle w:val="TableParagraph"/>
              <w:spacing w:before="1"/>
              <w:ind w:left="1066"/>
              <w:rPr>
                <w:sz w:val="21"/>
              </w:rPr>
            </w:pPr>
            <w:r>
              <w:rPr>
                <w:sz w:val="21"/>
              </w:rPr>
              <w:t>审核记录及说明</w:t>
            </w:r>
          </w:p>
        </w:tc>
        <w:tc>
          <w:tcPr>
            <w:tcW w:w="1395" w:type="dxa"/>
          </w:tcPr>
          <w:p w:rsidR="00DB01DC" w:rsidRDefault="00DB01DC">
            <w:pPr>
              <w:pStyle w:val="TableParagraph"/>
              <w:spacing w:before="8"/>
              <w:rPr>
                <w:sz w:val="14"/>
              </w:rPr>
            </w:pPr>
          </w:p>
          <w:p w:rsidR="00DB01DC" w:rsidRDefault="00054933">
            <w:pPr>
              <w:pStyle w:val="TableParagraph"/>
              <w:spacing w:before="1"/>
              <w:ind w:left="275"/>
              <w:rPr>
                <w:sz w:val="21"/>
              </w:rPr>
            </w:pPr>
            <w:r>
              <w:rPr>
                <w:sz w:val="21"/>
              </w:rPr>
              <w:t>审核部门</w:t>
            </w:r>
          </w:p>
        </w:tc>
        <w:tc>
          <w:tcPr>
            <w:tcW w:w="1136" w:type="dxa"/>
          </w:tcPr>
          <w:p w:rsidR="00DB01DC" w:rsidRDefault="00054933">
            <w:pPr>
              <w:pStyle w:val="TableParagraph"/>
              <w:spacing w:before="32"/>
              <w:ind w:left="145"/>
              <w:rPr>
                <w:sz w:val="21"/>
              </w:rPr>
            </w:pPr>
            <w:r>
              <w:rPr>
                <w:sz w:val="21"/>
              </w:rPr>
              <w:t>是否列入</w:t>
            </w:r>
          </w:p>
          <w:p w:rsidR="00DB01DC" w:rsidRDefault="00054933">
            <w:pPr>
              <w:pStyle w:val="TableParagraph"/>
              <w:spacing w:before="43"/>
              <w:ind w:left="145"/>
              <w:rPr>
                <w:sz w:val="21"/>
              </w:rPr>
            </w:pPr>
            <w:r>
              <w:rPr>
                <w:sz w:val="21"/>
              </w:rPr>
              <w:t>不符合项</w:t>
            </w:r>
          </w:p>
        </w:tc>
      </w:tr>
      <w:tr w:rsidR="00DB01DC">
        <w:trPr>
          <w:trHeight w:val="6600"/>
        </w:trPr>
        <w:tc>
          <w:tcPr>
            <w:tcW w:w="675" w:type="dxa"/>
          </w:tcPr>
          <w:p w:rsidR="00DB01DC" w:rsidRDefault="00054933">
            <w:pPr>
              <w:pStyle w:val="TableParagraph"/>
              <w:spacing w:before="127"/>
              <w:ind w:left="127"/>
              <w:rPr>
                <w:rFonts w:ascii="Times New Roman"/>
                <w:sz w:val="18"/>
              </w:rPr>
            </w:pPr>
            <w:r>
              <w:rPr>
                <w:rFonts w:ascii="Times New Roman"/>
                <w:sz w:val="18"/>
              </w:rPr>
              <w:t>1</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118"/>
              <w:rPr>
                <w:sz w:val="18"/>
                <w:lang w:eastAsia="zh-CN"/>
              </w:rPr>
            </w:pPr>
            <w:r>
              <w:rPr>
                <w:spacing w:val="-1"/>
                <w:sz w:val="18"/>
                <w:lang w:eastAsia="zh-CN"/>
              </w:rPr>
              <w:t>是否针对客户/产品的要</w:t>
            </w:r>
            <w:r>
              <w:rPr>
                <w:sz w:val="18"/>
                <w:lang w:eastAsia="zh-CN"/>
              </w:rPr>
              <w:t>求识别对测量设备和测量过程的计量要求？是否考虑到不符合计量要求时可能会带来的风</w:t>
            </w:r>
          </w:p>
          <w:p w:rsidR="00DB01DC" w:rsidRDefault="00054933">
            <w:pPr>
              <w:pStyle w:val="TableParagraph"/>
              <w:spacing w:line="230" w:lineRule="exact"/>
              <w:ind w:left="107"/>
              <w:rPr>
                <w:sz w:val="18"/>
                <w:lang w:eastAsia="zh-CN"/>
              </w:rPr>
            </w:pPr>
            <w:r>
              <w:rPr>
                <w:sz w:val="18"/>
                <w:lang w:eastAsia="zh-CN"/>
              </w:rPr>
              <w:t>险？检查有关记录。</w:t>
            </w:r>
          </w:p>
          <w:p w:rsidR="00DB01DC" w:rsidRDefault="00054933">
            <w:pPr>
              <w:pStyle w:val="TableParagraph"/>
              <w:spacing w:before="153" w:line="487" w:lineRule="auto"/>
              <w:ind w:left="107" w:right="29"/>
              <w:rPr>
                <w:sz w:val="18"/>
                <w:lang w:eastAsia="zh-CN"/>
              </w:rPr>
            </w:pPr>
            <w:r>
              <w:rPr>
                <w:spacing w:val="2"/>
                <w:sz w:val="18"/>
                <w:lang w:eastAsia="zh-CN"/>
              </w:rPr>
              <w:t xml:space="preserve">抽查 </w:t>
            </w:r>
            <w:r>
              <w:rPr>
                <w:sz w:val="18"/>
                <w:lang w:eastAsia="zh-CN"/>
              </w:rPr>
              <w:t>1~2 个工艺要求对</w:t>
            </w:r>
            <w:r>
              <w:rPr>
                <w:spacing w:val="-1"/>
                <w:sz w:val="18"/>
                <w:lang w:eastAsia="zh-CN"/>
              </w:rPr>
              <w:t>应的计量要求识别记录，</w:t>
            </w:r>
            <w:r>
              <w:rPr>
                <w:sz w:val="18"/>
                <w:lang w:eastAsia="zh-CN"/>
              </w:rPr>
              <w:t>识别方法是否正确。</w:t>
            </w:r>
          </w:p>
        </w:tc>
        <w:tc>
          <w:tcPr>
            <w:tcW w:w="1236" w:type="dxa"/>
          </w:tcPr>
          <w:p w:rsidR="00DB01DC" w:rsidRDefault="00DB01DC">
            <w:pPr>
              <w:pStyle w:val="TableParagraph"/>
              <w:spacing w:before="6"/>
              <w:rPr>
                <w:sz w:val="13"/>
                <w:lang w:eastAsia="zh-CN"/>
              </w:rPr>
            </w:pPr>
          </w:p>
          <w:p w:rsidR="00DB01DC" w:rsidRDefault="00054933">
            <w:pPr>
              <w:pStyle w:val="TableParagraph"/>
              <w:ind w:left="105"/>
              <w:rPr>
                <w:sz w:val="18"/>
              </w:rPr>
            </w:pPr>
            <w:r>
              <w:rPr>
                <w:sz w:val="18"/>
              </w:rPr>
              <w:t>4 总要求</w:t>
            </w:r>
          </w:p>
        </w:tc>
        <w:tc>
          <w:tcPr>
            <w:tcW w:w="360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97"/>
              <w:jc w:val="both"/>
              <w:rPr>
                <w:sz w:val="18"/>
                <w:lang w:eastAsia="zh-CN"/>
              </w:rPr>
            </w:pPr>
            <w:r>
              <w:rPr>
                <w:spacing w:val="-2"/>
                <w:sz w:val="18"/>
                <w:lang w:eastAsia="zh-CN"/>
              </w:rPr>
              <w:t>已确定测量管理体系的范围和内容。确定了公司的测量设备台帐，并已识别公司的测量过程。各部门已经根据顾客要求和产品要求及相关法律法规要求导出计量要求。计量要求的识别基本和符合要求。公司已考虑由于</w:t>
            </w:r>
            <w:r>
              <w:rPr>
                <w:sz w:val="18"/>
                <w:lang w:eastAsia="zh-CN"/>
              </w:rPr>
              <w:t>不符合计量要求而带来的风险和后果。</w:t>
            </w:r>
          </w:p>
          <w:p w:rsidR="00DB01DC" w:rsidRDefault="00054933">
            <w:pPr>
              <w:pStyle w:val="TableParagraph"/>
              <w:spacing w:line="458" w:lineRule="auto"/>
              <w:ind w:left="105" w:right="96"/>
              <w:rPr>
                <w:sz w:val="18"/>
                <w:lang w:eastAsia="zh-CN"/>
              </w:rPr>
            </w:pPr>
            <w:r>
              <w:rPr>
                <w:spacing w:val="-7"/>
                <w:sz w:val="18"/>
                <w:lang w:eastAsia="zh-CN"/>
              </w:rPr>
              <w:t>公司已制定《计量要求管理程序》，对计量</w:t>
            </w:r>
            <w:r>
              <w:rPr>
                <w:spacing w:val="-2"/>
                <w:sz w:val="18"/>
                <w:lang w:eastAsia="zh-CN"/>
              </w:rPr>
              <w:t>要求的识别方法进行规定，形成《计量需求</w:t>
            </w:r>
            <w:r>
              <w:rPr>
                <w:sz w:val="18"/>
                <w:lang w:eastAsia="zh-CN"/>
              </w:rPr>
              <w:t>工程表》</w:t>
            </w:r>
          </w:p>
          <w:p w:rsidR="00DB01DC" w:rsidRDefault="00054933" w:rsidP="00B87523">
            <w:pPr>
              <w:pStyle w:val="TableParagraph"/>
              <w:spacing w:line="458" w:lineRule="auto"/>
              <w:ind w:left="105" w:right="68"/>
              <w:rPr>
                <w:sz w:val="18"/>
                <w:lang w:eastAsia="zh-CN"/>
              </w:rPr>
            </w:pPr>
            <w:r>
              <w:rPr>
                <w:spacing w:val="-1"/>
                <w:sz w:val="18"/>
                <w:lang w:eastAsia="zh-CN"/>
              </w:rPr>
              <w:t>抽查钢板成品重量检测过程和成品硬度检测过程的计量要求识别，见《计量要求导出和</w:t>
            </w:r>
            <w:r>
              <w:rPr>
                <w:spacing w:val="-10"/>
                <w:sz w:val="18"/>
                <w:lang w:eastAsia="zh-CN"/>
              </w:rPr>
              <w:t>计量验证记录表》。计量要求流程符合要求</w:t>
            </w:r>
            <w:r>
              <w:rPr>
                <w:sz w:val="18"/>
                <w:lang w:eastAsia="zh-CN"/>
              </w:rPr>
              <w:t>生产部已经根据产品过程所需要的测量设</w:t>
            </w:r>
            <w:r>
              <w:rPr>
                <w:spacing w:val="-6"/>
                <w:sz w:val="18"/>
                <w:lang w:eastAsia="zh-CN"/>
              </w:rPr>
              <w:t xml:space="preserve">备识别所需的电子秤 </w:t>
            </w:r>
            <w:r>
              <w:rPr>
                <w:sz w:val="18"/>
                <w:lang w:eastAsia="zh-CN"/>
              </w:rPr>
              <w:t>SCS-5T</w:t>
            </w:r>
            <w:r>
              <w:rPr>
                <w:spacing w:val="-15"/>
                <w:sz w:val="18"/>
                <w:lang w:eastAsia="zh-CN"/>
              </w:rPr>
              <w:t xml:space="preserve"> 型/</w:t>
            </w:r>
            <w:r>
              <w:rPr>
                <w:sz w:val="18"/>
                <w:lang w:eastAsia="zh-CN"/>
              </w:rPr>
              <w:t>5t</w:t>
            </w:r>
            <w:r>
              <w:rPr>
                <w:spacing w:val="-12"/>
                <w:sz w:val="18"/>
                <w:lang w:eastAsia="zh-CN"/>
              </w:rPr>
              <w:t xml:space="preserve"> 计量要</w:t>
            </w:r>
            <w:r>
              <w:rPr>
                <w:sz w:val="18"/>
                <w:lang w:eastAsia="zh-CN"/>
              </w:rPr>
              <w:t>求识别符合要求。</w:t>
            </w:r>
          </w:p>
        </w:tc>
        <w:tc>
          <w:tcPr>
            <w:tcW w:w="1395" w:type="dxa"/>
          </w:tcPr>
          <w:p w:rsidR="00DB01DC" w:rsidRDefault="00054933" w:rsidP="00B87523">
            <w:pPr>
              <w:pStyle w:val="TableParagraph"/>
              <w:spacing w:before="117" w:line="487" w:lineRule="auto"/>
              <w:ind w:left="107" w:right="735"/>
              <w:jc w:val="both"/>
              <w:rPr>
                <w:sz w:val="18"/>
              </w:rPr>
            </w:pPr>
            <w:r>
              <w:rPr>
                <w:rFonts w:hint="eastAsia"/>
                <w:spacing w:val="-2"/>
                <w:sz w:val="18"/>
                <w:lang w:eastAsia="zh-CN"/>
              </w:rPr>
              <w:t>综合部</w:t>
            </w:r>
            <w:r>
              <w:rPr>
                <w:spacing w:val="-2"/>
                <w:sz w:val="18"/>
              </w:rPr>
              <w:t>生产部</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bl>
    <w:p w:rsidR="00DB01DC" w:rsidRDefault="00DB01DC">
      <w:pPr>
        <w:rPr>
          <w:sz w:val="18"/>
        </w:rPr>
        <w:sectPr w:rsidR="00DB01DC">
          <w:headerReference w:type="default" r:id="rId8"/>
          <w:footerReference w:type="default" r:id="rId9"/>
          <w:type w:val="continuous"/>
          <w:pgSz w:w="11910" w:h="16840"/>
          <w:pgMar w:top="1660" w:right="640" w:bottom="460" w:left="860" w:header="796" w:footer="265" w:gutter="0"/>
          <w:pgNumType w:start="1"/>
          <w:cols w:space="720"/>
        </w:sectPr>
      </w:pPr>
    </w:p>
    <w:p w:rsidR="00DB01DC" w:rsidRDefault="00DB01DC">
      <w:pPr>
        <w:spacing w:before="1"/>
        <w:rPr>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5"/>
        <w:gridCol w:w="2129"/>
        <w:gridCol w:w="1236"/>
        <w:gridCol w:w="3606"/>
        <w:gridCol w:w="1395"/>
        <w:gridCol w:w="1136"/>
      </w:tblGrid>
      <w:tr w:rsidR="00DB01DC">
        <w:trPr>
          <w:trHeight w:val="640"/>
        </w:trPr>
        <w:tc>
          <w:tcPr>
            <w:tcW w:w="675" w:type="dxa"/>
          </w:tcPr>
          <w:p w:rsidR="00DB01DC" w:rsidRDefault="00DB01DC">
            <w:pPr>
              <w:pStyle w:val="TableParagraph"/>
              <w:spacing w:before="2"/>
              <w:rPr>
                <w:sz w:val="16"/>
              </w:rPr>
            </w:pPr>
          </w:p>
          <w:p w:rsidR="00DB01DC" w:rsidRDefault="00054933">
            <w:pPr>
              <w:pStyle w:val="TableParagraph"/>
              <w:ind w:left="127"/>
              <w:rPr>
                <w:sz w:val="21"/>
              </w:rPr>
            </w:pPr>
            <w:r>
              <w:rPr>
                <w:sz w:val="21"/>
              </w:rPr>
              <w:t>序号</w:t>
            </w:r>
          </w:p>
        </w:tc>
        <w:tc>
          <w:tcPr>
            <w:tcW w:w="2129" w:type="dxa"/>
          </w:tcPr>
          <w:p w:rsidR="00DB01DC" w:rsidRDefault="00054933">
            <w:pPr>
              <w:pStyle w:val="TableParagraph"/>
              <w:spacing w:before="46"/>
              <w:ind w:left="642"/>
              <w:rPr>
                <w:sz w:val="21"/>
              </w:rPr>
            </w:pPr>
            <w:r>
              <w:rPr>
                <w:spacing w:val="-1"/>
                <w:sz w:val="21"/>
              </w:rPr>
              <w:t>审核内容</w:t>
            </w:r>
          </w:p>
          <w:p w:rsidR="00DB01DC" w:rsidRDefault="00054933">
            <w:pPr>
              <w:pStyle w:val="TableParagraph"/>
              <w:spacing w:before="53" w:line="252" w:lineRule="exact"/>
              <w:ind w:left="537"/>
              <w:rPr>
                <w:sz w:val="21"/>
              </w:rPr>
            </w:pPr>
            <w:r>
              <w:rPr>
                <w:sz w:val="21"/>
              </w:rPr>
              <w:t>及抽样要求</w:t>
            </w:r>
          </w:p>
        </w:tc>
        <w:tc>
          <w:tcPr>
            <w:tcW w:w="1236" w:type="dxa"/>
          </w:tcPr>
          <w:p w:rsidR="00DB01DC" w:rsidRDefault="00054933">
            <w:pPr>
              <w:pStyle w:val="TableParagraph"/>
              <w:spacing w:before="32"/>
              <w:ind w:left="300"/>
              <w:rPr>
                <w:sz w:val="21"/>
              </w:rPr>
            </w:pPr>
            <w:r>
              <w:rPr>
                <w:sz w:val="21"/>
              </w:rPr>
              <w:t>对应的</w:t>
            </w:r>
          </w:p>
          <w:p w:rsidR="00DB01DC" w:rsidRDefault="00054933">
            <w:pPr>
              <w:pStyle w:val="TableParagraph"/>
              <w:spacing w:before="43"/>
              <w:ind w:left="194"/>
              <w:rPr>
                <w:sz w:val="21"/>
              </w:rPr>
            </w:pPr>
            <w:r>
              <w:rPr>
                <w:sz w:val="21"/>
              </w:rPr>
              <w:t>标准条款</w:t>
            </w:r>
          </w:p>
        </w:tc>
        <w:tc>
          <w:tcPr>
            <w:tcW w:w="3606" w:type="dxa"/>
          </w:tcPr>
          <w:p w:rsidR="00DB01DC" w:rsidRDefault="00DB01DC">
            <w:pPr>
              <w:pStyle w:val="TableParagraph"/>
              <w:spacing w:before="8"/>
              <w:rPr>
                <w:sz w:val="14"/>
              </w:rPr>
            </w:pPr>
          </w:p>
          <w:p w:rsidR="00DB01DC" w:rsidRDefault="00054933">
            <w:pPr>
              <w:pStyle w:val="TableParagraph"/>
              <w:spacing w:before="1"/>
              <w:ind w:left="1066"/>
              <w:rPr>
                <w:sz w:val="21"/>
              </w:rPr>
            </w:pPr>
            <w:r>
              <w:rPr>
                <w:sz w:val="21"/>
              </w:rPr>
              <w:t>审核记录及说明</w:t>
            </w:r>
          </w:p>
        </w:tc>
        <w:tc>
          <w:tcPr>
            <w:tcW w:w="1395" w:type="dxa"/>
          </w:tcPr>
          <w:p w:rsidR="00DB01DC" w:rsidRDefault="00DB01DC">
            <w:pPr>
              <w:pStyle w:val="TableParagraph"/>
              <w:spacing w:before="8"/>
              <w:rPr>
                <w:sz w:val="14"/>
              </w:rPr>
            </w:pPr>
          </w:p>
          <w:p w:rsidR="00DB01DC" w:rsidRDefault="00054933">
            <w:pPr>
              <w:pStyle w:val="TableParagraph"/>
              <w:spacing w:before="1"/>
              <w:ind w:left="275"/>
              <w:rPr>
                <w:sz w:val="21"/>
              </w:rPr>
            </w:pPr>
            <w:r>
              <w:rPr>
                <w:sz w:val="21"/>
              </w:rPr>
              <w:t>审核部门</w:t>
            </w:r>
          </w:p>
        </w:tc>
        <w:tc>
          <w:tcPr>
            <w:tcW w:w="1136" w:type="dxa"/>
          </w:tcPr>
          <w:p w:rsidR="00DB01DC" w:rsidRDefault="00054933">
            <w:pPr>
              <w:pStyle w:val="TableParagraph"/>
              <w:spacing w:before="32"/>
              <w:ind w:left="145"/>
              <w:rPr>
                <w:sz w:val="21"/>
              </w:rPr>
            </w:pPr>
            <w:r>
              <w:rPr>
                <w:sz w:val="21"/>
              </w:rPr>
              <w:t>是否列入</w:t>
            </w:r>
          </w:p>
          <w:p w:rsidR="00DB01DC" w:rsidRDefault="00054933">
            <w:pPr>
              <w:pStyle w:val="TableParagraph"/>
              <w:spacing w:before="43"/>
              <w:ind w:left="145"/>
              <w:rPr>
                <w:sz w:val="21"/>
              </w:rPr>
            </w:pPr>
            <w:r>
              <w:rPr>
                <w:sz w:val="21"/>
              </w:rPr>
              <w:t>不符合项</w:t>
            </w:r>
          </w:p>
        </w:tc>
      </w:tr>
      <w:tr w:rsidR="00DB01DC">
        <w:trPr>
          <w:trHeight w:val="4399"/>
        </w:trPr>
        <w:tc>
          <w:tcPr>
            <w:tcW w:w="675" w:type="dxa"/>
          </w:tcPr>
          <w:p w:rsidR="00DB01DC" w:rsidRDefault="00054933">
            <w:pPr>
              <w:spacing w:line="440" w:lineRule="exact"/>
              <w:rPr>
                <w:rFonts w:ascii="Times New Roman"/>
                <w:sz w:val="18"/>
                <w:lang w:eastAsia="zh-CN"/>
              </w:rPr>
            </w:pPr>
            <w:r>
              <w:rPr>
                <w:rFonts w:ascii="Times New Roman" w:hint="eastAsia"/>
                <w:sz w:val="18"/>
                <w:lang w:eastAsia="zh-CN"/>
              </w:rPr>
              <w:t>2</w:t>
            </w:r>
          </w:p>
        </w:tc>
        <w:tc>
          <w:tcPr>
            <w:tcW w:w="2129" w:type="dxa"/>
          </w:tcPr>
          <w:p w:rsidR="00DB01DC" w:rsidRDefault="00054933">
            <w:pPr>
              <w:spacing w:line="440" w:lineRule="exact"/>
              <w:rPr>
                <w:color w:val="000000"/>
                <w:sz w:val="18"/>
                <w:szCs w:val="18"/>
                <w:lang w:eastAsia="zh-CN"/>
              </w:rPr>
            </w:pPr>
            <w:r>
              <w:rPr>
                <w:rFonts w:hint="eastAsia"/>
                <w:color w:val="000000"/>
                <w:sz w:val="18"/>
                <w:szCs w:val="18"/>
                <w:lang w:eastAsia="zh-CN"/>
              </w:rPr>
              <w:t>是否确定人员能力要求？</w:t>
            </w:r>
          </w:p>
          <w:p w:rsidR="00DB01DC" w:rsidRDefault="00054933">
            <w:pPr>
              <w:spacing w:line="440" w:lineRule="exact"/>
              <w:rPr>
                <w:sz w:val="18"/>
                <w:highlight w:val="yellow"/>
                <w:lang w:eastAsia="zh-CN"/>
              </w:rPr>
            </w:pPr>
            <w:r>
              <w:rPr>
                <w:rFonts w:hint="eastAsia"/>
                <w:color w:val="000000"/>
                <w:sz w:val="18"/>
                <w:szCs w:val="18"/>
                <w:lang w:eastAsia="zh-CN"/>
              </w:rPr>
              <w:t>如何开展培训？（计划、培训记录、培训效果评价）</w:t>
            </w:r>
          </w:p>
        </w:tc>
        <w:tc>
          <w:tcPr>
            <w:tcW w:w="1236" w:type="dxa"/>
          </w:tcPr>
          <w:p w:rsidR="00DB01DC" w:rsidRDefault="00054933">
            <w:pPr>
              <w:spacing w:line="440" w:lineRule="exact"/>
              <w:rPr>
                <w:sz w:val="18"/>
                <w:highlight w:val="yellow"/>
              </w:rPr>
            </w:pPr>
            <w:r>
              <w:rPr>
                <w:rFonts w:hint="eastAsia"/>
                <w:color w:val="000000"/>
                <w:sz w:val="18"/>
                <w:szCs w:val="18"/>
              </w:rPr>
              <w:t>6.1.2 能力和培训</w:t>
            </w:r>
          </w:p>
        </w:tc>
        <w:tc>
          <w:tcPr>
            <w:tcW w:w="3606" w:type="dxa"/>
          </w:tcPr>
          <w:p w:rsidR="00DB01DC" w:rsidRDefault="00054933">
            <w:pPr>
              <w:spacing w:line="440" w:lineRule="exact"/>
              <w:rPr>
                <w:color w:val="000000"/>
                <w:sz w:val="18"/>
                <w:szCs w:val="18"/>
                <w:lang w:eastAsia="zh-CN"/>
              </w:rPr>
            </w:pPr>
            <w:r>
              <w:rPr>
                <w:color w:val="000000"/>
                <w:sz w:val="18"/>
                <w:szCs w:val="18"/>
                <w:lang w:eastAsia="zh-CN"/>
              </w:rPr>
              <w:t>抽查</w:t>
            </w:r>
            <w:r>
              <w:rPr>
                <w:rFonts w:hint="eastAsia"/>
                <w:color w:val="000000"/>
                <w:sz w:val="18"/>
                <w:szCs w:val="18"/>
                <w:lang w:eastAsia="zh-CN"/>
              </w:rPr>
              <w:t>2</w:t>
            </w:r>
            <w:r>
              <w:rPr>
                <w:color w:val="000000"/>
                <w:sz w:val="18"/>
                <w:szCs w:val="18"/>
                <w:lang w:eastAsia="zh-CN"/>
              </w:rPr>
              <w:t>02</w:t>
            </w:r>
            <w:r>
              <w:rPr>
                <w:rFonts w:hint="eastAsia"/>
                <w:color w:val="000000"/>
                <w:sz w:val="18"/>
                <w:szCs w:val="18"/>
                <w:lang w:eastAsia="zh-CN"/>
              </w:rPr>
              <w:t>1</w:t>
            </w:r>
            <w:r>
              <w:rPr>
                <w:color w:val="000000"/>
                <w:sz w:val="18"/>
                <w:szCs w:val="18"/>
                <w:lang w:eastAsia="zh-CN"/>
              </w:rPr>
              <w:t>年</w:t>
            </w:r>
            <w:r>
              <w:rPr>
                <w:rFonts w:hint="eastAsia"/>
                <w:color w:val="000000"/>
                <w:sz w:val="18"/>
                <w:szCs w:val="18"/>
                <w:lang w:eastAsia="zh-CN"/>
              </w:rPr>
              <w:t>培训记录。未见培训计划及相关计量培训。</w:t>
            </w:r>
          </w:p>
          <w:p w:rsidR="00DB01DC" w:rsidRDefault="00054933">
            <w:pPr>
              <w:spacing w:line="440" w:lineRule="exact"/>
              <w:rPr>
                <w:sz w:val="18"/>
                <w:highlight w:val="yellow"/>
                <w:lang w:eastAsia="zh-CN"/>
              </w:rPr>
            </w:pPr>
            <w:r>
              <w:rPr>
                <w:rFonts w:hint="eastAsia"/>
                <w:color w:val="000000"/>
                <w:sz w:val="18"/>
                <w:szCs w:val="18"/>
                <w:lang w:eastAsia="zh-CN"/>
              </w:rPr>
              <w:t>建议加强全员对于计量器具使用，测量要求等培训宣贯。</w:t>
            </w:r>
          </w:p>
        </w:tc>
        <w:tc>
          <w:tcPr>
            <w:tcW w:w="1395" w:type="dxa"/>
          </w:tcPr>
          <w:p w:rsidR="00DB01DC" w:rsidRDefault="00054933">
            <w:pPr>
              <w:spacing w:line="360" w:lineRule="auto"/>
              <w:rPr>
                <w:sz w:val="18"/>
                <w:highlight w:val="yellow"/>
              </w:rPr>
            </w:pPr>
            <w:r>
              <w:rPr>
                <w:rFonts w:hint="eastAsia"/>
                <w:sz w:val="18"/>
                <w:szCs w:val="18"/>
                <w:lang w:eastAsia="zh-CN"/>
              </w:rPr>
              <w:t>综合</w:t>
            </w:r>
            <w:r>
              <w:rPr>
                <w:rFonts w:hint="eastAsia"/>
                <w:sz w:val="18"/>
                <w:szCs w:val="18"/>
              </w:rPr>
              <w:t>部</w:t>
            </w:r>
          </w:p>
        </w:tc>
        <w:tc>
          <w:tcPr>
            <w:tcW w:w="1136" w:type="dxa"/>
          </w:tcPr>
          <w:p w:rsidR="00DB01DC" w:rsidRDefault="00054933">
            <w:pPr>
              <w:spacing w:line="440" w:lineRule="exact"/>
              <w:rPr>
                <w:sz w:val="18"/>
                <w:szCs w:val="18"/>
              </w:rPr>
            </w:pPr>
            <w:r>
              <w:rPr>
                <w:rFonts w:hint="eastAsia"/>
                <w:sz w:val="18"/>
                <w:szCs w:val="18"/>
              </w:rPr>
              <w:t>不列入</w:t>
            </w:r>
          </w:p>
          <w:p w:rsidR="00DB01DC" w:rsidRDefault="00DB01DC">
            <w:pPr>
              <w:spacing w:line="440" w:lineRule="exact"/>
              <w:rPr>
                <w:sz w:val="18"/>
                <w:szCs w:val="18"/>
              </w:rPr>
            </w:pPr>
          </w:p>
          <w:p w:rsidR="00DB01DC" w:rsidRDefault="00054933">
            <w:pPr>
              <w:spacing w:line="440" w:lineRule="exact"/>
              <w:rPr>
                <w:sz w:val="18"/>
                <w:highlight w:val="yellow"/>
              </w:rPr>
            </w:pPr>
            <w:r w:rsidRPr="00B87523">
              <w:rPr>
                <w:sz w:val="18"/>
                <w:szCs w:val="18"/>
              </w:rPr>
              <w:t>建议项</w:t>
            </w:r>
          </w:p>
        </w:tc>
      </w:tr>
      <w:tr w:rsidR="00DB01DC">
        <w:trPr>
          <w:trHeight w:val="3275"/>
        </w:trPr>
        <w:tc>
          <w:tcPr>
            <w:tcW w:w="675" w:type="dxa"/>
          </w:tcPr>
          <w:p w:rsidR="00DB01DC" w:rsidRDefault="00054933">
            <w:pPr>
              <w:spacing w:line="440" w:lineRule="exact"/>
              <w:rPr>
                <w:rFonts w:ascii="Times New Roman"/>
                <w:sz w:val="18"/>
                <w:lang w:eastAsia="zh-CN"/>
              </w:rPr>
            </w:pPr>
            <w:r>
              <w:rPr>
                <w:rFonts w:ascii="Times New Roman" w:hint="eastAsia"/>
                <w:sz w:val="18"/>
                <w:lang w:eastAsia="zh-CN"/>
              </w:rPr>
              <w:t>3</w:t>
            </w:r>
          </w:p>
        </w:tc>
        <w:tc>
          <w:tcPr>
            <w:tcW w:w="2129" w:type="dxa"/>
          </w:tcPr>
          <w:p w:rsidR="00DB01DC" w:rsidRDefault="00054933">
            <w:pPr>
              <w:spacing w:line="440" w:lineRule="exact"/>
              <w:rPr>
                <w:color w:val="000000"/>
                <w:sz w:val="18"/>
                <w:szCs w:val="18"/>
                <w:lang w:eastAsia="zh-CN"/>
              </w:rPr>
            </w:pPr>
            <w:r>
              <w:rPr>
                <w:rFonts w:hint="eastAsia"/>
                <w:color w:val="000000"/>
                <w:sz w:val="18"/>
                <w:szCs w:val="18"/>
                <w:lang w:eastAsia="zh-CN"/>
              </w:rPr>
              <w:t>文件是否定期评审并更新？</w:t>
            </w:r>
          </w:p>
          <w:p w:rsidR="00DB01DC" w:rsidRDefault="00054933">
            <w:pPr>
              <w:spacing w:line="440" w:lineRule="exact"/>
              <w:rPr>
                <w:spacing w:val="-9"/>
                <w:sz w:val="18"/>
              </w:rPr>
            </w:pPr>
            <w:r>
              <w:rPr>
                <w:rFonts w:hint="eastAsia"/>
                <w:color w:val="000000"/>
                <w:sz w:val="18"/>
                <w:szCs w:val="18"/>
              </w:rPr>
              <w:t>文件是否适宜和受控？</w:t>
            </w:r>
          </w:p>
        </w:tc>
        <w:tc>
          <w:tcPr>
            <w:tcW w:w="1236" w:type="dxa"/>
          </w:tcPr>
          <w:p w:rsidR="00DB01DC" w:rsidRDefault="00054933">
            <w:pPr>
              <w:spacing w:line="440" w:lineRule="exact"/>
              <w:rPr>
                <w:spacing w:val="-1"/>
                <w:sz w:val="18"/>
              </w:rPr>
            </w:pPr>
            <w:r>
              <w:rPr>
                <w:rFonts w:hint="eastAsia"/>
                <w:color w:val="000000"/>
                <w:sz w:val="18"/>
                <w:szCs w:val="18"/>
              </w:rPr>
              <w:t>6.2.1 程序</w:t>
            </w:r>
          </w:p>
        </w:tc>
        <w:tc>
          <w:tcPr>
            <w:tcW w:w="3606" w:type="dxa"/>
          </w:tcPr>
          <w:p w:rsidR="00DB01DC" w:rsidRDefault="00054933">
            <w:pPr>
              <w:spacing w:line="440" w:lineRule="exact"/>
              <w:rPr>
                <w:bCs/>
                <w:color w:val="000000"/>
                <w:sz w:val="18"/>
                <w:szCs w:val="18"/>
                <w:lang w:eastAsia="zh-CN"/>
              </w:rPr>
            </w:pPr>
            <w:r>
              <w:rPr>
                <w:color w:val="000000"/>
                <w:sz w:val="18"/>
                <w:szCs w:val="18"/>
                <w:lang w:eastAsia="zh-CN"/>
              </w:rPr>
              <w:t>可提供外来文件</w:t>
            </w:r>
            <w:r>
              <w:rPr>
                <w:rFonts w:hint="eastAsia"/>
                <w:color w:val="000000"/>
                <w:sz w:val="18"/>
                <w:szCs w:val="18"/>
                <w:lang w:eastAsia="zh-CN"/>
              </w:rPr>
              <w:t>（标准）的清单，包括对应的检验方法（国标）/检定规程，已对外部标准进行归档管理。</w:t>
            </w:r>
            <w:r>
              <w:rPr>
                <w:bCs/>
                <w:color w:val="000000"/>
                <w:sz w:val="18"/>
                <w:szCs w:val="18"/>
                <w:lang w:eastAsia="zh-CN"/>
              </w:rPr>
              <w:t>体系文件由</w:t>
            </w:r>
            <w:r>
              <w:rPr>
                <w:rFonts w:hint="eastAsia"/>
                <w:bCs/>
                <w:color w:val="000000"/>
                <w:sz w:val="18"/>
                <w:szCs w:val="18"/>
                <w:lang w:eastAsia="zh-CN"/>
              </w:rPr>
              <w:t>综合部</w:t>
            </w:r>
            <w:r>
              <w:rPr>
                <w:bCs/>
                <w:color w:val="000000"/>
                <w:sz w:val="18"/>
                <w:szCs w:val="18"/>
                <w:lang w:eastAsia="zh-CN"/>
              </w:rPr>
              <w:t>编制并</w:t>
            </w:r>
            <w:r>
              <w:rPr>
                <w:rFonts w:hint="eastAsia"/>
                <w:bCs/>
                <w:color w:val="000000"/>
                <w:sz w:val="18"/>
                <w:szCs w:val="18"/>
                <w:lang w:eastAsia="zh-CN"/>
              </w:rPr>
              <w:t>发布，记录管理程序2</w:t>
            </w:r>
            <w:r>
              <w:rPr>
                <w:bCs/>
                <w:color w:val="000000"/>
                <w:sz w:val="18"/>
                <w:szCs w:val="18"/>
                <w:lang w:eastAsia="zh-CN"/>
              </w:rPr>
              <w:t>02</w:t>
            </w:r>
            <w:r>
              <w:rPr>
                <w:rFonts w:hint="eastAsia"/>
                <w:bCs/>
                <w:color w:val="000000"/>
                <w:sz w:val="18"/>
                <w:szCs w:val="18"/>
                <w:lang w:eastAsia="zh-CN"/>
              </w:rPr>
              <w:t>1</w:t>
            </w:r>
            <w:r>
              <w:rPr>
                <w:bCs/>
                <w:color w:val="000000"/>
                <w:sz w:val="18"/>
                <w:szCs w:val="18"/>
                <w:lang w:eastAsia="zh-CN"/>
              </w:rPr>
              <w:t>年</w:t>
            </w:r>
            <w:r>
              <w:rPr>
                <w:rFonts w:hint="eastAsia"/>
                <w:bCs/>
                <w:color w:val="000000"/>
                <w:sz w:val="18"/>
                <w:szCs w:val="18"/>
                <w:lang w:eastAsia="zh-CN"/>
              </w:rPr>
              <w:t>7月01日开始实施，版本为</w:t>
            </w:r>
            <w:r>
              <w:rPr>
                <w:bCs/>
                <w:color w:val="000000"/>
                <w:sz w:val="18"/>
                <w:szCs w:val="18"/>
                <w:lang w:eastAsia="zh-CN"/>
              </w:rPr>
              <w:t>A</w:t>
            </w:r>
            <w:r>
              <w:rPr>
                <w:rFonts w:hint="eastAsia"/>
                <w:bCs/>
                <w:color w:val="000000"/>
                <w:sz w:val="18"/>
                <w:szCs w:val="18"/>
                <w:lang w:eastAsia="zh-CN"/>
              </w:rPr>
              <w:t>/5</w:t>
            </w:r>
            <w:r>
              <w:rPr>
                <w:bCs/>
                <w:color w:val="000000"/>
                <w:sz w:val="18"/>
                <w:szCs w:val="18"/>
                <w:lang w:eastAsia="zh-CN"/>
              </w:rPr>
              <w:t>.</w:t>
            </w:r>
          </w:p>
          <w:p w:rsidR="00DB01DC" w:rsidRDefault="00054933">
            <w:pPr>
              <w:spacing w:line="440" w:lineRule="exact"/>
              <w:rPr>
                <w:bCs/>
                <w:color w:val="000000"/>
                <w:sz w:val="18"/>
                <w:szCs w:val="18"/>
                <w:lang w:eastAsia="zh-CN"/>
              </w:rPr>
            </w:pPr>
            <w:r>
              <w:rPr>
                <w:rFonts w:hint="eastAsia"/>
                <w:bCs/>
                <w:color w:val="000000"/>
                <w:sz w:val="18"/>
                <w:szCs w:val="18"/>
                <w:lang w:eastAsia="zh-CN"/>
              </w:rPr>
              <w:t>综合部负责总体文件管理工作。</w:t>
            </w:r>
          </w:p>
          <w:p w:rsidR="00DB01DC" w:rsidRDefault="00054933">
            <w:pPr>
              <w:spacing w:line="440" w:lineRule="exact"/>
              <w:rPr>
                <w:sz w:val="18"/>
                <w:lang w:eastAsia="zh-CN"/>
              </w:rPr>
            </w:pPr>
            <w:r>
              <w:rPr>
                <w:bCs/>
                <w:color w:val="000000"/>
                <w:sz w:val="18"/>
                <w:szCs w:val="18"/>
                <w:lang w:eastAsia="zh-CN"/>
              </w:rPr>
              <w:t>抽查</w:t>
            </w:r>
            <w:r>
              <w:rPr>
                <w:rFonts w:hint="eastAsia"/>
                <w:bCs/>
                <w:color w:val="000000"/>
                <w:sz w:val="18"/>
                <w:szCs w:val="18"/>
                <w:lang w:eastAsia="zh-CN"/>
              </w:rPr>
              <w:t>GB/T 5749-2006《生活饮用水卫生标准》，已经经过标准查新，并纳入受控文件管理。</w:t>
            </w:r>
          </w:p>
        </w:tc>
        <w:tc>
          <w:tcPr>
            <w:tcW w:w="1395" w:type="dxa"/>
          </w:tcPr>
          <w:p w:rsidR="00DB01DC" w:rsidRDefault="00054933">
            <w:pPr>
              <w:spacing w:line="360" w:lineRule="auto"/>
              <w:rPr>
                <w:sz w:val="18"/>
                <w:lang w:eastAsia="zh-CN"/>
              </w:rPr>
            </w:pPr>
            <w:r>
              <w:rPr>
                <w:rFonts w:hint="eastAsia"/>
                <w:color w:val="000000"/>
                <w:sz w:val="18"/>
                <w:szCs w:val="18"/>
                <w:lang w:eastAsia="zh-CN"/>
              </w:rPr>
              <w:t>综合</w:t>
            </w:r>
            <w:r>
              <w:rPr>
                <w:rFonts w:hint="eastAsia"/>
                <w:color w:val="000000"/>
                <w:sz w:val="18"/>
                <w:szCs w:val="18"/>
              </w:rPr>
              <w:t>部</w:t>
            </w:r>
          </w:p>
        </w:tc>
        <w:tc>
          <w:tcPr>
            <w:tcW w:w="1136" w:type="dxa"/>
          </w:tcPr>
          <w:p w:rsidR="00DB01DC" w:rsidRDefault="00054933">
            <w:pPr>
              <w:spacing w:line="440" w:lineRule="exact"/>
              <w:rPr>
                <w:sz w:val="18"/>
              </w:rPr>
            </w:pPr>
            <w:r>
              <w:rPr>
                <w:rFonts w:hint="eastAsia"/>
                <w:color w:val="000000"/>
                <w:sz w:val="18"/>
                <w:szCs w:val="18"/>
              </w:rPr>
              <w:t>不列入</w:t>
            </w:r>
          </w:p>
        </w:tc>
      </w:tr>
      <w:tr w:rsidR="00DB01DC">
        <w:trPr>
          <w:trHeight w:val="3275"/>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t>4</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98"/>
              <w:rPr>
                <w:sz w:val="18"/>
                <w:lang w:eastAsia="zh-CN"/>
              </w:rPr>
            </w:pPr>
            <w:r>
              <w:rPr>
                <w:sz w:val="18"/>
                <w:lang w:eastAsia="zh-CN"/>
              </w:rPr>
              <w:t>是否已就外部供方的选</w:t>
            </w:r>
            <w:r>
              <w:rPr>
                <w:spacing w:val="-9"/>
                <w:sz w:val="18"/>
                <w:lang w:eastAsia="zh-CN"/>
              </w:rPr>
              <w:t>择、评价形成文件规定？</w:t>
            </w:r>
            <w:r>
              <w:rPr>
                <w:sz w:val="18"/>
                <w:lang w:eastAsia="zh-CN"/>
              </w:rPr>
              <w:t>是否已建立合格供方名单？是否有评价准则并实施评价？检查有关记</w:t>
            </w:r>
          </w:p>
          <w:p w:rsidR="00DB01DC" w:rsidRDefault="00054933">
            <w:pPr>
              <w:pStyle w:val="TableParagraph"/>
              <w:spacing w:line="456" w:lineRule="auto"/>
              <w:ind w:left="107" w:right="98"/>
              <w:rPr>
                <w:sz w:val="18"/>
                <w:lang w:eastAsia="zh-CN"/>
              </w:rPr>
            </w:pPr>
            <w:r>
              <w:rPr>
                <w:spacing w:val="-9"/>
                <w:sz w:val="18"/>
                <w:lang w:eastAsia="zh-CN"/>
              </w:rPr>
              <w:t>录。抽查一份近期的测量</w:t>
            </w:r>
            <w:r>
              <w:rPr>
                <w:sz w:val="18"/>
                <w:lang w:eastAsia="zh-CN"/>
              </w:rPr>
              <w:t>设备采购记录。</w:t>
            </w:r>
          </w:p>
        </w:tc>
        <w:tc>
          <w:tcPr>
            <w:tcW w:w="1236" w:type="dxa"/>
          </w:tcPr>
          <w:p w:rsidR="00DB01DC" w:rsidRDefault="00DB01DC">
            <w:pPr>
              <w:pStyle w:val="TableParagraph"/>
              <w:spacing w:before="6"/>
              <w:rPr>
                <w:sz w:val="13"/>
                <w:lang w:eastAsia="zh-CN"/>
              </w:rPr>
            </w:pPr>
          </w:p>
          <w:p w:rsidR="00DB01DC" w:rsidRDefault="00054933">
            <w:pPr>
              <w:pStyle w:val="TableParagraph"/>
              <w:ind w:left="105"/>
              <w:rPr>
                <w:sz w:val="18"/>
              </w:rPr>
            </w:pPr>
            <w:r>
              <w:rPr>
                <w:spacing w:val="-1"/>
                <w:sz w:val="18"/>
              </w:rPr>
              <w:t>6.4</w:t>
            </w:r>
            <w:r>
              <w:rPr>
                <w:spacing w:val="-12"/>
                <w:sz w:val="18"/>
              </w:rPr>
              <w:t xml:space="preserve"> 外部供方</w:t>
            </w:r>
          </w:p>
        </w:tc>
        <w:tc>
          <w:tcPr>
            <w:tcW w:w="3606" w:type="dxa"/>
          </w:tcPr>
          <w:p w:rsidR="00DB01DC" w:rsidRDefault="00054933">
            <w:pPr>
              <w:pStyle w:val="TableParagraph"/>
              <w:spacing w:before="117" w:line="487" w:lineRule="auto"/>
              <w:ind w:left="105" w:right="250"/>
              <w:rPr>
                <w:sz w:val="18"/>
                <w:lang w:eastAsia="zh-CN"/>
              </w:rPr>
            </w:pPr>
            <w:r>
              <w:rPr>
                <w:spacing w:val="-6"/>
                <w:sz w:val="18"/>
                <w:lang w:eastAsia="zh-CN"/>
              </w:rPr>
              <w:t>公司已经制定《</w:t>
            </w:r>
            <w:r>
              <w:rPr>
                <w:rFonts w:hint="eastAsia"/>
                <w:spacing w:val="-6"/>
                <w:sz w:val="18"/>
                <w:lang w:eastAsia="zh-CN"/>
              </w:rPr>
              <w:t>协力商评估与管理程序</w:t>
            </w:r>
            <w:r>
              <w:rPr>
                <w:spacing w:val="-6"/>
                <w:sz w:val="18"/>
                <w:lang w:eastAsia="zh-CN"/>
              </w:rPr>
              <w:t>》</w:t>
            </w:r>
            <w:r>
              <w:rPr>
                <w:spacing w:val="-107"/>
                <w:sz w:val="18"/>
                <w:lang w:eastAsia="zh-CN"/>
              </w:rPr>
              <w:t>，</w:t>
            </w:r>
            <w:r>
              <w:rPr>
                <w:sz w:val="18"/>
                <w:lang w:eastAsia="zh-CN"/>
              </w:rPr>
              <w:t>对计量外部供方管理形成规定。</w:t>
            </w:r>
          </w:p>
          <w:p w:rsidR="00DB01DC" w:rsidRDefault="00054933">
            <w:pPr>
              <w:pStyle w:val="TableParagraph"/>
              <w:spacing w:line="487" w:lineRule="auto"/>
              <w:ind w:left="105" w:right="96"/>
              <w:rPr>
                <w:sz w:val="18"/>
                <w:lang w:eastAsia="zh-CN"/>
              </w:rPr>
            </w:pPr>
            <w:r>
              <w:rPr>
                <w:rFonts w:hint="eastAsia"/>
                <w:sz w:val="18"/>
                <w:lang w:eastAsia="zh-CN"/>
              </w:rPr>
              <w:t>综合</w:t>
            </w:r>
            <w:r>
              <w:rPr>
                <w:sz w:val="18"/>
                <w:lang w:eastAsia="zh-CN"/>
              </w:rPr>
              <w:t>部已对检定/校准/检测机构服务外部</w:t>
            </w:r>
            <w:r>
              <w:rPr>
                <w:spacing w:val="-2"/>
                <w:sz w:val="18"/>
                <w:lang w:eastAsia="zh-CN"/>
              </w:rPr>
              <w:t>供方资格进行管理，包括广州计量科学研究院、广东省计量科学研究院、东莞市帝恩检测有限公司等。并定期开展评价，形成有关</w:t>
            </w:r>
          </w:p>
          <w:p w:rsidR="00DB01DC" w:rsidRDefault="00054933">
            <w:pPr>
              <w:pStyle w:val="TableParagraph"/>
              <w:spacing w:line="230" w:lineRule="exact"/>
              <w:ind w:left="105"/>
              <w:rPr>
                <w:sz w:val="18"/>
                <w:lang w:eastAsia="zh-CN"/>
              </w:rPr>
            </w:pPr>
            <w:r>
              <w:rPr>
                <w:sz w:val="18"/>
                <w:lang w:eastAsia="zh-CN"/>
              </w:rPr>
              <w:t>记录。符合文件规定。</w:t>
            </w:r>
          </w:p>
        </w:tc>
        <w:tc>
          <w:tcPr>
            <w:tcW w:w="1395" w:type="dxa"/>
          </w:tcPr>
          <w:p w:rsidR="00DB01DC" w:rsidRDefault="00DB01DC">
            <w:pPr>
              <w:pStyle w:val="TableParagraph"/>
              <w:spacing w:before="6"/>
              <w:rPr>
                <w:sz w:val="13"/>
                <w:lang w:eastAsia="zh-CN"/>
              </w:rPr>
            </w:pPr>
          </w:p>
          <w:p w:rsidR="00DB01DC" w:rsidRDefault="00054933">
            <w:pPr>
              <w:pStyle w:val="TableParagraph"/>
              <w:ind w:left="107"/>
              <w:rPr>
                <w:sz w:val="18"/>
              </w:rPr>
            </w:pPr>
            <w:r>
              <w:rPr>
                <w:rFonts w:hint="eastAsia"/>
                <w:sz w:val="18"/>
                <w:lang w:eastAsia="zh-CN"/>
              </w:rPr>
              <w:t>综合</w:t>
            </w:r>
            <w:r>
              <w:rPr>
                <w:sz w:val="18"/>
              </w:rPr>
              <w:t>部</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r w:rsidR="00DB01DC">
        <w:trPr>
          <w:trHeight w:val="7904"/>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lastRenderedPageBreak/>
              <w:t>5</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209"/>
              <w:jc w:val="both"/>
              <w:rPr>
                <w:sz w:val="18"/>
                <w:lang w:eastAsia="zh-CN"/>
              </w:rPr>
            </w:pPr>
            <w:r>
              <w:rPr>
                <w:spacing w:val="-1"/>
                <w:sz w:val="18"/>
                <w:lang w:eastAsia="zh-CN"/>
              </w:rPr>
              <w:t>有无测量设备台帐？测量设备是否处于有效的</w:t>
            </w:r>
            <w:r>
              <w:rPr>
                <w:sz w:val="18"/>
                <w:lang w:eastAsia="zh-CN"/>
              </w:rPr>
              <w:t>校准状态？</w:t>
            </w:r>
          </w:p>
          <w:p w:rsidR="00DB01DC" w:rsidRDefault="00054933">
            <w:pPr>
              <w:pStyle w:val="TableParagraph"/>
              <w:spacing w:line="458" w:lineRule="auto"/>
              <w:ind w:left="107" w:right="209"/>
              <w:jc w:val="both"/>
              <w:rPr>
                <w:sz w:val="18"/>
                <w:lang w:eastAsia="zh-CN"/>
              </w:rPr>
            </w:pPr>
            <w:r>
              <w:rPr>
                <w:spacing w:val="-1"/>
                <w:sz w:val="18"/>
                <w:lang w:eastAsia="zh-CN"/>
              </w:rPr>
              <w:t>测量设备是否在受控的或已知满足需要的环境中使用？用于监视和记录影响量的测量设备是</w:t>
            </w:r>
            <w:r>
              <w:rPr>
                <w:spacing w:val="-2"/>
                <w:sz w:val="18"/>
                <w:lang w:eastAsia="zh-CN"/>
              </w:rPr>
              <w:t>否包括在测量管理体系</w:t>
            </w:r>
          </w:p>
          <w:p w:rsidR="00DB01DC" w:rsidRDefault="00054933">
            <w:pPr>
              <w:pStyle w:val="TableParagraph"/>
              <w:spacing w:line="229" w:lineRule="exact"/>
              <w:ind w:left="107"/>
              <w:jc w:val="both"/>
              <w:rPr>
                <w:spacing w:val="-8"/>
                <w:sz w:val="18"/>
                <w:lang w:eastAsia="zh-CN"/>
              </w:rPr>
            </w:pPr>
            <w:r>
              <w:rPr>
                <w:spacing w:val="-8"/>
                <w:sz w:val="18"/>
                <w:lang w:eastAsia="zh-CN"/>
              </w:rPr>
              <w:t xml:space="preserve">内？现场抽查 </w:t>
            </w:r>
            <w:r>
              <w:rPr>
                <w:sz w:val="18"/>
                <w:lang w:eastAsia="zh-CN"/>
              </w:rPr>
              <w:t>1~2</w:t>
            </w:r>
            <w:r>
              <w:rPr>
                <w:spacing w:val="-15"/>
                <w:sz w:val="18"/>
                <w:lang w:eastAsia="zh-CN"/>
              </w:rPr>
              <w:t xml:space="preserve"> 测量</w:t>
            </w:r>
          </w:p>
          <w:p w:rsidR="00DB01DC" w:rsidRDefault="00DB01DC">
            <w:pPr>
              <w:pStyle w:val="TableParagraph"/>
              <w:spacing w:before="6"/>
              <w:rPr>
                <w:sz w:val="13"/>
                <w:lang w:eastAsia="zh-CN"/>
              </w:rPr>
            </w:pPr>
          </w:p>
          <w:p w:rsidR="00DB01DC" w:rsidRDefault="00054933">
            <w:pPr>
              <w:pStyle w:val="TableParagraph"/>
              <w:spacing w:line="458" w:lineRule="auto"/>
              <w:ind w:left="107" w:right="98"/>
              <w:jc w:val="both"/>
              <w:rPr>
                <w:spacing w:val="-8"/>
                <w:sz w:val="18"/>
                <w:lang w:eastAsia="zh-CN"/>
              </w:rPr>
            </w:pPr>
            <w:r>
              <w:rPr>
                <w:spacing w:val="-9"/>
                <w:sz w:val="18"/>
                <w:lang w:eastAsia="zh-CN"/>
              </w:rPr>
              <w:t>设备，核对有关信息是否一致。是否按要求形成计量确认记录。计量确认间</w:t>
            </w:r>
            <w:r>
              <w:rPr>
                <w:sz w:val="18"/>
                <w:lang w:eastAsia="zh-CN"/>
              </w:rPr>
              <w:t>隔是否已经形成规定</w:t>
            </w:r>
          </w:p>
        </w:tc>
        <w:tc>
          <w:tcPr>
            <w:tcW w:w="123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217"/>
              <w:rPr>
                <w:sz w:val="18"/>
                <w:lang w:eastAsia="zh-CN"/>
              </w:rPr>
            </w:pPr>
            <w:r>
              <w:rPr>
                <w:sz w:val="18"/>
                <w:lang w:eastAsia="zh-CN"/>
              </w:rPr>
              <w:t>6.3.1</w:t>
            </w:r>
            <w:r>
              <w:rPr>
                <w:spacing w:val="-5"/>
                <w:sz w:val="18"/>
                <w:lang w:eastAsia="zh-CN"/>
              </w:rPr>
              <w:t xml:space="preserve"> 测量</w:t>
            </w:r>
            <w:r>
              <w:rPr>
                <w:sz w:val="18"/>
                <w:lang w:eastAsia="zh-CN"/>
              </w:rPr>
              <w:t>设备</w:t>
            </w:r>
          </w:p>
          <w:p w:rsidR="00DB01DC" w:rsidRDefault="00054933">
            <w:pPr>
              <w:pStyle w:val="TableParagraph"/>
              <w:spacing w:line="458" w:lineRule="auto"/>
              <w:ind w:left="105" w:right="124"/>
              <w:rPr>
                <w:sz w:val="18"/>
                <w:lang w:eastAsia="zh-CN"/>
              </w:rPr>
            </w:pPr>
            <w:r>
              <w:rPr>
                <w:sz w:val="18"/>
                <w:lang w:eastAsia="zh-CN"/>
              </w:rPr>
              <w:t>6.2.4 标识7.1.1（计量确认）总则</w:t>
            </w:r>
          </w:p>
          <w:p w:rsidR="00DB01DC" w:rsidRDefault="00054933">
            <w:pPr>
              <w:pStyle w:val="TableParagraph"/>
              <w:spacing w:line="456" w:lineRule="auto"/>
              <w:ind w:left="105" w:right="97"/>
              <w:rPr>
                <w:sz w:val="18"/>
                <w:lang w:eastAsia="zh-CN"/>
              </w:rPr>
            </w:pPr>
            <w:r>
              <w:rPr>
                <w:spacing w:val="-3"/>
                <w:sz w:val="18"/>
                <w:lang w:eastAsia="zh-CN"/>
              </w:rPr>
              <w:t>7.1.2</w:t>
            </w:r>
            <w:r>
              <w:rPr>
                <w:spacing w:val="-17"/>
                <w:sz w:val="18"/>
                <w:lang w:eastAsia="zh-CN"/>
              </w:rPr>
              <w:t xml:space="preserve"> 计量确</w:t>
            </w:r>
            <w:r>
              <w:rPr>
                <w:sz w:val="18"/>
                <w:lang w:eastAsia="zh-CN"/>
              </w:rPr>
              <w:t>认间隔</w:t>
            </w:r>
          </w:p>
          <w:p w:rsidR="00DB01DC" w:rsidRDefault="00054933">
            <w:pPr>
              <w:pStyle w:val="TableParagraph"/>
              <w:spacing w:before="3"/>
              <w:ind w:left="105"/>
              <w:rPr>
                <w:sz w:val="18"/>
                <w:lang w:eastAsia="zh-CN"/>
              </w:rPr>
            </w:pPr>
            <w:r>
              <w:rPr>
                <w:w w:val="95"/>
                <w:sz w:val="18"/>
                <w:lang w:eastAsia="zh-CN"/>
              </w:rPr>
              <w:t>7．1.4</w:t>
            </w:r>
            <w:r>
              <w:rPr>
                <w:spacing w:val="-7"/>
                <w:w w:val="95"/>
                <w:sz w:val="18"/>
                <w:lang w:eastAsia="zh-CN"/>
              </w:rPr>
              <w:t xml:space="preserve"> 计量</w:t>
            </w:r>
          </w:p>
          <w:p w:rsidR="00DB01DC" w:rsidRDefault="00DB01DC">
            <w:pPr>
              <w:pStyle w:val="TableParagraph"/>
              <w:spacing w:before="4"/>
              <w:rPr>
                <w:sz w:val="16"/>
                <w:lang w:eastAsia="zh-CN"/>
              </w:rPr>
            </w:pPr>
          </w:p>
          <w:p w:rsidR="00DB01DC" w:rsidRDefault="00054933">
            <w:pPr>
              <w:pStyle w:val="TableParagraph"/>
              <w:ind w:left="105"/>
              <w:rPr>
                <w:sz w:val="18"/>
                <w:lang w:eastAsia="zh-CN"/>
              </w:rPr>
            </w:pPr>
            <w:r>
              <w:rPr>
                <w:sz w:val="18"/>
                <w:lang w:eastAsia="zh-CN"/>
              </w:rPr>
              <w:t>确认过程记</w:t>
            </w:r>
          </w:p>
          <w:p w:rsidR="00DB01DC" w:rsidRDefault="00DB01DC">
            <w:pPr>
              <w:pStyle w:val="TableParagraph"/>
              <w:spacing w:before="6"/>
              <w:rPr>
                <w:sz w:val="13"/>
                <w:lang w:eastAsia="zh-CN"/>
              </w:rPr>
            </w:pPr>
          </w:p>
          <w:p w:rsidR="00DB01DC" w:rsidRDefault="00054933">
            <w:pPr>
              <w:pStyle w:val="TableParagraph"/>
              <w:ind w:left="105"/>
              <w:rPr>
                <w:sz w:val="18"/>
              </w:rPr>
            </w:pPr>
            <w:r>
              <w:rPr>
                <w:sz w:val="18"/>
              </w:rPr>
              <w:t>录</w:t>
            </w:r>
          </w:p>
          <w:p w:rsidR="00DB01DC" w:rsidRDefault="00DB01DC">
            <w:pPr>
              <w:pStyle w:val="TableParagraph"/>
              <w:spacing w:before="6"/>
              <w:rPr>
                <w:sz w:val="16"/>
              </w:rPr>
            </w:pPr>
          </w:p>
          <w:p w:rsidR="00DB01DC" w:rsidRDefault="00054933">
            <w:pPr>
              <w:pStyle w:val="TableParagraph"/>
              <w:spacing w:line="456" w:lineRule="auto"/>
              <w:ind w:left="105" w:right="97"/>
              <w:rPr>
                <w:sz w:val="18"/>
              </w:rPr>
            </w:pPr>
            <w:r>
              <w:rPr>
                <w:spacing w:val="-3"/>
                <w:sz w:val="18"/>
              </w:rPr>
              <w:t>8.3.3</w:t>
            </w:r>
            <w:r>
              <w:rPr>
                <w:spacing w:val="-17"/>
                <w:sz w:val="18"/>
              </w:rPr>
              <w:t xml:space="preserve"> 不合格</w:t>
            </w:r>
            <w:r>
              <w:rPr>
                <w:sz w:val="18"/>
              </w:rPr>
              <w:t>测量设备</w:t>
            </w:r>
          </w:p>
        </w:tc>
        <w:tc>
          <w:tcPr>
            <w:tcW w:w="360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249"/>
              <w:rPr>
                <w:spacing w:val="-24"/>
                <w:sz w:val="18"/>
                <w:lang w:eastAsia="zh-CN"/>
              </w:rPr>
            </w:pPr>
            <w:r>
              <w:rPr>
                <w:spacing w:val="-1"/>
                <w:sz w:val="18"/>
                <w:lang w:eastAsia="zh-CN"/>
              </w:rPr>
              <w:t>公司已形成《量规仪器检定与管理作业程</w:t>
            </w:r>
            <w:r>
              <w:rPr>
                <w:spacing w:val="-24"/>
                <w:sz w:val="18"/>
                <w:lang w:eastAsia="zh-CN"/>
              </w:rPr>
              <w:t>序》《计量确认控制程序》。</w:t>
            </w:r>
          </w:p>
          <w:p w:rsidR="00DB01DC" w:rsidRDefault="00054933">
            <w:pPr>
              <w:pStyle w:val="TableParagraph"/>
              <w:spacing w:line="456" w:lineRule="auto"/>
              <w:ind w:left="105" w:right="156"/>
              <w:rPr>
                <w:sz w:val="18"/>
                <w:lang w:eastAsia="zh-CN"/>
              </w:rPr>
            </w:pPr>
            <w:r>
              <w:rPr>
                <w:spacing w:val="-8"/>
                <w:sz w:val="18"/>
                <w:lang w:eastAsia="zh-CN"/>
              </w:rPr>
              <w:t>公司已经建立《测量设备台账》，测量设备</w:t>
            </w:r>
            <w:r>
              <w:rPr>
                <w:sz w:val="18"/>
                <w:lang w:eastAsia="zh-CN"/>
              </w:rPr>
              <w:t>已按要求进行管理。</w:t>
            </w:r>
          </w:p>
          <w:p w:rsidR="00DB01DC" w:rsidRDefault="00054933">
            <w:pPr>
              <w:pStyle w:val="TableParagraph"/>
              <w:spacing w:before="5" w:line="458" w:lineRule="auto"/>
              <w:ind w:left="105" w:right="97"/>
              <w:rPr>
                <w:sz w:val="18"/>
                <w:lang w:eastAsia="zh-CN"/>
              </w:rPr>
            </w:pPr>
            <w:r>
              <w:rPr>
                <w:spacing w:val="-2"/>
                <w:sz w:val="18"/>
                <w:lang w:eastAsia="zh-CN"/>
              </w:rPr>
              <w:t>抽查测量设备计量确认情况，具体见《测量</w:t>
            </w:r>
            <w:r>
              <w:rPr>
                <w:spacing w:val="-10"/>
                <w:sz w:val="18"/>
                <w:lang w:eastAsia="zh-CN"/>
              </w:rPr>
              <w:t>设备溯源抽查表》，抽查的测量设备的信息</w:t>
            </w:r>
            <w:r>
              <w:rPr>
                <w:spacing w:val="-2"/>
                <w:sz w:val="18"/>
                <w:lang w:eastAsia="zh-CN"/>
              </w:rPr>
              <w:t>与台账一致。设备经确认合格后以外部校准</w:t>
            </w:r>
            <w:r>
              <w:rPr>
                <w:sz w:val="18"/>
                <w:lang w:eastAsia="zh-CN"/>
              </w:rPr>
              <w:t>标识作为确认合格标志 。</w:t>
            </w:r>
          </w:p>
          <w:p w:rsidR="00DB01DC" w:rsidRDefault="00054933">
            <w:pPr>
              <w:pStyle w:val="TableParagraph"/>
              <w:spacing w:line="228" w:lineRule="exact"/>
              <w:ind w:left="105"/>
              <w:rPr>
                <w:sz w:val="18"/>
                <w:lang w:eastAsia="zh-CN"/>
              </w:rPr>
            </w:pPr>
            <w:r>
              <w:rPr>
                <w:sz w:val="18"/>
                <w:lang w:eastAsia="zh-CN"/>
              </w:rPr>
              <w:t>抽查的设备已经对照计量要求进行计量确</w:t>
            </w:r>
          </w:p>
          <w:p w:rsidR="00DB01DC" w:rsidRDefault="00DB01DC">
            <w:pPr>
              <w:pStyle w:val="TableParagraph"/>
              <w:spacing w:before="6"/>
              <w:rPr>
                <w:sz w:val="13"/>
                <w:lang w:eastAsia="zh-CN"/>
              </w:rPr>
            </w:pPr>
          </w:p>
          <w:p w:rsidR="00DB01DC" w:rsidRDefault="00054933">
            <w:pPr>
              <w:pStyle w:val="TableParagraph"/>
              <w:spacing w:line="458" w:lineRule="auto"/>
              <w:ind w:left="105" w:right="68"/>
              <w:jc w:val="both"/>
              <w:rPr>
                <w:sz w:val="18"/>
                <w:lang w:eastAsia="zh-CN"/>
              </w:rPr>
            </w:pPr>
            <w:r>
              <w:rPr>
                <w:spacing w:val="-1"/>
                <w:sz w:val="18"/>
                <w:lang w:eastAsia="zh-CN"/>
              </w:rPr>
              <w:t>认，并按文件规定在校准证书背面签署验证意见作为确认记录，符合文件规定。已按文件要求形成相关计量确认记录，符合要求。</w:t>
            </w:r>
            <w:r>
              <w:rPr>
                <w:sz w:val="18"/>
                <w:lang w:eastAsia="zh-CN"/>
              </w:rPr>
              <w:t>部门暂无新购测量设备。</w:t>
            </w:r>
          </w:p>
        </w:tc>
        <w:tc>
          <w:tcPr>
            <w:tcW w:w="1395" w:type="dxa"/>
          </w:tcPr>
          <w:p w:rsidR="00DB01DC" w:rsidRDefault="00DB01DC">
            <w:pPr>
              <w:pStyle w:val="TableParagraph"/>
              <w:spacing w:before="6"/>
              <w:rPr>
                <w:sz w:val="13"/>
                <w:lang w:eastAsia="zh-CN"/>
              </w:rPr>
            </w:pPr>
          </w:p>
          <w:p w:rsidR="00DB01DC" w:rsidRDefault="00054933">
            <w:pPr>
              <w:pStyle w:val="TableParagraph"/>
              <w:spacing w:line="458" w:lineRule="auto"/>
              <w:ind w:left="107" w:right="735"/>
              <w:rPr>
                <w:sz w:val="18"/>
              </w:rPr>
            </w:pPr>
            <w:r>
              <w:rPr>
                <w:spacing w:val="-2"/>
                <w:sz w:val="18"/>
              </w:rPr>
              <w:t>生产部</w:t>
            </w:r>
            <w:r>
              <w:rPr>
                <w:rFonts w:hint="eastAsia"/>
                <w:spacing w:val="-2"/>
                <w:sz w:val="18"/>
                <w:lang w:eastAsia="zh-CN"/>
              </w:rPr>
              <w:t>综合</w:t>
            </w:r>
            <w:r>
              <w:rPr>
                <w:spacing w:val="-2"/>
                <w:sz w:val="18"/>
              </w:rPr>
              <w:t>部</w:t>
            </w:r>
          </w:p>
        </w:tc>
        <w:tc>
          <w:tcPr>
            <w:tcW w:w="1136" w:type="dxa"/>
          </w:tcPr>
          <w:p w:rsidR="00DB01DC" w:rsidRDefault="00DB01DC">
            <w:pPr>
              <w:pStyle w:val="TableParagraph"/>
              <w:spacing w:before="6"/>
              <w:rPr>
                <w:sz w:val="13"/>
              </w:rPr>
            </w:pPr>
          </w:p>
          <w:p w:rsidR="00DB01DC" w:rsidRDefault="00054933">
            <w:pPr>
              <w:pStyle w:val="TableParagraph"/>
              <w:ind w:left="107"/>
              <w:rPr>
                <w:color w:val="000000" w:themeColor="text1"/>
                <w:sz w:val="18"/>
              </w:rPr>
            </w:pPr>
            <w:r>
              <w:rPr>
                <w:color w:val="000000" w:themeColor="text1"/>
                <w:sz w:val="18"/>
              </w:rPr>
              <w:t>不列入</w:t>
            </w: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rPr>
                <w:sz w:val="18"/>
              </w:rPr>
            </w:pPr>
          </w:p>
          <w:p w:rsidR="00DB01DC" w:rsidRDefault="00DB01DC">
            <w:pPr>
              <w:pStyle w:val="TableParagraph"/>
              <w:spacing w:before="12"/>
              <w:rPr>
                <w:sz w:val="24"/>
              </w:rPr>
            </w:pPr>
          </w:p>
          <w:p w:rsidR="00DB01DC" w:rsidRDefault="00DB01DC">
            <w:pPr>
              <w:pStyle w:val="TableParagraph"/>
              <w:spacing w:line="456" w:lineRule="auto"/>
              <w:ind w:left="107" w:right="116"/>
              <w:rPr>
                <w:color w:val="000000" w:themeColor="text1"/>
                <w:sz w:val="18"/>
              </w:rPr>
            </w:pPr>
          </w:p>
        </w:tc>
      </w:tr>
      <w:tr w:rsidR="00DB01DC">
        <w:trPr>
          <w:trHeight w:val="3962"/>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t>6</w:t>
            </w:r>
          </w:p>
        </w:tc>
        <w:tc>
          <w:tcPr>
            <w:tcW w:w="2129" w:type="dxa"/>
          </w:tcPr>
          <w:p w:rsidR="00DB01DC" w:rsidRDefault="00DB01DC">
            <w:pPr>
              <w:pStyle w:val="TableParagraph"/>
              <w:spacing w:before="6"/>
              <w:rPr>
                <w:sz w:val="13"/>
                <w:lang w:eastAsia="zh-CN"/>
              </w:rPr>
            </w:pPr>
          </w:p>
          <w:p w:rsidR="00DB01DC" w:rsidRDefault="00054933">
            <w:pPr>
              <w:pStyle w:val="TableParagraph"/>
              <w:spacing w:line="456" w:lineRule="auto"/>
              <w:ind w:left="107" w:right="118"/>
              <w:jc w:val="both"/>
              <w:rPr>
                <w:sz w:val="18"/>
                <w:lang w:eastAsia="zh-CN"/>
              </w:rPr>
            </w:pPr>
            <w:r>
              <w:rPr>
                <w:sz w:val="18"/>
                <w:lang w:eastAsia="zh-CN"/>
              </w:rPr>
              <w:t>是否有需要采取保护措施的测量设备?如有,是</w:t>
            </w:r>
            <w:r>
              <w:rPr>
                <w:spacing w:val="-1"/>
                <w:sz w:val="18"/>
                <w:lang w:eastAsia="zh-CN"/>
              </w:rPr>
              <w:t>否采取相应措施?措施是</w:t>
            </w:r>
          </w:p>
          <w:p w:rsidR="00DB01DC" w:rsidRDefault="00054933">
            <w:pPr>
              <w:pStyle w:val="TableParagraph"/>
              <w:spacing w:before="5"/>
              <w:ind w:left="107"/>
              <w:rPr>
                <w:sz w:val="18"/>
              </w:rPr>
            </w:pPr>
            <w:r>
              <w:rPr>
                <w:spacing w:val="-1"/>
                <w:sz w:val="18"/>
              </w:rPr>
              <w:t>否有效?</w:t>
            </w:r>
          </w:p>
        </w:tc>
        <w:tc>
          <w:tcPr>
            <w:tcW w:w="1236" w:type="dxa"/>
          </w:tcPr>
          <w:p w:rsidR="00DB01DC" w:rsidRDefault="00DB01DC">
            <w:pPr>
              <w:pStyle w:val="TableParagraph"/>
              <w:spacing w:before="6"/>
              <w:rPr>
                <w:sz w:val="13"/>
              </w:rPr>
            </w:pPr>
          </w:p>
          <w:p w:rsidR="00DB01DC" w:rsidRDefault="00054933">
            <w:pPr>
              <w:pStyle w:val="TableParagraph"/>
              <w:spacing w:line="456" w:lineRule="auto"/>
              <w:ind w:left="105" w:right="97"/>
              <w:rPr>
                <w:sz w:val="18"/>
              </w:rPr>
            </w:pPr>
            <w:r>
              <w:rPr>
                <w:spacing w:val="-3"/>
                <w:sz w:val="18"/>
              </w:rPr>
              <w:t>7.1.3</w:t>
            </w:r>
            <w:r>
              <w:rPr>
                <w:spacing w:val="-17"/>
                <w:sz w:val="18"/>
              </w:rPr>
              <w:t xml:space="preserve"> 设备调</w:t>
            </w:r>
            <w:r>
              <w:rPr>
                <w:sz w:val="18"/>
              </w:rPr>
              <w:t>整控制</w:t>
            </w:r>
          </w:p>
        </w:tc>
        <w:tc>
          <w:tcPr>
            <w:tcW w:w="3606" w:type="dxa"/>
          </w:tcPr>
          <w:p w:rsidR="00DB01DC" w:rsidRDefault="00DB01DC">
            <w:pPr>
              <w:pStyle w:val="TableParagraph"/>
              <w:spacing w:before="6"/>
              <w:rPr>
                <w:sz w:val="13"/>
                <w:lang w:eastAsia="zh-CN"/>
              </w:rPr>
            </w:pPr>
          </w:p>
          <w:p w:rsidR="00DB01DC" w:rsidRDefault="00054933">
            <w:pPr>
              <w:pStyle w:val="TableParagraph"/>
              <w:spacing w:line="456" w:lineRule="auto"/>
              <w:ind w:left="105" w:right="68"/>
              <w:jc w:val="both"/>
              <w:rPr>
                <w:sz w:val="18"/>
                <w:lang w:eastAsia="zh-CN"/>
              </w:rPr>
            </w:pPr>
            <w:r>
              <w:rPr>
                <w:spacing w:val="-4"/>
                <w:sz w:val="18"/>
                <w:lang w:eastAsia="zh-CN"/>
              </w:rPr>
              <w:t>抽查电子汽车衡</w:t>
            </w:r>
            <w:r>
              <w:rPr>
                <w:spacing w:val="-3"/>
                <w:sz w:val="18"/>
                <w:lang w:eastAsia="zh-CN"/>
              </w:rPr>
              <w:t>（</w:t>
            </w:r>
            <w:r>
              <w:rPr>
                <w:spacing w:val="-17"/>
                <w:sz w:val="18"/>
                <w:lang w:eastAsia="zh-CN"/>
              </w:rPr>
              <w:t xml:space="preserve">编号 </w:t>
            </w:r>
            <w:r>
              <w:rPr>
                <w:spacing w:val="-3"/>
                <w:sz w:val="18"/>
                <w:lang w:eastAsia="zh-CN"/>
              </w:rPr>
              <w:t>1609044238）经过广</w:t>
            </w:r>
            <w:r>
              <w:rPr>
                <w:spacing w:val="-1"/>
                <w:sz w:val="18"/>
                <w:lang w:eastAsia="zh-CN"/>
              </w:rPr>
              <w:t>东省计量科学研究院检定，已经加印铅封，</w:t>
            </w:r>
            <w:r>
              <w:rPr>
                <w:spacing w:val="-16"/>
                <w:sz w:val="18"/>
                <w:lang w:eastAsia="zh-CN"/>
              </w:rPr>
              <w:t xml:space="preserve">编号 </w:t>
            </w:r>
            <w:r>
              <w:rPr>
                <w:spacing w:val="-1"/>
                <w:sz w:val="18"/>
                <w:lang w:eastAsia="zh-CN"/>
              </w:rPr>
              <w:t>12</w:t>
            </w:r>
            <w:r>
              <w:rPr>
                <w:rFonts w:hint="eastAsia"/>
                <w:spacing w:val="-1"/>
                <w:sz w:val="18"/>
                <w:lang w:eastAsia="zh-CN"/>
              </w:rPr>
              <w:t>7861</w:t>
            </w:r>
            <w:r>
              <w:rPr>
                <w:spacing w:val="-1"/>
                <w:sz w:val="18"/>
                <w:lang w:eastAsia="zh-CN"/>
              </w:rPr>
              <w:t>，现场核对，符合要求。</w:t>
            </w:r>
          </w:p>
        </w:tc>
        <w:tc>
          <w:tcPr>
            <w:tcW w:w="1395" w:type="dxa"/>
          </w:tcPr>
          <w:p w:rsidR="00DB01DC" w:rsidRDefault="00054933">
            <w:pPr>
              <w:pStyle w:val="TableParagraph"/>
              <w:spacing w:before="117" w:line="487" w:lineRule="auto"/>
              <w:ind w:left="107" w:right="735"/>
              <w:rPr>
                <w:sz w:val="18"/>
              </w:rPr>
            </w:pPr>
            <w:r>
              <w:rPr>
                <w:spacing w:val="-2"/>
                <w:sz w:val="18"/>
              </w:rPr>
              <w:t>生产部</w:t>
            </w:r>
            <w:r>
              <w:rPr>
                <w:rFonts w:hint="eastAsia"/>
                <w:spacing w:val="-2"/>
                <w:sz w:val="18"/>
                <w:lang w:eastAsia="zh-CN"/>
              </w:rPr>
              <w:t>综合</w:t>
            </w:r>
            <w:r>
              <w:rPr>
                <w:spacing w:val="-2"/>
                <w:sz w:val="18"/>
              </w:rPr>
              <w:t>部</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bl>
    <w:p w:rsidR="00DB01DC" w:rsidRDefault="00DB01DC">
      <w:pPr>
        <w:rPr>
          <w:sz w:val="18"/>
        </w:rPr>
        <w:sectPr w:rsidR="00DB01DC">
          <w:pgSz w:w="11910" w:h="16840"/>
          <w:pgMar w:top="1660" w:right="640" w:bottom="460" w:left="860" w:header="796" w:footer="265" w:gutter="0"/>
          <w:cols w:space="720"/>
        </w:sectPr>
      </w:pPr>
    </w:p>
    <w:p w:rsidR="00DB01DC" w:rsidRDefault="00DB01DC">
      <w:pPr>
        <w:spacing w:before="1"/>
        <w:rPr>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5"/>
        <w:gridCol w:w="2129"/>
        <w:gridCol w:w="1236"/>
        <w:gridCol w:w="3606"/>
        <w:gridCol w:w="1395"/>
        <w:gridCol w:w="1136"/>
      </w:tblGrid>
      <w:tr w:rsidR="00DB01DC">
        <w:trPr>
          <w:trHeight w:val="640"/>
        </w:trPr>
        <w:tc>
          <w:tcPr>
            <w:tcW w:w="675" w:type="dxa"/>
          </w:tcPr>
          <w:p w:rsidR="00DB01DC" w:rsidRDefault="00DB01DC">
            <w:pPr>
              <w:pStyle w:val="TableParagraph"/>
              <w:spacing w:before="2"/>
              <w:rPr>
                <w:sz w:val="16"/>
              </w:rPr>
            </w:pPr>
          </w:p>
          <w:p w:rsidR="00DB01DC" w:rsidRDefault="00054933">
            <w:pPr>
              <w:pStyle w:val="TableParagraph"/>
              <w:ind w:left="127"/>
              <w:rPr>
                <w:sz w:val="21"/>
              </w:rPr>
            </w:pPr>
            <w:r>
              <w:rPr>
                <w:sz w:val="21"/>
              </w:rPr>
              <w:t>序号</w:t>
            </w:r>
          </w:p>
        </w:tc>
        <w:tc>
          <w:tcPr>
            <w:tcW w:w="2129" w:type="dxa"/>
          </w:tcPr>
          <w:p w:rsidR="00DB01DC" w:rsidRDefault="00054933">
            <w:pPr>
              <w:pStyle w:val="TableParagraph"/>
              <w:spacing w:before="46"/>
              <w:ind w:left="642"/>
              <w:rPr>
                <w:sz w:val="21"/>
              </w:rPr>
            </w:pPr>
            <w:r>
              <w:rPr>
                <w:spacing w:val="-1"/>
                <w:sz w:val="21"/>
              </w:rPr>
              <w:t>审核内容</w:t>
            </w:r>
          </w:p>
          <w:p w:rsidR="00DB01DC" w:rsidRDefault="00054933">
            <w:pPr>
              <w:pStyle w:val="TableParagraph"/>
              <w:spacing w:before="53" w:line="252" w:lineRule="exact"/>
              <w:ind w:left="537"/>
              <w:rPr>
                <w:sz w:val="21"/>
              </w:rPr>
            </w:pPr>
            <w:r>
              <w:rPr>
                <w:sz w:val="21"/>
              </w:rPr>
              <w:t>及抽样要求</w:t>
            </w:r>
          </w:p>
        </w:tc>
        <w:tc>
          <w:tcPr>
            <w:tcW w:w="1236" w:type="dxa"/>
          </w:tcPr>
          <w:p w:rsidR="00DB01DC" w:rsidRDefault="00054933">
            <w:pPr>
              <w:pStyle w:val="TableParagraph"/>
              <w:spacing w:before="32"/>
              <w:ind w:left="300"/>
              <w:rPr>
                <w:sz w:val="21"/>
              </w:rPr>
            </w:pPr>
            <w:r>
              <w:rPr>
                <w:sz w:val="21"/>
              </w:rPr>
              <w:t>对应的</w:t>
            </w:r>
          </w:p>
          <w:p w:rsidR="00DB01DC" w:rsidRDefault="00054933">
            <w:pPr>
              <w:pStyle w:val="TableParagraph"/>
              <w:spacing w:before="43"/>
              <w:ind w:left="194"/>
              <w:rPr>
                <w:sz w:val="21"/>
              </w:rPr>
            </w:pPr>
            <w:r>
              <w:rPr>
                <w:sz w:val="21"/>
              </w:rPr>
              <w:t>标准条款</w:t>
            </w:r>
          </w:p>
        </w:tc>
        <w:tc>
          <w:tcPr>
            <w:tcW w:w="3606" w:type="dxa"/>
          </w:tcPr>
          <w:p w:rsidR="00DB01DC" w:rsidRDefault="00DB01DC">
            <w:pPr>
              <w:pStyle w:val="TableParagraph"/>
              <w:spacing w:before="8"/>
              <w:rPr>
                <w:sz w:val="14"/>
              </w:rPr>
            </w:pPr>
          </w:p>
          <w:p w:rsidR="00DB01DC" w:rsidRDefault="00054933">
            <w:pPr>
              <w:pStyle w:val="TableParagraph"/>
              <w:spacing w:before="1"/>
              <w:ind w:left="1066"/>
              <w:rPr>
                <w:sz w:val="21"/>
              </w:rPr>
            </w:pPr>
            <w:r>
              <w:rPr>
                <w:sz w:val="21"/>
              </w:rPr>
              <w:t>审核记录及说明</w:t>
            </w:r>
          </w:p>
        </w:tc>
        <w:tc>
          <w:tcPr>
            <w:tcW w:w="1395" w:type="dxa"/>
          </w:tcPr>
          <w:p w:rsidR="00DB01DC" w:rsidRDefault="00DB01DC">
            <w:pPr>
              <w:pStyle w:val="TableParagraph"/>
              <w:spacing w:before="8"/>
              <w:rPr>
                <w:sz w:val="14"/>
              </w:rPr>
            </w:pPr>
          </w:p>
          <w:p w:rsidR="00DB01DC" w:rsidRDefault="00054933">
            <w:pPr>
              <w:pStyle w:val="TableParagraph"/>
              <w:spacing w:before="1"/>
              <w:ind w:left="275"/>
              <w:rPr>
                <w:sz w:val="21"/>
              </w:rPr>
            </w:pPr>
            <w:r>
              <w:rPr>
                <w:sz w:val="21"/>
              </w:rPr>
              <w:t>审核部门</w:t>
            </w:r>
          </w:p>
        </w:tc>
        <w:tc>
          <w:tcPr>
            <w:tcW w:w="1136" w:type="dxa"/>
          </w:tcPr>
          <w:p w:rsidR="00DB01DC" w:rsidRDefault="00054933">
            <w:pPr>
              <w:pStyle w:val="TableParagraph"/>
              <w:spacing w:before="32"/>
              <w:ind w:left="145"/>
              <w:rPr>
                <w:sz w:val="21"/>
              </w:rPr>
            </w:pPr>
            <w:r>
              <w:rPr>
                <w:sz w:val="21"/>
              </w:rPr>
              <w:t>是否列入</w:t>
            </w:r>
          </w:p>
          <w:p w:rsidR="00DB01DC" w:rsidRDefault="00054933">
            <w:pPr>
              <w:pStyle w:val="TableParagraph"/>
              <w:spacing w:before="43"/>
              <w:ind w:left="145"/>
              <w:rPr>
                <w:sz w:val="21"/>
              </w:rPr>
            </w:pPr>
            <w:r>
              <w:rPr>
                <w:sz w:val="21"/>
              </w:rPr>
              <w:t>不符合项</w:t>
            </w:r>
          </w:p>
        </w:tc>
      </w:tr>
      <w:tr w:rsidR="00DB01DC">
        <w:trPr>
          <w:trHeight w:val="7510"/>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t>7</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118"/>
              <w:rPr>
                <w:sz w:val="18"/>
                <w:lang w:eastAsia="zh-CN"/>
              </w:rPr>
            </w:pPr>
            <w:r>
              <w:rPr>
                <w:sz w:val="18"/>
                <w:lang w:eastAsia="zh-CN"/>
              </w:rPr>
              <w:t>是否有测量过程控制程</w:t>
            </w:r>
            <w:r>
              <w:rPr>
                <w:spacing w:val="-4"/>
                <w:sz w:val="18"/>
                <w:lang w:eastAsia="zh-CN"/>
              </w:rPr>
              <w:t>序？ 测量过程是否进行</w:t>
            </w:r>
            <w:r>
              <w:rPr>
                <w:spacing w:val="-1"/>
                <w:sz w:val="18"/>
                <w:lang w:eastAsia="zh-CN"/>
              </w:rPr>
              <w:t>分类管理?有无高度控制</w:t>
            </w:r>
            <w:r>
              <w:rPr>
                <w:sz w:val="18"/>
                <w:lang w:eastAsia="zh-CN"/>
              </w:rPr>
              <w:t>测量过程?</w:t>
            </w:r>
          </w:p>
          <w:p w:rsidR="00DB01DC" w:rsidRDefault="00054933">
            <w:pPr>
              <w:pStyle w:val="TableParagraph"/>
              <w:spacing w:line="456" w:lineRule="auto"/>
              <w:ind w:left="107" w:right="209"/>
              <w:rPr>
                <w:sz w:val="18"/>
                <w:lang w:eastAsia="zh-CN"/>
              </w:rPr>
            </w:pPr>
            <w:r>
              <w:rPr>
                <w:spacing w:val="-1"/>
                <w:sz w:val="18"/>
                <w:lang w:eastAsia="zh-CN"/>
              </w:rPr>
              <w:t>测量过程设计是否进行</w:t>
            </w:r>
            <w:r>
              <w:rPr>
                <w:sz w:val="18"/>
                <w:lang w:eastAsia="zh-CN"/>
              </w:rPr>
              <w:t>了有效性确认?</w:t>
            </w:r>
          </w:p>
          <w:p w:rsidR="00DB01DC" w:rsidRDefault="00054933">
            <w:pPr>
              <w:pStyle w:val="TableParagraph"/>
              <w:spacing w:before="2" w:line="458" w:lineRule="auto"/>
              <w:ind w:left="107" w:right="29"/>
              <w:rPr>
                <w:sz w:val="18"/>
                <w:lang w:eastAsia="zh-CN"/>
              </w:rPr>
            </w:pPr>
            <w:r>
              <w:rPr>
                <w:sz w:val="18"/>
                <w:lang w:eastAsia="zh-CN"/>
              </w:rPr>
              <w:t>测量过程的策划是否符合要求？测量过程是否在设计的受控条件下实现？抽查有关不确定度</w:t>
            </w:r>
            <w:r>
              <w:rPr>
                <w:spacing w:val="-1"/>
                <w:sz w:val="18"/>
                <w:lang w:eastAsia="zh-CN"/>
              </w:rPr>
              <w:t>评定记录是否符合要求。</w:t>
            </w:r>
            <w:r>
              <w:rPr>
                <w:sz w:val="18"/>
                <w:lang w:eastAsia="zh-CN"/>
              </w:rPr>
              <w:t>查过程监视记录是否出</w:t>
            </w:r>
            <w:r>
              <w:rPr>
                <w:spacing w:val="-8"/>
                <w:sz w:val="18"/>
                <w:lang w:eastAsia="zh-CN"/>
              </w:rPr>
              <w:t>现测量过程不合格，如有</w:t>
            </w:r>
            <w:r>
              <w:rPr>
                <w:sz w:val="18"/>
                <w:lang w:eastAsia="zh-CN"/>
              </w:rPr>
              <w:t>检查处理记录</w:t>
            </w:r>
          </w:p>
        </w:tc>
        <w:tc>
          <w:tcPr>
            <w:tcW w:w="123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217"/>
              <w:rPr>
                <w:sz w:val="18"/>
                <w:lang w:eastAsia="zh-CN"/>
              </w:rPr>
            </w:pPr>
            <w:r>
              <w:rPr>
                <w:sz w:val="18"/>
                <w:lang w:eastAsia="zh-CN"/>
              </w:rPr>
              <w:t>7.2</w:t>
            </w:r>
            <w:r>
              <w:rPr>
                <w:spacing w:val="-4"/>
                <w:sz w:val="18"/>
                <w:lang w:eastAsia="zh-CN"/>
              </w:rPr>
              <w:t xml:space="preserve"> 测量过</w:t>
            </w:r>
            <w:r>
              <w:rPr>
                <w:sz w:val="18"/>
                <w:lang w:eastAsia="zh-CN"/>
              </w:rPr>
              <w:t>程</w:t>
            </w:r>
          </w:p>
          <w:p w:rsidR="00DB01DC" w:rsidRDefault="00054933">
            <w:pPr>
              <w:pStyle w:val="TableParagraph"/>
              <w:spacing w:line="456" w:lineRule="auto"/>
              <w:ind w:left="105" w:right="217"/>
              <w:rPr>
                <w:sz w:val="18"/>
                <w:lang w:eastAsia="zh-CN"/>
              </w:rPr>
            </w:pPr>
            <w:r>
              <w:rPr>
                <w:sz w:val="18"/>
                <w:lang w:eastAsia="zh-CN"/>
              </w:rPr>
              <w:t>7.3.1</w:t>
            </w:r>
            <w:r>
              <w:rPr>
                <w:spacing w:val="-5"/>
                <w:sz w:val="18"/>
                <w:lang w:eastAsia="zh-CN"/>
              </w:rPr>
              <w:t xml:space="preserve"> 测量</w:t>
            </w:r>
            <w:r>
              <w:rPr>
                <w:sz w:val="18"/>
                <w:lang w:eastAsia="zh-CN"/>
              </w:rPr>
              <w:t>不确定度</w:t>
            </w:r>
          </w:p>
          <w:p w:rsidR="00DB01DC" w:rsidRDefault="00054933">
            <w:pPr>
              <w:pStyle w:val="TableParagraph"/>
              <w:spacing w:before="4" w:line="456" w:lineRule="auto"/>
              <w:ind w:left="105" w:right="217"/>
              <w:rPr>
                <w:sz w:val="18"/>
                <w:lang w:eastAsia="zh-CN"/>
              </w:rPr>
            </w:pPr>
            <w:r>
              <w:rPr>
                <w:sz w:val="18"/>
                <w:lang w:eastAsia="zh-CN"/>
              </w:rPr>
              <w:t>8.3.2</w:t>
            </w:r>
            <w:r>
              <w:rPr>
                <w:spacing w:val="-5"/>
                <w:sz w:val="18"/>
                <w:lang w:eastAsia="zh-CN"/>
              </w:rPr>
              <w:t xml:space="preserve"> 不合</w:t>
            </w:r>
            <w:r>
              <w:rPr>
                <w:spacing w:val="-1"/>
                <w:sz w:val="18"/>
                <w:lang w:eastAsia="zh-CN"/>
              </w:rPr>
              <w:t>格测量过程</w:t>
            </w:r>
          </w:p>
        </w:tc>
        <w:tc>
          <w:tcPr>
            <w:tcW w:w="360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8"/>
              <w:rPr>
                <w:sz w:val="18"/>
                <w:lang w:eastAsia="zh-CN"/>
              </w:rPr>
            </w:pPr>
            <w:r>
              <w:rPr>
                <w:sz w:val="18"/>
                <w:lang w:eastAsia="zh-CN"/>
              </w:rPr>
              <w:t>已制定《测量过程控制程序》和《测量不确</w:t>
            </w:r>
            <w:r>
              <w:rPr>
                <w:spacing w:val="-12"/>
                <w:sz w:val="18"/>
                <w:lang w:eastAsia="zh-CN"/>
              </w:rPr>
              <w:t>定度控制程序》，分别对测量过程管理流程、</w:t>
            </w:r>
            <w:r>
              <w:rPr>
                <w:sz w:val="18"/>
                <w:lang w:eastAsia="zh-CN"/>
              </w:rPr>
              <w:t>不确定度评定流程和不合格控制和处置流程进行规定。</w:t>
            </w:r>
          </w:p>
          <w:p w:rsidR="00DB01DC" w:rsidRDefault="00054933">
            <w:pPr>
              <w:pStyle w:val="TableParagraph"/>
              <w:spacing w:line="458" w:lineRule="auto"/>
              <w:ind w:left="105" w:right="96"/>
              <w:rPr>
                <w:sz w:val="18"/>
                <w:lang w:eastAsia="zh-CN"/>
              </w:rPr>
            </w:pPr>
            <w:r>
              <w:rPr>
                <w:sz w:val="18"/>
                <w:lang w:eastAsia="zh-CN"/>
              </w:rPr>
              <w:t>抽查钢板成品重量检测过程和成品硬度检</w:t>
            </w:r>
            <w:r>
              <w:rPr>
                <w:spacing w:val="-2"/>
                <w:sz w:val="18"/>
                <w:lang w:eastAsia="zh-CN"/>
              </w:rPr>
              <w:t>测过程的有关记录，已经按照策划形成测量过程识别表、测量不确定度分析报告并按策划进行核查。过程的实施和测量不确定度评定流程符合文件规定。具体见提交的原始记录和《测量过程控制检查表》和《计量要求</w:t>
            </w:r>
            <w:r>
              <w:rPr>
                <w:sz w:val="18"/>
                <w:lang w:eastAsia="zh-CN"/>
              </w:rPr>
              <w:t>导出和计量验证记录表》</w:t>
            </w:r>
          </w:p>
          <w:p w:rsidR="00DB01DC" w:rsidRDefault="00054933">
            <w:pPr>
              <w:pStyle w:val="TableParagraph"/>
              <w:spacing w:line="458" w:lineRule="auto"/>
              <w:ind w:left="105" w:right="7"/>
              <w:rPr>
                <w:sz w:val="18"/>
                <w:lang w:eastAsia="zh-CN"/>
              </w:rPr>
            </w:pPr>
            <w:r>
              <w:rPr>
                <w:spacing w:val="-9"/>
                <w:sz w:val="18"/>
                <w:lang w:eastAsia="zh-CN"/>
              </w:rPr>
              <w:t xml:space="preserve">生产部抽查 </w:t>
            </w:r>
            <w:r>
              <w:rPr>
                <w:sz w:val="18"/>
                <w:lang w:eastAsia="zh-CN"/>
              </w:rPr>
              <w:t>20</w:t>
            </w:r>
            <w:r>
              <w:rPr>
                <w:rFonts w:hint="eastAsia"/>
                <w:sz w:val="18"/>
                <w:lang w:eastAsia="zh-CN"/>
              </w:rPr>
              <w:t>21</w:t>
            </w:r>
            <w:r>
              <w:rPr>
                <w:spacing w:val="-31"/>
                <w:sz w:val="18"/>
                <w:lang w:eastAsia="zh-CN"/>
              </w:rPr>
              <w:t xml:space="preserve"> 年 </w:t>
            </w:r>
            <w:r>
              <w:rPr>
                <w:sz w:val="18"/>
                <w:lang w:eastAsia="zh-CN"/>
              </w:rPr>
              <w:t>1</w:t>
            </w:r>
            <w:r>
              <w:rPr>
                <w:rFonts w:hint="eastAsia"/>
                <w:sz w:val="18"/>
                <w:lang w:eastAsia="zh-CN"/>
              </w:rPr>
              <w:t>1</w:t>
            </w:r>
            <w:r>
              <w:rPr>
                <w:spacing w:val="-31"/>
                <w:sz w:val="18"/>
                <w:lang w:eastAsia="zh-CN"/>
              </w:rPr>
              <w:t xml:space="preserve"> 月</w:t>
            </w:r>
            <w:r>
              <w:rPr>
                <w:rFonts w:hint="eastAsia"/>
                <w:spacing w:val="-31"/>
                <w:sz w:val="18"/>
                <w:lang w:eastAsia="zh-CN"/>
              </w:rPr>
              <w:t>04</w:t>
            </w:r>
            <w:r>
              <w:rPr>
                <w:spacing w:val="-8"/>
                <w:sz w:val="18"/>
                <w:lang w:eastAsia="zh-CN"/>
              </w:rPr>
              <w:t xml:space="preserve"> 日《钢板、钢</w:t>
            </w:r>
            <w:r>
              <w:rPr>
                <w:spacing w:val="-7"/>
                <w:sz w:val="18"/>
                <w:lang w:eastAsia="zh-CN"/>
              </w:rPr>
              <w:t>带工作通知单/自主检查记录表》，已按作业</w:t>
            </w:r>
            <w:r>
              <w:rPr>
                <w:sz w:val="18"/>
                <w:lang w:eastAsia="zh-CN"/>
              </w:rPr>
              <w:t>指导书执行检验，并对照检验要求进行评</w:t>
            </w:r>
            <w:r>
              <w:rPr>
                <w:spacing w:val="-12"/>
                <w:sz w:val="18"/>
                <w:lang w:eastAsia="zh-CN"/>
              </w:rPr>
              <w:t>判，没有出现不合格。暂无不合格测量过程。</w:t>
            </w:r>
            <w:r>
              <w:rPr>
                <w:sz w:val="18"/>
                <w:lang w:eastAsia="zh-CN"/>
              </w:rPr>
              <w:t>抽查</w:t>
            </w:r>
            <w:r>
              <w:rPr>
                <w:rFonts w:hint="eastAsia"/>
                <w:sz w:val="18"/>
                <w:lang w:eastAsia="zh-CN"/>
              </w:rPr>
              <w:t>综合</w:t>
            </w:r>
            <w:r>
              <w:rPr>
                <w:sz w:val="18"/>
                <w:lang w:eastAsia="zh-CN"/>
              </w:rPr>
              <w:t>部实验室《金属材料拉伸试验报</w:t>
            </w:r>
          </w:p>
          <w:p w:rsidR="00DB01DC" w:rsidRDefault="00054933">
            <w:pPr>
              <w:pStyle w:val="TableParagraph"/>
              <w:spacing w:line="229" w:lineRule="exact"/>
              <w:ind w:left="105"/>
              <w:rPr>
                <w:sz w:val="18"/>
                <w:lang w:eastAsia="zh-CN"/>
              </w:rPr>
            </w:pPr>
            <w:r>
              <w:rPr>
                <w:spacing w:val="-11"/>
                <w:sz w:val="18"/>
                <w:lang w:eastAsia="zh-CN"/>
              </w:rPr>
              <w:t>告》，已经形成记录。符合要求</w:t>
            </w:r>
          </w:p>
        </w:tc>
        <w:tc>
          <w:tcPr>
            <w:tcW w:w="1395" w:type="dxa"/>
          </w:tcPr>
          <w:p w:rsidR="00DB01DC" w:rsidRDefault="00054933">
            <w:pPr>
              <w:pStyle w:val="TableParagraph"/>
              <w:spacing w:before="117" w:line="487" w:lineRule="auto"/>
              <w:ind w:left="107" w:right="735"/>
              <w:rPr>
                <w:spacing w:val="-2"/>
                <w:sz w:val="18"/>
              </w:rPr>
            </w:pPr>
            <w:r>
              <w:rPr>
                <w:spacing w:val="-2"/>
                <w:sz w:val="18"/>
              </w:rPr>
              <w:t>生产部</w:t>
            </w:r>
          </w:p>
          <w:p w:rsidR="00DB01DC" w:rsidRDefault="00054933">
            <w:pPr>
              <w:pStyle w:val="TableParagraph"/>
              <w:spacing w:before="117" w:line="487" w:lineRule="auto"/>
              <w:ind w:left="107" w:right="735"/>
              <w:rPr>
                <w:sz w:val="18"/>
              </w:rPr>
            </w:pPr>
            <w:r>
              <w:rPr>
                <w:rFonts w:hint="eastAsia"/>
                <w:spacing w:val="-2"/>
                <w:sz w:val="18"/>
                <w:lang w:eastAsia="zh-CN"/>
              </w:rPr>
              <w:t>综合</w:t>
            </w:r>
            <w:r>
              <w:rPr>
                <w:spacing w:val="-2"/>
                <w:sz w:val="18"/>
              </w:rPr>
              <w:t>部</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r w:rsidR="00DB01DC">
        <w:trPr>
          <w:trHeight w:val="3081"/>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t>8</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96"/>
              <w:rPr>
                <w:sz w:val="18"/>
                <w:lang w:eastAsia="zh-CN"/>
              </w:rPr>
            </w:pPr>
            <w:r>
              <w:rPr>
                <w:sz w:val="18"/>
                <w:lang w:eastAsia="zh-CN"/>
              </w:rPr>
              <w:t>抽查公司测量设备的量</w:t>
            </w:r>
            <w:r>
              <w:rPr>
                <w:spacing w:val="-9"/>
                <w:sz w:val="18"/>
                <w:lang w:eastAsia="zh-CN"/>
              </w:rPr>
              <w:t>值溯源情况，是否满足要</w:t>
            </w:r>
            <w:r>
              <w:rPr>
                <w:sz w:val="18"/>
                <w:lang w:eastAsia="zh-CN"/>
              </w:rPr>
              <w:t>求？抽查有关的证书情</w:t>
            </w:r>
            <w:r>
              <w:rPr>
                <w:spacing w:val="-7"/>
                <w:sz w:val="18"/>
                <w:lang w:eastAsia="zh-CN"/>
              </w:rPr>
              <w:t>况。抽查现场记录，是否</w:t>
            </w:r>
            <w:r>
              <w:rPr>
                <w:sz w:val="18"/>
                <w:lang w:eastAsia="zh-CN"/>
              </w:rPr>
              <w:t>有非法定单位的使用</w:t>
            </w:r>
          </w:p>
        </w:tc>
        <w:tc>
          <w:tcPr>
            <w:tcW w:w="123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217"/>
              <w:rPr>
                <w:sz w:val="18"/>
              </w:rPr>
            </w:pPr>
            <w:r>
              <w:rPr>
                <w:sz w:val="18"/>
              </w:rPr>
              <w:t>7.3.2</w:t>
            </w:r>
            <w:r>
              <w:rPr>
                <w:spacing w:val="-5"/>
                <w:sz w:val="18"/>
              </w:rPr>
              <w:t xml:space="preserve"> 溯源</w:t>
            </w:r>
            <w:r>
              <w:rPr>
                <w:sz w:val="18"/>
              </w:rPr>
              <w:t>性</w:t>
            </w:r>
          </w:p>
        </w:tc>
        <w:tc>
          <w:tcPr>
            <w:tcW w:w="360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99"/>
              <w:rPr>
                <w:sz w:val="18"/>
                <w:lang w:eastAsia="zh-CN"/>
              </w:rPr>
            </w:pPr>
            <w:r>
              <w:rPr>
                <w:spacing w:val="-2"/>
                <w:sz w:val="18"/>
                <w:lang w:eastAsia="zh-CN"/>
              </w:rPr>
              <w:t>抽查的测量设备溯源情况具体见《测量设备</w:t>
            </w:r>
            <w:r>
              <w:rPr>
                <w:spacing w:val="-10"/>
                <w:sz w:val="18"/>
                <w:lang w:eastAsia="zh-CN"/>
              </w:rPr>
              <w:t>溯源抽查表》，设备的校准情况符合要求，</w:t>
            </w:r>
            <w:r>
              <w:rPr>
                <w:sz w:val="18"/>
                <w:lang w:eastAsia="zh-CN"/>
              </w:rPr>
              <w:t>设备信息与台账一致。</w:t>
            </w:r>
          </w:p>
          <w:p w:rsidR="00DB01DC" w:rsidRDefault="00054933">
            <w:pPr>
              <w:pStyle w:val="TableParagraph"/>
              <w:spacing w:line="458" w:lineRule="auto"/>
              <w:ind w:left="105" w:right="97"/>
              <w:rPr>
                <w:sz w:val="18"/>
              </w:rPr>
            </w:pPr>
            <w:r>
              <w:rPr>
                <w:spacing w:val="-9"/>
                <w:sz w:val="18"/>
                <w:lang w:eastAsia="zh-CN"/>
              </w:rPr>
              <w:t xml:space="preserve">生产部抽查 </w:t>
            </w:r>
            <w:r>
              <w:rPr>
                <w:sz w:val="18"/>
                <w:lang w:eastAsia="zh-CN"/>
              </w:rPr>
              <w:t>20</w:t>
            </w:r>
            <w:r>
              <w:rPr>
                <w:rFonts w:hint="eastAsia"/>
                <w:sz w:val="18"/>
                <w:lang w:eastAsia="zh-CN"/>
              </w:rPr>
              <w:t>21</w:t>
            </w:r>
            <w:r>
              <w:rPr>
                <w:spacing w:val="-31"/>
                <w:sz w:val="18"/>
                <w:lang w:eastAsia="zh-CN"/>
              </w:rPr>
              <w:t xml:space="preserve"> 年 </w:t>
            </w:r>
            <w:r>
              <w:rPr>
                <w:sz w:val="18"/>
                <w:lang w:eastAsia="zh-CN"/>
              </w:rPr>
              <w:t>1</w:t>
            </w:r>
            <w:r>
              <w:rPr>
                <w:rFonts w:hint="eastAsia"/>
                <w:sz w:val="18"/>
                <w:lang w:eastAsia="zh-CN"/>
              </w:rPr>
              <w:t>1</w:t>
            </w:r>
            <w:r>
              <w:rPr>
                <w:spacing w:val="-31"/>
                <w:sz w:val="18"/>
                <w:lang w:eastAsia="zh-CN"/>
              </w:rPr>
              <w:t xml:space="preserve"> 月 </w:t>
            </w:r>
            <w:r>
              <w:rPr>
                <w:rFonts w:hint="eastAsia"/>
                <w:sz w:val="18"/>
                <w:lang w:eastAsia="zh-CN"/>
              </w:rPr>
              <w:t>03</w:t>
            </w:r>
            <w:r>
              <w:rPr>
                <w:spacing w:val="-8"/>
                <w:sz w:val="18"/>
                <w:lang w:eastAsia="zh-CN"/>
              </w:rPr>
              <w:t>日《制管工作</w:t>
            </w:r>
            <w:r>
              <w:rPr>
                <w:spacing w:val="-2"/>
                <w:sz w:val="18"/>
                <w:lang w:eastAsia="zh-CN"/>
              </w:rPr>
              <w:t>通知单》和《管件焊接生产工艺与检查记录表》没有发现非法定单位的使用。</w:t>
            </w:r>
            <w:r>
              <w:rPr>
                <w:spacing w:val="-2"/>
                <w:sz w:val="18"/>
              </w:rPr>
              <w:t>溯源性符</w:t>
            </w:r>
          </w:p>
          <w:p w:rsidR="00DB01DC" w:rsidRDefault="00054933">
            <w:pPr>
              <w:pStyle w:val="TableParagraph"/>
              <w:spacing w:line="230" w:lineRule="exact"/>
              <w:ind w:left="105"/>
              <w:rPr>
                <w:sz w:val="18"/>
              </w:rPr>
            </w:pPr>
            <w:r>
              <w:rPr>
                <w:sz w:val="18"/>
              </w:rPr>
              <w:t>合要求。</w:t>
            </w:r>
          </w:p>
        </w:tc>
        <w:tc>
          <w:tcPr>
            <w:tcW w:w="1395" w:type="dxa"/>
          </w:tcPr>
          <w:p w:rsidR="00DB01DC" w:rsidRDefault="00054933">
            <w:pPr>
              <w:pStyle w:val="TableParagraph"/>
              <w:spacing w:before="117" w:line="487" w:lineRule="auto"/>
              <w:ind w:left="107" w:right="735"/>
              <w:rPr>
                <w:sz w:val="18"/>
                <w:lang w:eastAsia="zh-CN"/>
              </w:rPr>
            </w:pPr>
            <w:r>
              <w:rPr>
                <w:spacing w:val="-2"/>
                <w:sz w:val="18"/>
              </w:rPr>
              <w:t>生产部</w:t>
            </w:r>
            <w:r>
              <w:rPr>
                <w:rFonts w:hint="eastAsia"/>
                <w:spacing w:val="-2"/>
                <w:sz w:val="18"/>
                <w:lang w:eastAsia="zh-CN"/>
              </w:rPr>
              <w:t>综合部</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r w:rsidR="00DB01DC">
        <w:trPr>
          <w:trHeight w:val="2058"/>
        </w:trPr>
        <w:tc>
          <w:tcPr>
            <w:tcW w:w="675" w:type="dxa"/>
          </w:tcPr>
          <w:p w:rsidR="00DB01DC" w:rsidRDefault="00054933">
            <w:pPr>
              <w:pStyle w:val="TableParagraph"/>
              <w:spacing w:before="127"/>
              <w:ind w:left="127"/>
              <w:rPr>
                <w:rFonts w:ascii="Times New Roman"/>
                <w:sz w:val="18"/>
                <w:lang w:eastAsia="zh-CN"/>
              </w:rPr>
            </w:pPr>
            <w:r>
              <w:rPr>
                <w:rFonts w:ascii="Times New Roman" w:hint="eastAsia"/>
                <w:sz w:val="18"/>
                <w:lang w:eastAsia="zh-CN"/>
              </w:rPr>
              <w:t>9</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209"/>
              <w:jc w:val="both"/>
              <w:rPr>
                <w:sz w:val="18"/>
                <w:lang w:eastAsia="zh-CN"/>
              </w:rPr>
            </w:pPr>
            <w:r>
              <w:rPr>
                <w:spacing w:val="-1"/>
                <w:sz w:val="18"/>
                <w:lang w:eastAsia="zh-CN"/>
              </w:rPr>
              <w:t>是否已就计量要求是否得到满足实施对顾客满意度的调查？调查情况</w:t>
            </w:r>
            <w:r>
              <w:rPr>
                <w:sz w:val="18"/>
                <w:lang w:eastAsia="zh-CN"/>
              </w:rPr>
              <w:t>如何？</w:t>
            </w:r>
          </w:p>
        </w:tc>
        <w:tc>
          <w:tcPr>
            <w:tcW w:w="1236" w:type="dxa"/>
          </w:tcPr>
          <w:p w:rsidR="00DB01DC" w:rsidRDefault="00DB01DC">
            <w:pPr>
              <w:pStyle w:val="TableParagraph"/>
              <w:spacing w:before="6"/>
              <w:rPr>
                <w:sz w:val="13"/>
                <w:lang w:eastAsia="zh-CN"/>
              </w:rPr>
            </w:pPr>
          </w:p>
          <w:p w:rsidR="00DB01DC" w:rsidRDefault="00054933">
            <w:pPr>
              <w:pStyle w:val="TableParagraph"/>
              <w:spacing w:line="456" w:lineRule="auto"/>
              <w:ind w:left="105" w:right="217"/>
              <w:rPr>
                <w:sz w:val="18"/>
              </w:rPr>
            </w:pPr>
            <w:r>
              <w:rPr>
                <w:sz w:val="18"/>
              </w:rPr>
              <w:t>8.2.2</w:t>
            </w:r>
            <w:r>
              <w:rPr>
                <w:spacing w:val="-5"/>
                <w:sz w:val="18"/>
              </w:rPr>
              <w:t xml:space="preserve"> 顾客</w:t>
            </w:r>
            <w:r>
              <w:rPr>
                <w:sz w:val="18"/>
              </w:rPr>
              <w:t>满意</w:t>
            </w:r>
          </w:p>
        </w:tc>
        <w:tc>
          <w:tcPr>
            <w:tcW w:w="3606" w:type="dxa"/>
          </w:tcPr>
          <w:p w:rsidR="00DB01DC" w:rsidRDefault="00DB01DC">
            <w:pPr>
              <w:pStyle w:val="TableParagraph"/>
              <w:spacing w:before="6"/>
              <w:rPr>
                <w:sz w:val="13"/>
                <w:lang w:eastAsia="zh-CN"/>
              </w:rPr>
            </w:pPr>
          </w:p>
          <w:p w:rsidR="00DB01DC" w:rsidRDefault="00054933">
            <w:pPr>
              <w:pStyle w:val="TableParagraph"/>
              <w:spacing w:line="456" w:lineRule="auto"/>
              <w:ind w:left="105" w:right="7"/>
              <w:rPr>
                <w:sz w:val="18"/>
                <w:lang w:eastAsia="zh-CN"/>
              </w:rPr>
            </w:pPr>
            <w:r>
              <w:rPr>
                <w:sz w:val="18"/>
                <w:lang w:eastAsia="zh-CN"/>
              </w:rPr>
              <w:t>管理部负责测量管理体系内部顾客满意度</w:t>
            </w:r>
            <w:r>
              <w:rPr>
                <w:spacing w:val="-28"/>
                <w:sz w:val="18"/>
                <w:lang w:eastAsia="zh-CN"/>
              </w:rPr>
              <w:t>调查。</w:t>
            </w:r>
            <w:r>
              <w:rPr>
                <w:spacing w:val="-1"/>
                <w:sz w:val="18"/>
                <w:lang w:eastAsia="zh-CN"/>
              </w:rPr>
              <w:t>20</w:t>
            </w:r>
            <w:r>
              <w:rPr>
                <w:rFonts w:hint="eastAsia"/>
                <w:spacing w:val="-1"/>
                <w:sz w:val="18"/>
                <w:lang w:eastAsia="zh-CN"/>
              </w:rPr>
              <w:t>21</w:t>
            </w:r>
            <w:r>
              <w:rPr>
                <w:spacing w:val="-13"/>
                <w:sz w:val="18"/>
                <w:lang w:eastAsia="zh-CN"/>
              </w:rPr>
              <w:t xml:space="preserve"> 年通过《内部顾客满意度调查表》</w:t>
            </w:r>
            <w:r>
              <w:rPr>
                <w:spacing w:val="-7"/>
                <w:sz w:val="18"/>
                <w:lang w:eastAsia="zh-CN"/>
              </w:rPr>
              <w:t xml:space="preserve">开展调查，发出 </w:t>
            </w:r>
            <w:r>
              <w:rPr>
                <w:sz w:val="18"/>
                <w:lang w:eastAsia="zh-CN"/>
              </w:rPr>
              <w:t>11</w:t>
            </w:r>
            <w:r>
              <w:rPr>
                <w:spacing w:val="-7"/>
                <w:sz w:val="18"/>
                <w:lang w:eastAsia="zh-CN"/>
              </w:rPr>
              <w:t xml:space="preserve"> 份调查表，并形成统计</w:t>
            </w:r>
          </w:p>
          <w:p w:rsidR="00DB01DC" w:rsidRDefault="00054933">
            <w:pPr>
              <w:pStyle w:val="TableParagraph"/>
              <w:spacing w:before="5"/>
              <w:ind w:left="105"/>
              <w:rPr>
                <w:sz w:val="18"/>
                <w:lang w:eastAsia="zh-CN"/>
              </w:rPr>
            </w:pPr>
            <w:r>
              <w:rPr>
                <w:w w:val="95"/>
                <w:sz w:val="18"/>
                <w:lang w:eastAsia="zh-CN"/>
              </w:rPr>
              <w:t>分析报告，2019</w:t>
            </w:r>
            <w:r>
              <w:rPr>
                <w:spacing w:val="4"/>
                <w:w w:val="95"/>
                <w:sz w:val="18"/>
                <w:lang w:eastAsia="zh-CN"/>
              </w:rPr>
              <w:t xml:space="preserve"> 年内部顾客满意度为 </w:t>
            </w:r>
            <w:r>
              <w:rPr>
                <w:w w:val="95"/>
                <w:sz w:val="18"/>
                <w:lang w:eastAsia="zh-CN"/>
              </w:rPr>
              <w:t>96.9</w:t>
            </w:r>
          </w:p>
          <w:p w:rsidR="00DB01DC" w:rsidRDefault="00054933">
            <w:pPr>
              <w:pStyle w:val="TableParagraph"/>
              <w:spacing w:line="440" w:lineRule="atLeast"/>
              <w:ind w:left="105" w:right="154"/>
              <w:rPr>
                <w:sz w:val="18"/>
                <w:lang w:eastAsia="zh-CN"/>
              </w:rPr>
            </w:pPr>
            <w:r>
              <w:rPr>
                <w:spacing w:val="-5"/>
                <w:sz w:val="18"/>
                <w:lang w:eastAsia="zh-CN"/>
              </w:rPr>
              <w:t xml:space="preserve">分，可提供对应的调查表和 </w:t>
            </w:r>
            <w:r>
              <w:rPr>
                <w:spacing w:val="-1"/>
                <w:sz w:val="18"/>
                <w:lang w:eastAsia="zh-CN"/>
              </w:rPr>
              <w:t>2019</w:t>
            </w:r>
            <w:r>
              <w:rPr>
                <w:spacing w:val="-10"/>
                <w:sz w:val="18"/>
                <w:lang w:eastAsia="zh-CN"/>
              </w:rPr>
              <w:t xml:space="preserve"> 年内客户</w:t>
            </w:r>
            <w:r>
              <w:rPr>
                <w:sz w:val="18"/>
                <w:lang w:eastAsia="zh-CN"/>
              </w:rPr>
              <w:t>满意度资料分析汇总。</w:t>
            </w:r>
          </w:p>
        </w:tc>
        <w:tc>
          <w:tcPr>
            <w:tcW w:w="1395" w:type="dxa"/>
          </w:tcPr>
          <w:p w:rsidR="00DB01DC" w:rsidRDefault="00DB01DC">
            <w:pPr>
              <w:pStyle w:val="TableParagraph"/>
              <w:spacing w:before="6"/>
              <w:rPr>
                <w:sz w:val="13"/>
                <w:lang w:eastAsia="zh-CN"/>
              </w:rPr>
            </w:pPr>
          </w:p>
          <w:p w:rsidR="00DB01DC" w:rsidRDefault="00054933">
            <w:pPr>
              <w:pStyle w:val="TableParagraph"/>
              <w:spacing w:line="456" w:lineRule="auto"/>
              <w:ind w:left="107" w:right="735"/>
              <w:rPr>
                <w:sz w:val="18"/>
                <w:lang w:eastAsia="zh-CN"/>
              </w:rPr>
            </w:pPr>
            <w:r>
              <w:rPr>
                <w:spacing w:val="-2"/>
                <w:sz w:val="18"/>
              </w:rPr>
              <w:t>管理部管理层</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bl>
    <w:p w:rsidR="00DB01DC" w:rsidRDefault="00DB01DC">
      <w:pPr>
        <w:rPr>
          <w:sz w:val="18"/>
        </w:rPr>
        <w:sectPr w:rsidR="00DB01DC">
          <w:pgSz w:w="11910" w:h="16840"/>
          <w:pgMar w:top="1660" w:right="640" w:bottom="460" w:left="860" w:header="796" w:footer="265" w:gutter="0"/>
          <w:cols w:space="720"/>
        </w:sectPr>
      </w:pPr>
    </w:p>
    <w:p w:rsidR="00DB01DC" w:rsidRDefault="00DB01DC">
      <w:pPr>
        <w:spacing w:before="1"/>
        <w:rPr>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5"/>
        <w:gridCol w:w="2129"/>
        <w:gridCol w:w="1236"/>
        <w:gridCol w:w="3606"/>
        <w:gridCol w:w="1395"/>
        <w:gridCol w:w="1136"/>
      </w:tblGrid>
      <w:tr w:rsidR="00DB01DC">
        <w:trPr>
          <w:trHeight w:val="640"/>
        </w:trPr>
        <w:tc>
          <w:tcPr>
            <w:tcW w:w="675" w:type="dxa"/>
          </w:tcPr>
          <w:p w:rsidR="00DB01DC" w:rsidRDefault="00DB01DC">
            <w:pPr>
              <w:pStyle w:val="TableParagraph"/>
              <w:spacing w:before="2"/>
              <w:rPr>
                <w:sz w:val="16"/>
              </w:rPr>
            </w:pPr>
          </w:p>
          <w:p w:rsidR="00DB01DC" w:rsidRDefault="00054933">
            <w:pPr>
              <w:pStyle w:val="TableParagraph"/>
              <w:ind w:left="127"/>
              <w:rPr>
                <w:sz w:val="21"/>
              </w:rPr>
            </w:pPr>
            <w:r>
              <w:rPr>
                <w:sz w:val="21"/>
              </w:rPr>
              <w:t>序号</w:t>
            </w:r>
          </w:p>
        </w:tc>
        <w:tc>
          <w:tcPr>
            <w:tcW w:w="2129" w:type="dxa"/>
          </w:tcPr>
          <w:p w:rsidR="00DB01DC" w:rsidRDefault="00054933">
            <w:pPr>
              <w:pStyle w:val="TableParagraph"/>
              <w:spacing w:before="46"/>
              <w:ind w:left="642"/>
              <w:rPr>
                <w:sz w:val="21"/>
              </w:rPr>
            </w:pPr>
            <w:r>
              <w:rPr>
                <w:spacing w:val="-1"/>
                <w:sz w:val="21"/>
              </w:rPr>
              <w:t>审核内容</w:t>
            </w:r>
          </w:p>
          <w:p w:rsidR="00DB01DC" w:rsidRDefault="00054933">
            <w:pPr>
              <w:pStyle w:val="TableParagraph"/>
              <w:spacing w:before="53" w:line="252" w:lineRule="exact"/>
              <w:ind w:left="537"/>
              <w:rPr>
                <w:sz w:val="21"/>
              </w:rPr>
            </w:pPr>
            <w:r>
              <w:rPr>
                <w:sz w:val="21"/>
              </w:rPr>
              <w:t>及抽样要求</w:t>
            </w:r>
          </w:p>
        </w:tc>
        <w:tc>
          <w:tcPr>
            <w:tcW w:w="1236" w:type="dxa"/>
          </w:tcPr>
          <w:p w:rsidR="00DB01DC" w:rsidRDefault="00054933">
            <w:pPr>
              <w:pStyle w:val="TableParagraph"/>
              <w:spacing w:before="32"/>
              <w:ind w:left="300"/>
              <w:rPr>
                <w:sz w:val="21"/>
              </w:rPr>
            </w:pPr>
            <w:r>
              <w:rPr>
                <w:sz w:val="21"/>
              </w:rPr>
              <w:t>对应的</w:t>
            </w:r>
          </w:p>
          <w:p w:rsidR="00DB01DC" w:rsidRDefault="00054933">
            <w:pPr>
              <w:pStyle w:val="TableParagraph"/>
              <w:spacing w:before="43"/>
              <w:ind w:left="194"/>
              <w:rPr>
                <w:sz w:val="21"/>
              </w:rPr>
            </w:pPr>
            <w:r>
              <w:rPr>
                <w:sz w:val="21"/>
              </w:rPr>
              <w:t>标准条款</w:t>
            </w:r>
          </w:p>
        </w:tc>
        <w:tc>
          <w:tcPr>
            <w:tcW w:w="3606" w:type="dxa"/>
          </w:tcPr>
          <w:p w:rsidR="00DB01DC" w:rsidRDefault="00DB01DC">
            <w:pPr>
              <w:pStyle w:val="TableParagraph"/>
              <w:spacing w:before="8"/>
              <w:rPr>
                <w:sz w:val="14"/>
              </w:rPr>
            </w:pPr>
          </w:p>
          <w:p w:rsidR="00DB01DC" w:rsidRDefault="00054933">
            <w:pPr>
              <w:pStyle w:val="TableParagraph"/>
              <w:spacing w:before="1"/>
              <w:ind w:left="1066"/>
              <w:rPr>
                <w:sz w:val="21"/>
              </w:rPr>
            </w:pPr>
            <w:r>
              <w:rPr>
                <w:sz w:val="21"/>
              </w:rPr>
              <w:t>审核记录及说明</w:t>
            </w:r>
          </w:p>
        </w:tc>
        <w:tc>
          <w:tcPr>
            <w:tcW w:w="1395" w:type="dxa"/>
          </w:tcPr>
          <w:p w:rsidR="00DB01DC" w:rsidRDefault="00DB01DC">
            <w:pPr>
              <w:pStyle w:val="TableParagraph"/>
              <w:spacing w:before="8"/>
              <w:rPr>
                <w:sz w:val="14"/>
              </w:rPr>
            </w:pPr>
          </w:p>
          <w:p w:rsidR="00DB01DC" w:rsidRDefault="00054933">
            <w:pPr>
              <w:pStyle w:val="TableParagraph"/>
              <w:spacing w:before="1"/>
              <w:ind w:left="275"/>
              <w:rPr>
                <w:sz w:val="21"/>
              </w:rPr>
            </w:pPr>
            <w:r>
              <w:rPr>
                <w:sz w:val="21"/>
              </w:rPr>
              <w:t>审核部门</w:t>
            </w:r>
          </w:p>
        </w:tc>
        <w:tc>
          <w:tcPr>
            <w:tcW w:w="1136" w:type="dxa"/>
          </w:tcPr>
          <w:p w:rsidR="00DB01DC" w:rsidRDefault="00054933">
            <w:pPr>
              <w:pStyle w:val="TableParagraph"/>
              <w:spacing w:before="32"/>
              <w:ind w:left="145"/>
              <w:rPr>
                <w:sz w:val="21"/>
              </w:rPr>
            </w:pPr>
            <w:r>
              <w:rPr>
                <w:sz w:val="21"/>
              </w:rPr>
              <w:t>是否列入</w:t>
            </w:r>
          </w:p>
          <w:p w:rsidR="00DB01DC" w:rsidRDefault="00054933">
            <w:pPr>
              <w:pStyle w:val="TableParagraph"/>
              <w:spacing w:before="43"/>
              <w:ind w:left="145"/>
              <w:rPr>
                <w:sz w:val="21"/>
              </w:rPr>
            </w:pPr>
            <w:r>
              <w:rPr>
                <w:sz w:val="21"/>
              </w:rPr>
              <w:t>不符合项</w:t>
            </w:r>
          </w:p>
        </w:tc>
      </w:tr>
      <w:tr w:rsidR="00DB01DC">
        <w:trPr>
          <w:trHeight w:val="4483"/>
        </w:trPr>
        <w:tc>
          <w:tcPr>
            <w:tcW w:w="675" w:type="dxa"/>
          </w:tcPr>
          <w:p w:rsidR="00DB01DC" w:rsidRDefault="00054933">
            <w:pPr>
              <w:pStyle w:val="TableParagraph"/>
              <w:spacing w:before="127"/>
              <w:ind w:left="127"/>
              <w:rPr>
                <w:rFonts w:ascii="Times New Roman"/>
                <w:sz w:val="18"/>
                <w:lang w:eastAsia="zh-CN"/>
              </w:rPr>
            </w:pPr>
            <w:r>
              <w:rPr>
                <w:rFonts w:ascii="Times New Roman"/>
                <w:sz w:val="18"/>
              </w:rPr>
              <w:t>1</w:t>
            </w:r>
            <w:r>
              <w:rPr>
                <w:rFonts w:ascii="Times New Roman" w:hint="eastAsia"/>
                <w:sz w:val="18"/>
                <w:lang w:eastAsia="zh-CN"/>
              </w:rPr>
              <w:t>0</w:t>
            </w:r>
          </w:p>
        </w:tc>
        <w:tc>
          <w:tcPr>
            <w:tcW w:w="2129" w:type="dxa"/>
          </w:tcPr>
          <w:p w:rsidR="00DB01DC" w:rsidRDefault="00DB01DC">
            <w:pPr>
              <w:pStyle w:val="TableParagraph"/>
              <w:spacing w:before="6"/>
              <w:rPr>
                <w:sz w:val="13"/>
                <w:lang w:eastAsia="zh-CN"/>
              </w:rPr>
            </w:pPr>
          </w:p>
          <w:p w:rsidR="00DB01DC" w:rsidRDefault="00054933">
            <w:pPr>
              <w:pStyle w:val="TableParagraph"/>
              <w:spacing w:line="458" w:lineRule="auto"/>
              <w:ind w:left="107" w:right="209"/>
              <w:rPr>
                <w:sz w:val="18"/>
                <w:lang w:eastAsia="zh-CN"/>
              </w:rPr>
            </w:pPr>
            <w:r>
              <w:rPr>
                <w:spacing w:val="-1"/>
                <w:sz w:val="18"/>
                <w:lang w:eastAsia="zh-CN"/>
              </w:rPr>
              <w:t>是否制定测量管理体系</w:t>
            </w:r>
            <w:r>
              <w:rPr>
                <w:sz w:val="18"/>
                <w:lang w:eastAsia="zh-CN"/>
              </w:rPr>
              <w:t>监视计划？</w:t>
            </w:r>
          </w:p>
          <w:p w:rsidR="00DB01DC" w:rsidRDefault="00054933">
            <w:pPr>
              <w:pStyle w:val="TableParagraph"/>
              <w:spacing w:line="456" w:lineRule="auto"/>
              <w:ind w:left="107" w:right="209"/>
              <w:rPr>
                <w:sz w:val="18"/>
                <w:lang w:eastAsia="zh-CN"/>
              </w:rPr>
            </w:pPr>
            <w:r>
              <w:rPr>
                <w:spacing w:val="-1"/>
                <w:sz w:val="18"/>
                <w:lang w:eastAsia="zh-CN"/>
              </w:rPr>
              <w:t>是否按计划对测量管理</w:t>
            </w:r>
            <w:r>
              <w:rPr>
                <w:sz w:val="18"/>
                <w:lang w:eastAsia="zh-CN"/>
              </w:rPr>
              <w:t>体系进行监视？</w:t>
            </w:r>
          </w:p>
        </w:tc>
        <w:tc>
          <w:tcPr>
            <w:tcW w:w="123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217"/>
              <w:jc w:val="both"/>
              <w:rPr>
                <w:sz w:val="18"/>
              </w:rPr>
            </w:pPr>
            <w:r>
              <w:rPr>
                <w:sz w:val="18"/>
              </w:rPr>
              <w:t>8.2.4</w:t>
            </w:r>
            <w:r>
              <w:rPr>
                <w:spacing w:val="-5"/>
                <w:sz w:val="18"/>
              </w:rPr>
              <w:t xml:space="preserve"> 测量</w:t>
            </w:r>
            <w:r>
              <w:rPr>
                <w:spacing w:val="-1"/>
                <w:sz w:val="18"/>
              </w:rPr>
              <w:t>管理体系的</w:t>
            </w:r>
            <w:r>
              <w:rPr>
                <w:sz w:val="18"/>
              </w:rPr>
              <w:t>监视</w:t>
            </w:r>
          </w:p>
        </w:tc>
        <w:tc>
          <w:tcPr>
            <w:tcW w:w="3606" w:type="dxa"/>
          </w:tcPr>
          <w:p w:rsidR="00DB01DC" w:rsidRDefault="00DB01DC">
            <w:pPr>
              <w:pStyle w:val="TableParagraph"/>
              <w:spacing w:before="6"/>
              <w:rPr>
                <w:sz w:val="13"/>
                <w:lang w:eastAsia="zh-CN"/>
              </w:rPr>
            </w:pPr>
          </w:p>
          <w:p w:rsidR="00DB01DC" w:rsidRDefault="00054933">
            <w:pPr>
              <w:pStyle w:val="TableParagraph"/>
              <w:spacing w:line="458" w:lineRule="auto"/>
              <w:ind w:left="105" w:right="-15"/>
              <w:rPr>
                <w:sz w:val="18"/>
                <w:lang w:eastAsia="zh-CN"/>
              </w:rPr>
            </w:pPr>
            <w:r>
              <w:rPr>
                <w:spacing w:val="-7"/>
                <w:sz w:val="18"/>
                <w:lang w:eastAsia="zh-CN"/>
              </w:rPr>
              <w:t>公司已制定《测量管理体系监视程序》，对测</w:t>
            </w:r>
            <w:r>
              <w:rPr>
                <w:sz w:val="18"/>
                <w:lang w:eastAsia="zh-CN"/>
              </w:rPr>
              <w:t>量管理体系监视进行规定。</w:t>
            </w:r>
          </w:p>
          <w:p w:rsidR="00DB01DC" w:rsidRDefault="00054933">
            <w:pPr>
              <w:pStyle w:val="TableParagraph"/>
              <w:spacing w:line="456" w:lineRule="auto"/>
              <w:ind w:left="105" w:right="12"/>
              <w:rPr>
                <w:sz w:val="18"/>
                <w:lang w:eastAsia="zh-CN"/>
              </w:rPr>
            </w:pPr>
            <w:r>
              <w:rPr>
                <w:spacing w:val="1"/>
                <w:sz w:val="18"/>
                <w:lang w:eastAsia="zh-CN"/>
              </w:rPr>
              <w:t>管理部已经制定</w:t>
            </w:r>
            <w:r>
              <w:rPr>
                <w:sz w:val="18"/>
                <w:lang w:eastAsia="zh-CN"/>
              </w:rPr>
              <w:t>20</w:t>
            </w:r>
            <w:r>
              <w:rPr>
                <w:rFonts w:hint="eastAsia"/>
                <w:sz w:val="18"/>
                <w:lang w:eastAsia="zh-CN"/>
              </w:rPr>
              <w:t>21</w:t>
            </w:r>
            <w:r>
              <w:rPr>
                <w:spacing w:val="-9"/>
                <w:sz w:val="18"/>
                <w:lang w:eastAsia="zh-CN"/>
              </w:rPr>
              <w:t xml:space="preserve"> 年监视计划并形成对应</w:t>
            </w:r>
            <w:r>
              <w:rPr>
                <w:sz w:val="18"/>
                <w:lang w:eastAsia="zh-CN"/>
              </w:rPr>
              <w:t>监视报告，监视未发现不符合项。</w:t>
            </w:r>
          </w:p>
          <w:p w:rsidR="00DB01DC" w:rsidRDefault="00054933">
            <w:pPr>
              <w:pStyle w:val="TableParagraph"/>
              <w:spacing w:before="4"/>
              <w:ind w:left="105"/>
              <w:rPr>
                <w:sz w:val="18"/>
                <w:lang w:eastAsia="zh-CN"/>
              </w:rPr>
            </w:pPr>
            <w:r>
              <w:rPr>
                <w:spacing w:val="-2"/>
                <w:sz w:val="18"/>
                <w:lang w:eastAsia="zh-CN"/>
              </w:rPr>
              <w:t>关键测量过程已经按计划开展核查，见抽查</w:t>
            </w:r>
          </w:p>
          <w:p w:rsidR="00DB01DC" w:rsidRDefault="00DB01DC">
            <w:pPr>
              <w:pStyle w:val="TableParagraph"/>
              <w:spacing w:before="3"/>
              <w:rPr>
                <w:sz w:val="16"/>
                <w:lang w:eastAsia="zh-CN"/>
              </w:rPr>
            </w:pPr>
          </w:p>
          <w:p w:rsidR="00DB01DC" w:rsidRDefault="00054933">
            <w:pPr>
              <w:pStyle w:val="TableParagraph"/>
              <w:ind w:left="105"/>
              <w:rPr>
                <w:sz w:val="18"/>
                <w:lang w:eastAsia="zh-CN"/>
              </w:rPr>
            </w:pPr>
            <w:r>
              <w:rPr>
                <w:sz w:val="18"/>
                <w:lang w:eastAsia="zh-CN"/>
              </w:rPr>
              <w:t>的过程控制图。符合要求</w:t>
            </w:r>
          </w:p>
        </w:tc>
        <w:tc>
          <w:tcPr>
            <w:tcW w:w="1395" w:type="dxa"/>
          </w:tcPr>
          <w:p w:rsidR="00DB01DC" w:rsidRDefault="00054933">
            <w:pPr>
              <w:pStyle w:val="TableParagraph"/>
              <w:spacing w:before="117" w:line="487" w:lineRule="auto"/>
              <w:ind w:left="107" w:right="735"/>
              <w:rPr>
                <w:sz w:val="18"/>
              </w:rPr>
            </w:pPr>
            <w:r>
              <w:rPr>
                <w:spacing w:val="-2"/>
                <w:sz w:val="18"/>
              </w:rPr>
              <w:t>管理部管理层</w:t>
            </w:r>
          </w:p>
        </w:tc>
        <w:tc>
          <w:tcPr>
            <w:tcW w:w="1136" w:type="dxa"/>
          </w:tcPr>
          <w:p w:rsidR="00DB01DC" w:rsidRDefault="00DB01DC">
            <w:pPr>
              <w:pStyle w:val="TableParagraph"/>
              <w:spacing w:before="6"/>
              <w:rPr>
                <w:sz w:val="13"/>
              </w:rPr>
            </w:pPr>
          </w:p>
          <w:p w:rsidR="00DB01DC" w:rsidRDefault="00054933">
            <w:pPr>
              <w:pStyle w:val="TableParagraph"/>
              <w:ind w:left="107"/>
              <w:rPr>
                <w:sz w:val="18"/>
              </w:rPr>
            </w:pPr>
            <w:r>
              <w:rPr>
                <w:sz w:val="18"/>
              </w:rPr>
              <w:t>不列入</w:t>
            </w:r>
          </w:p>
        </w:tc>
      </w:tr>
    </w:tbl>
    <w:p w:rsidR="00DB01DC" w:rsidRDefault="00DB01DC" w:rsidP="00B87523">
      <w:bookmarkStart w:id="0" w:name="_GoBack"/>
      <w:bookmarkEnd w:id="0"/>
    </w:p>
    <w:sectPr w:rsidR="00DB01DC" w:rsidSect="00DB01DC">
      <w:pgSz w:w="11910" w:h="16840"/>
      <w:pgMar w:top="1660" w:right="640" w:bottom="460" w:left="860" w:header="796" w:footer="2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57A" w:rsidRDefault="007D757A">
      <w:r>
        <w:separator/>
      </w:r>
    </w:p>
  </w:endnote>
  <w:endnote w:type="continuationSeparator" w:id="1">
    <w:p w:rsidR="007D757A" w:rsidRDefault="007D75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DC" w:rsidRDefault="00CC6EBB">
    <w:pPr>
      <w:pStyle w:val="a3"/>
      <w:spacing w:line="14" w:lineRule="auto"/>
      <w:rPr>
        <w:sz w:val="20"/>
      </w:rPr>
    </w:pPr>
    <w:r w:rsidRPr="00CC6EBB">
      <w:pict>
        <v:shapetype id="_x0000_t202" coordsize="21600,21600" o:spt="202" path="m,l,21600r21600,l21600,xe">
          <v:stroke joinstyle="miter"/>
          <v:path gradientshapeok="t" o:connecttype="rect"/>
        </v:shapetype>
        <v:shape id="_x0000_s2052" type="#_x0000_t202" style="position:absolute;margin-left:292.85pt;margin-top:817.65pt;width:23.05pt;height:12pt;z-index:-251656704;mso-position-horizontal-relative:page;mso-position-vertical-relative:page" filled="f" stroked="f">
          <v:textbox inset="0,0,0,0">
            <w:txbxContent>
              <w:p w:rsidR="00DB01DC" w:rsidRDefault="00CC6EBB">
                <w:pPr>
                  <w:spacing w:before="12"/>
                  <w:ind w:left="60"/>
                  <w:rPr>
                    <w:rFonts w:ascii="Times New Roman"/>
                    <w:b/>
                    <w:sz w:val="18"/>
                  </w:rPr>
                </w:pPr>
                <w:r>
                  <w:fldChar w:fldCharType="begin"/>
                </w:r>
                <w:r w:rsidR="00054933">
                  <w:rPr>
                    <w:rFonts w:ascii="Times New Roman"/>
                    <w:b/>
                    <w:sz w:val="18"/>
                  </w:rPr>
                  <w:instrText xml:space="preserve"> PAGE </w:instrText>
                </w:r>
                <w:r>
                  <w:fldChar w:fldCharType="separate"/>
                </w:r>
                <w:r w:rsidR="008B0EEA">
                  <w:rPr>
                    <w:rFonts w:ascii="Times New Roman"/>
                    <w:b/>
                    <w:noProof/>
                    <w:sz w:val="18"/>
                  </w:rPr>
                  <w:t>1</w:t>
                </w:r>
                <w:r>
                  <w:fldChar w:fldCharType="end"/>
                </w:r>
                <w:r w:rsidR="00054933">
                  <w:rPr>
                    <w:rFonts w:ascii="Times New Roman"/>
                    <w:sz w:val="18"/>
                  </w:rPr>
                  <w:t>/</w:t>
                </w:r>
                <w:r w:rsidR="00054933">
                  <w:rPr>
                    <w:rFonts w:ascii="Times New Roman"/>
                    <w:b/>
                    <w:sz w:val="18"/>
                  </w:rPr>
                  <w:t>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57A" w:rsidRDefault="007D757A">
      <w:r>
        <w:separator/>
      </w:r>
    </w:p>
  </w:footnote>
  <w:footnote w:type="continuationSeparator" w:id="1">
    <w:p w:rsidR="007D757A" w:rsidRDefault="007D75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DC" w:rsidRDefault="00CC6EBB">
    <w:pPr>
      <w:pStyle w:val="a3"/>
      <w:spacing w:line="14" w:lineRule="auto"/>
      <w:rPr>
        <w:sz w:val="20"/>
      </w:rPr>
    </w:pPr>
    <w:r w:rsidRPr="00CC6EBB">
      <w:pict>
        <v:line id="_x0000_s2049" style="position:absolute;flip:y;z-index:-251659776;mso-position-horizontal-relative:page;mso-position-vertical-relative:page" from="53.5pt,78.5pt" to="550.7pt,78.5pt">
          <w10:wrap anchorx="page" anchory="page"/>
        </v:line>
      </w:pict>
    </w:r>
    <w:r w:rsidR="00054933">
      <w:rPr>
        <w:noProof/>
        <w:lang w:eastAsia="zh-CN"/>
      </w:rPr>
      <w:drawing>
        <wp:anchor distT="0" distB="0" distL="0" distR="0" simplePos="0" relativeHeight="251655680" behindDoc="1" locked="0" layoutInCell="1" allowOverlap="1">
          <wp:simplePos x="0" y="0"/>
          <wp:positionH relativeFrom="page">
            <wp:posOffset>732790</wp:posOffset>
          </wp:positionH>
          <wp:positionV relativeFrom="page">
            <wp:posOffset>504825</wp:posOffset>
          </wp:positionV>
          <wp:extent cx="393065" cy="4273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92877" cy="427295"/>
                  </a:xfrm>
                  <a:prstGeom prst="rect">
                    <a:avLst/>
                  </a:prstGeom>
                </pic:spPr>
              </pic:pic>
            </a:graphicData>
          </a:graphic>
        </wp:anchor>
      </w:drawing>
    </w:r>
    <w:r w:rsidRPr="00CC6EBB">
      <w:pict>
        <v:shapetype id="_x0000_t202" coordsize="21600,21600" o:spt="202" path="m,l,21600r21600,l21600,xe">
          <v:stroke joinstyle="miter"/>
          <v:path gradientshapeok="t" o:connecttype="rect"/>
        </v:shapetype>
        <v:shape id="_x0000_s2050" type="#_x0000_t202" style="position:absolute;margin-left:89pt;margin-top:45.35pt;width:201.45pt;height:29.35pt;z-index:-251658752;mso-position-horizontal-relative:page;mso-position-vertical-relative:page" filled="f" stroked="f">
          <v:textbox inset="0,0,0,0">
            <w:txbxContent>
              <w:p w:rsidR="00DB01DC" w:rsidRDefault="00054933">
                <w:pPr>
                  <w:pStyle w:val="a3"/>
                  <w:spacing w:line="261" w:lineRule="exact"/>
                  <w:ind w:left="20"/>
                  <w:rPr>
                    <w:rFonts w:ascii="宋体" w:eastAsia="宋体"/>
                    <w:lang w:eastAsia="zh-CN"/>
                  </w:rPr>
                </w:pPr>
                <w:r>
                  <w:rPr>
                    <w:rFonts w:ascii="宋体" w:eastAsia="宋体" w:hint="eastAsia"/>
                    <w:spacing w:val="-1"/>
                    <w:lang w:eastAsia="zh-CN"/>
                  </w:rPr>
                  <w:t>北京国标联合认证有限公司</w:t>
                </w:r>
              </w:p>
              <w:p w:rsidR="00DB01DC" w:rsidRDefault="00054933">
                <w:pPr>
                  <w:pStyle w:val="a3"/>
                  <w:spacing w:before="64"/>
                  <w:ind w:left="36"/>
                </w:pPr>
                <w:r>
                  <w:rPr>
                    <w:spacing w:val="-1"/>
                    <w:w w:val="80"/>
                  </w:rPr>
                  <w:t>BeijingInternationalStandardunited</w:t>
                </w:r>
                <w:r>
                  <w:rPr>
                    <w:w w:val="80"/>
                  </w:rPr>
                  <w:t xml:space="preserve"> Certification Co.,Ltd.</w:t>
                </w:r>
              </w:p>
            </w:txbxContent>
          </v:textbox>
          <w10:wrap anchorx="page" anchory="page"/>
        </v:shape>
      </w:pict>
    </w:r>
    <w:r w:rsidRPr="00CC6EBB">
      <w:pict>
        <v:shape id="_x0000_s2051" type="#_x0000_t202" style="position:absolute;margin-left:362.4pt;margin-top:60.95pt;width:195.6pt;height:13.7pt;z-index:-251657728;mso-position-horizontal-relative:page;mso-position-vertical-relative:page" filled="f" stroked="f">
          <v:textbox inset="0,0,0,0">
            <w:txbxContent>
              <w:p w:rsidR="00DB01DC" w:rsidRDefault="00054933">
                <w:pPr>
                  <w:pStyle w:val="a3"/>
                  <w:spacing w:line="267" w:lineRule="exact"/>
                  <w:ind w:left="20"/>
                  <w:rPr>
                    <w:rFonts w:ascii="宋体" w:eastAsia="宋体"/>
                    <w:lang w:eastAsia="zh-CN"/>
                  </w:rPr>
                </w:pPr>
                <w:r>
                  <w:rPr>
                    <w:lang w:eastAsia="zh-CN"/>
                  </w:rPr>
                  <w:t>ISC-A-II-10</w:t>
                </w:r>
                <w:r>
                  <w:rPr>
                    <w:rFonts w:ascii="宋体" w:eastAsia="宋体" w:hint="eastAsia"/>
                    <w:lang w:eastAsia="zh-CN"/>
                  </w:rPr>
                  <w:t>审核员现场审核记录（</w:t>
                </w:r>
                <w:r>
                  <w:rPr>
                    <w:lang w:eastAsia="zh-CN"/>
                  </w:rPr>
                  <w:t>0</w:t>
                </w:r>
                <w:r w:rsidR="00B87523">
                  <w:rPr>
                    <w:rFonts w:eastAsiaTheme="minorEastAsia" w:hint="eastAsia"/>
                    <w:lang w:eastAsia="zh-CN"/>
                  </w:rPr>
                  <w:t>7</w:t>
                </w:r>
                <w:r>
                  <w:rPr>
                    <w:rFonts w:ascii="宋体" w:eastAsia="宋体" w:hint="eastAsia"/>
                    <w:lang w:eastAsia="zh-CN"/>
                  </w:rPr>
                  <w:t>版）</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useFELayout/>
  </w:compat>
  <w:rsids>
    <w:rsidRoot w:val="00DB01DC"/>
    <w:rsid w:val="00054933"/>
    <w:rsid w:val="007D757A"/>
    <w:rsid w:val="008B0EEA"/>
    <w:rsid w:val="00B87523"/>
    <w:rsid w:val="00CC6EBB"/>
    <w:rsid w:val="00DB01DC"/>
    <w:rsid w:val="4B121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B01DC"/>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B01DC"/>
    <w:rPr>
      <w:rFonts w:ascii="Times New Roman" w:eastAsia="Times New Roman" w:hAnsi="Times New Roman" w:cs="Times New Roman"/>
      <w:sz w:val="21"/>
      <w:szCs w:val="21"/>
    </w:rPr>
  </w:style>
  <w:style w:type="paragraph" w:styleId="a4">
    <w:name w:val="Title"/>
    <w:basedOn w:val="a"/>
    <w:uiPriority w:val="1"/>
    <w:qFormat/>
    <w:rsid w:val="00DB01DC"/>
    <w:pPr>
      <w:spacing w:before="58"/>
      <w:ind w:left="4253" w:right="4316"/>
      <w:jc w:val="center"/>
    </w:pPr>
    <w:rPr>
      <w:sz w:val="30"/>
      <w:szCs w:val="30"/>
    </w:rPr>
  </w:style>
  <w:style w:type="table" w:customStyle="1" w:styleId="TableNormal">
    <w:name w:val="Table Normal"/>
    <w:uiPriority w:val="2"/>
    <w:semiHidden/>
    <w:unhideWhenUsed/>
    <w:qFormat/>
    <w:rsid w:val="00DB01DC"/>
    <w:tblPr>
      <w:tblCellMar>
        <w:top w:w="0" w:type="dxa"/>
        <w:left w:w="0" w:type="dxa"/>
        <w:bottom w:w="0" w:type="dxa"/>
        <w:right w:w="0" w:type="dxa"/>
      </w:tblCellMar>
    </w:tblPr>
  </w:style>
  <w:style w:type="paragraph" w:styleId="a5">
    <w:name w:val="List Paragraph"/>
    <w:basedOn w:val="a"/>
    <w:uiPriority w:val="1"/>
    <w:qFormat/>
    <w:rsid w:val="00DB01DC"/>
  </w:style>
  <w:style w:type="paragraph" w:customStyle="1" w:styleId="TableParagraph">
    <w:name w:val="Table Paragraph"/>
    <w:basedOn w:val="a"/>
    <w:uiPriority w:val="1"/>
    <w:qFormat/>
    <w:rsid w:val="00DB01DC"/>
  </w:style>
  <w:style w:type="paragraph" w:styleId="a6">
    <w:name w:val="header"/>
    <w:basedOn w:val="a"/>
    <w:link w:val="Char"/>
    <w:rsid w:val="00B875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87523"/>
    <w:rPr>
      <w:rFonts w:ascii="宋体" w:eastAsia="宋体" w:hAnsi="宋体" w:cs="宋体"/>
      <w:sz w:val="18"/>
      <w:szCs w:val="18"/>
      <w:lang w:eastAsia="en-US"/>
    </w:rPr>
  </w:style>
  <w:style w:type="paragraph" w:styleId="a7">
    <w:name w:val="footer"/>
    <w:basedOn w:val="a"/>
    <w:link w:val="Char0"/>
    <w:rsid w:val="00B87523"/>
    <w:pPr>
      <w:tabs>
        <w:tab w:val="center" w:pos="4153"/>
        <w:tab w:val="right" w:pos="8306"/>
      </w:tabs>
      <w:snapToGrid w:val="0"/>
    </w:pPr>
    <w:rPr>
      <w:sz w:val="18"/>
      <w:szCs w:val="18"/>
    </w:rPr>
  </w:style>
  <w:style w:type="character" w:customStyle="1" w:styleId="Char0">
    <w:name w:val="页脚 Char"/>
    <w:basedOn w:val="a0"/>
    <w:link w:val="a7"/>
    <w:rsid w:val="00B87523"/>
    <w:rPr>
      <w:rFonts w:ascii="宋体" w:eastAsia="宋体" w:hAnsi="宋体" w:cs="宋体"/>
      <w:sz w:val="18"/>
      <w:szCs w:val="18"/>
      <w:lang w:eastAsia="en-US"/>
    </w:rPr>
  </w:style>
  <w:style w:type="paragraph" w:styleId="a8">
    <w:name w:val="Balloon Text"/>
    <w:basedOn w:val="a"/>
    <w:link w:val="Char1"/>
    <w:rsid w:val="008B0EEA"/>
    <w:rPr>
      <w:sz w:val="18"/>
      <w:szCs w:val="18"/>
    </w:rPr>
  </w:style>
  <w:style w:type="character" w:customStyle="1" w:styleId="Char1">
    <w:name w:val="批注框文本 Char"/>
    <w:basedOn w:val="a0"/>
    <w:link w:val="a8"/>
    <w:rsid w:val="008B0EEA"/>
    <w:rPr>
      <w:rFonts w:ascii="宋体" w:eastAsia="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424</Words>
  <Characters>2422</Characters>
  <Application>Microsoft Office Word</Application>
  <DocSecurity>0</DocSecurity>
  <Lines>20</Lines>
  <Paragraphs>5</Paragraphs>
  <ScaleCrop>false</ScaleCrop>
  <Company>China</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yulan</dc:creator>
  <cp:lastModifiedBy>User</cp:lastModifiedBy>
  <cp:revision>3</cp:revision>
  <dcterms:created xsi:type="dcterms:W3CDTF">2021-11-04T03:21:00Z</dcterms:created>
  <dcterms:modified xsi:type="dcterms:W3CDTF">2021-11-04T07:46:00Z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2013</vt:lpwstr>
  </property>
  <property fmtid="{D5CDD505-2E9C-101B-9397-08002B2CF9AE}" pid="4" name="LastSaved">
    <vt:filetime>2021-11-04T00:00:00Z</vt:filetime>
  </property>
  <property fmtid="{D5CDD505-2E9C-101B-9397-08002B2CF9AE}" pid="5" name="KSOProductBuildVer">
    <vt:lpwstr>2052-11.1.0.10938</vt:lpwstr>
  </property>
  <property fmtid="{D5CDD505-2E9C-101B-9397-08002B2CF9AE}" pid="6" name="ICV">
    <vt:lpwstr>EF2B0F043FB54954927ED09B3584AA97</vt:lpwstr>
  </property>
</Properties>
</file>