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A02BFE" w14:textId="77777777" w:rsidR="0012312B" w:rsidRDefault="00866E81" w:rsidP="0012312B">
      <w:pPr>
        <w:jc w:val="center"/>
      </w:pPr>
    </w:p>
    <w:p w14:paraId="61C4AA9B" w14:textId="77777777" w:rsidR="0012312B" w:rsidRDefault="00866E81" w:rsidP="0012312B">
      <w:pPr>
        <w:jc w:val="center"/>
      </w:pPr>
    </w:p>
    <w:p w14:paraId="50D1D58C" w14:textId="77777777" w:rsidR="0012312B" w:rsidRDefault="00866E81" w:rsidP="0012312B">
      <w:pPr>
        <w:jc w:val="center"/>
      </w:pPr>
    </w:p>
    <w:p w14:paraId="1CFA4283" w14:textId="77777777" w:rsidR="0012312B" w:rsidRDefault="00866E81" w:rsidP="0012312B">
      <w:pPr>
        <w:jc w:val="center"/>
      </w:pPr>
    </w:p>
    <w:p w14:paraId="47D66F96" w14:textId="77777777" w:rsidR="0012312B" w:rsidRPr="00093B5A" w:rsidRDefault="00BD2FD4" w:rsidP="0012312B">
      <w:pPr>
        <w:jc w:val="center"/>
      </w:pPr>
      <w:r w:rsidRPr="00093B5A">
        <w:rPr>
          <w:noProof/>
        </w:rPr>
        <w:drawing>
          <wp:anchor distT="0" distB="0" distL="114300" distR="114300" simplePos="0" relativeHeight="251658240" behindDoc="1" locked="0" layoutInCell="1" allowOverlap="1" wp14:anchorId="187A785A" wp14:editId="2D67C866">
            <wp:simplePos x="0" y="0"/>
            <wp:positionH relativeFrom="column">
              <wp:posOffset>1914754</wp:posOffset>
            </wp:positionH>
            <wp:positionV relativeFrom="paragraph">
              <wp:posOffset>51486</wp:posOffset>
            </wp:positionV>
            <wp:extent cx="1711757" cy="1901952"/>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认证logo1"/>
                    <pic:cNvPicPr>
                      <a:picLocks noChangeAspect="1" noChangeArrowheads="1"/>
                    </pic:cNvPicPr>
                  </pic:nvPicPr>
                  <pic:blipFill>
                    <a:blip r:embed="rId8" cstate="print"/>
                    <a:srcRect/>
                    <a:stretch>
                      <a:fillRect/>
                    </a:stretch>
                  </pic:blipFill>
                  <pic:spPr bwMode="auto">
                    <a:xfrm>
                      <a:off x="0" y="0"/>
                      <a:ext cx="1711757" cy="1901952"/>
                    </a:xfrm>
                    <a:prstGeom prst="rect">
                      <a:avLst/>
                    </a:prstGeom>
                    <a:noFill/>
                  </pic:spPr>
                </pic:pic>
              </a:graphicData>
            </a:graphic>
          </wp:anchor>
        </w:drawing>
      </w:r>
    </w:p>
    <w:p w14:paraId="088398B9" w14:textId="77777777" w:rsidR="0012312B" w:rsidRPr="00093B5A" w:rsidRDefault="00866E81" w:rsidP="0012312B">
      <w:pPr>
        <w:jc w:val="center"/>
      </w:pPr>
    </w:p>
    <w:p w14:paraId="3B86B2C5" w14:textId="77777777" w:rsidR="0012312B" w:rsidRPr="00093B5A" w:rsidRDefault="00866E81" w:rsidP="0012312B">
      <w:pPr>
        <w:jc w:val="center"/>
      </w:pPr>
    </w:p>
    <w:p w14:paraId="398506EF" w14:textId="77777777" w:rsidR="0012312B" w:rsidRPr="00093B5A" w:rsidRDefault="00866E81" w:rsidP="0012312B">
      <w:pPr>
        <w:jc w:val="center"/>
      </w:pPr>
    </w:p>
    <w:p w14:paraId="3F67D0B9" w14:textId="77777777" w:rsidR="0012312B" w:rsidRPr="00093B5A" w:rsidRDefault="00866E81" w:rsidP="0012312B">
      <w:pPr>
        <w:jc w:val="center"/>
      </w:pPr>
    </w:p>
    <w:p w14:paraId="0CBF1124" w14:textId="77777777" w:rsidR="0012312B" w:rsidRPr="00093B5A" w:rsidRDefault="00866E81" w:rsidP="0012312B"/>
    <w:p w14:paraId="190153F1" w14:textId="77777777" w:rsidR="0012312B" w:rsidRPr="00093B5A" w:rsidRDefault="00866E81" w:rsidP="0012312B">
      <w:pPr>
        <w:spacing w:line="0" w:lineRule="atLeast"/>
        <w:rPr>
          <w:rFonts w:ascii="宋体" w:hAnsi="宋体"/>
          <w:sz w:val="48"/>
        </w:rPr>
      </w:pPr>
    </w:p>
    <w:p w14:paraId="62FE116D" w14:textId="77777777" w:rsidR="0012312B" w:rsidRPr="00093B5A" w:rsidRDefault="00866E81" w:rsidP="0012312B">
      <w:pPr>
        <w:spacing w:line="0" w:lineRule="atLeast"/>
        <w:rPr>
          <w:rFonts w:ascii="宋体" w:hAnsi="宋体"/>
          <w:sz w:val="48"/>
        </w:rPr>
      </w:pPr>
    </w:p>
    <w:p w14:paraId="47EF6A60" w14:textId="77777777" w:rsidR="0012312B" w:rsidRPr="00093B5A" w:rsidRDefault="00866E81" w:rsidP="0012312B">
      <w:pPr>
        <w:spacing w:line="0" w:lineRule="atLeast"/>
        <w:rPr>
          <w:rFonts w:ascii="宋体" w:hAnsi="宋体"/>
          <w:sz w:val="24"/>
          <w:szCs w:val="15"/>
        </w:rPr>
      </w:pPr>
    </w:p>
    <w:p w14:paraId="46D0AE4E" w14:textId="77777777" w:rsidR="0012312B" w:rsidRPr="00093B5A" w:rsidRDefault="00866E81" w:rsidP="0012312B">
      <w:pPr>
        <w:spacing w:line="500" w:lineRule="exact"/>
        <w:rPr>
          <w:rFonts w:ascii="宋体" w:hAnsi="宋体"/>
          <w:sz w:val="40"/>
          <w:szCs w:val="21"/>
        </w:rPr>
      </w:pPr>
    </w:p>
    <w:p w14:paraId="4EBBC079" w14:textId="77777777" w:rsidR="0012312B" w:rsidRPr="00093B5A" w:rsidRDefault="00BD2FD4"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14:paraId="13D3CF81" w14:textId="77777777" w:rsidR="0012312B" w:rsidRPr="00093B5A" w:rsidRDefault="00BD2FD4"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14:paraId="3FCC50C5" w14:textId="77777777" w:rsidR="0012312B" w:rsidRPr="00093B5A" w:rsidRDefault="00BD2FD4" w:rsidP="0012312B">
      <w:pPr>
        <w:widowControl/>
        <w:jc w:val="center"/>
        <w:rPr>
          <w:rFonts w:ascii="宋体" w:hAnsi="宋体"/>
          <w:b/>
          <w:sz w:val="48"/>
          <w:szCs w:val="48"/>
        </w:rPr>
      </w:pPr>
      <w:r w:rsidRPr="00093B5A">
        <w:rPr>
          <w:rFonts w:ascii="宋体" w:hAnsi="宋体" w:hint="eastAsia"/>
          <w:b/>
          <w:sz w:val="48"/>
          <w:szCs w:val="48"/>
        </w:rPr>
        <w:t>监督审核报告</w:t>
      </w:r>
    </w:p>
    <w:p w14:paraId="1C43654B" w14:textId="77777777" w:rsidR="0012312B" w:rsidRPr="00093B5A" w:rsidRDefault="00866E81" w:rsidP="0012312B">
      <w:pPr>
        <w:widowControl/>
        <w:rPr>
          <w:rFonts w:ascii="宋体" w:hAnsi="宋体"/>
          <w:b/>
          <w:sz w:val="52"/>
          <w:szCs w:val="52"/>
        </w:rPr>
      </w:pPr>
    </w:p>
    <w:p w14:paraId="6091ABE9" w14:textId="77777777" w:rsidR="0012312B" w:rsidRPr="00093B5A" w:rsidRDefault="00866E81" w:rsidP="0012312B">
      <w:pPr>
        <w:widowControl/>
        <w:rPr>
          <w:rFonts w:ascii="宋体" w:hAnsi="宋体"/>
          <w:b/>
          <w:sz w:val="52"/>
          <w:szCs w:val="52"/>
        </w:rPr>
      </w:pPr>
    </w:p>
    <w:p w14:paraId="4F7CF64A" w14:textId="77777777" w:rsidR="0012312B" w:rsidRPr="00093B5A" w:rsidRDefault="00866E81" w:rsidP="0012312B">
      <w:pPr>
        <w:widowControl/>
        <w:rPr>
          <w:rFonts w:ascii="宋体" w:hAnsi="宋体"/>
          <w:b/>
          <w:sz w:val="52"/>
          <w:szCs w:val="52"/>
        </w:rPr>
      </w:pPr>
    </w:p>
    <w:p w14:paraId="08015D43" w14:textId="77777777" w:rsidR="0012312B" w:rsidRPr="00093B5A" w:rsidRDefault="00866E81" w:rsidP="0012312B">
      <w:pPr>
        <w:spacing w:line="365" w:lineRule="exact"/>
        <w:rPr>
          <w:rFonts w:ascii="宋体" w:hAnsi="宋体"/>
          <w:sz w:val="32"/>
          <w:szCs w:val="24"/>
        </w:rPr>
      </w:pPr>
    </w:p>
    <w:p w14:paraId="376387CA" w14:textId="77777777" w:rsidR="0012312B" w:rsidRPr="00093B5A" w:rsidRDefault="00866E81" w:rsidP="0012312B">
      <w:pPr>
        <w:spacing w:line="365" w:lineRule="exact"/>
        <w:rPr>
          <w:rFonts w:ascii="宋体" w:hAnsi="宋体"/>
          <w:sz w:val="32"/>
        </w:rPr>
      </w:pPr>
    </w:p>
    <w:p w14:paraId="005D2FEC" w14:textId="77777777" w:rsidR="0012312B" w:rsidRPr="00093B5A" w:rsidRDefault="00BD2FD4" w:rsidP="0012312B">
      <w:pPr>
        <w:spacing w:line="360" w:lineRule="auto"/>
        <w:jc w:val="left"/>
        <w:rPr>
          <w:rFonts w:ascii="宋体" w:hAnsi="宋体"/>
          <w:sz w:val="24"/>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r w:rsidRPr="000873D6">
        <w:rPr>
          <w:rFonts w:ascii="宋体" w:hAnsi="宋体"/>
          <w:sz w:val="30"/>
          <w:szCs w:val="30"/>
          <w:u w:val="single"/>
        </w:rPr>
        <w:t>上海克</w:t>
      </w:r>
      <w:proofErr w:type="gramStart"/>
      <w:r w:rsidRPr="000873D6">
        <w:rPr>
          <w:rFonts w:ascii="宋体" w:hAnsi="宋体"/>
          <w:sz w:val="30"/>
          <w:szCs w:val="30"/>
          <w:u w:val="single"/>
        </w:rPr>
        <w:t>础</w:t>
      </w:r>
      <w:proofErr w:type="gramEnd"/>
      <w:r w:rsidRPr="000873D6">
        <w:rPr>
          <w:rFonts w:ascii="宋体" w:hAnsi="宋体"/>
          <w:sz w:val="30"/>
          <w:szCs w:val="30"/>
          <w:u w:val="single"/>
        </w:rPr>
        <w:t>机械（集团）有限公司</w:t>
      </w:r>
      <w:bookmarkEnd w:id="1"/>
    </w:p>
    <w:p w14:paraId="1204148E" w14:textId="35AB7B2F" w:rsidR="0012312B" w:rsidRPr="000873D6" w:rsidRDefault="00BD2FD4" w:rsidP="0012312B">
      <w:pPr>
        <w:spacing w:line="360" w:lineRule="auto"/>
        <w:jc w:val="left"/>
        <w:rPr>
          <w:rFonts w:ascii="宋体" w:hAnsi="宋体"/>
          <w:spacing w:val="32"/>
          <w:sz w:val="32"/>
          <w:u w:val="single"/>
        </w:rPr>
      </w:pPr>
      <w:r w:rsidRPr="00093B5A">
        <w:rPr>
          <w:rFonts w:ascii="宋体" w:hAnsi="宋体" w:hint="eastAsia"/>
          <w:spacing w:val="80"/>
          <w:sz w:val="32"/>
        </w:rPr>
        <w:t>编</w:t>
      </w:r>
      <w:r>
        <w:rPr>
          <w:rFonts w:ascii="宋体" w:hAnsi="宋体" w:hint="eastAsia"/>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2" w:name="合同编号"/>
      <w:r w:rsidR="000873D6" w:rsidRPr="000873D6">
        <w:rPr>
          <w:rFonts w:ascii="宋体" w:hAnsi="宋体" w:hint="eastAsia"/>
          <w:sz w:val="32"/>
          <w:u w:val="single"/>
        </w:rPr>
        <w:t xml:space="preserve"> </w:t>
      </w:r>
      <w:r w:rsidR="000873D6" w:rsidRPr="000873D6">
        <w:rPr>
          <w:rFonts w:ascii="宋体" w:hAnsi="宋体"/>
          <w:sz w:val="32"/>
          <w:u w:val="single"/>
        </w:rPr>
        <w:t xml:space="preserve">    </w:t>
      </w:r>
      <w:r w:rsidRPr="000873D6">
        <w:rPr>
          <w:rFonts w:ascii="宋体" w:hAnsi="宋体" w:hint="eastAsia"/>
          <w:sz w:val="32"/>
          <w:u w:val="single"/>
        </w:rPr>
        <w:t>0214-2019-2021</w:t>
      </w:r>
      <w:bookmarkEnd w:id="2"/>
      <w:r w:rsidR="000873D6">
        <w:rPr>
          <w:rFonts w:ascii="宋体" w:hAnsi="宋体"/>
          <w:sz w:val="32"/>
          <w:u w:val="single"/>
        </w:rPr>
        <w:t xml:space="preserve">      </w:t>
      </w:r>
    </w:p>
    <w:p w14:paraId="41953852" w14:textId="57118935" w:rsidR="0012312B" w:rsidRPr="00093B5A" w:rsidRDefault="00BD2FD4" w:rsidP="0012312B">
      <w:pPr>
        <w:spacing w:line="360" w:lineRule="auto"/>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000873D6" w:rsidRPr="000873D6">
        <w:rPr>
          <w:rFonts w:ascii="MS PGothic" w:hAnsi="MS PGothic" w:hint="eastAsia"/>
          <w:sz w:val="32"/>
          <w:u w:val="single"/>
        </w:rPr>
        <w:t xml:space="preserve"> </w:t>
      </w:r>
      <w:r w:rsidR="000873D6" w:rsidRPr="000873D6">
        <w:rPr>
          <w:rFonts w:ascii="MS PGothic" w:hAnsi="MS PGothic"/>
          <w:sz w:val="32"/>
          <w:u w:val="single"/>
        </w:rPr>
        <w:t xml:space="preserve">    </w:t>
      </w:r>
      <w:r w:rsidRPr="000873D6">
        <w:rPr>
          <w:rFonts w:ascii="宋体" w:hAnsi="宋体" w:hint="eastAsia"/>
          <w:sz w:val="32"/>
          <w:u w:val="single"/>
        </w:rPr>
        <w:t>年</w:t>
      </w:r>
      <w:r w:rsidRPr="00093B5A">
        <w:rPr>
          <w:rFonts w:ascii="宋体" w:hAnsi="宋体" w:hint="eastAsia"/>
          <w:sz w:val="32"/>
          <w:u w:val="single"/>
        </w:rPr>
        <w:t>度监督审核</w:t>
      </w:r>
      <w:r w:rsidR="000873D6">
        <w:rPr>
          <w:rFonts w:ascii="宋体" w:hAnsi="宋体" w:hint="eastAsia"/>
          <w:sz w:val="32"/>
          <w:u w:val="single"/>
        </w:rPr>
        <w:t xml:space="preserve"> </w:t>
      </w:r>
      <w:r w:rsidR="000873D6">
        <w:rPr>
          <w:rFonts w:ascii="宋体" w:hAnsi="宋体"/>
          <w:sz w:val="32"/>
          <w:u w:val="single"/>
        </w:rPr>
        <w:t xml:space="preserve">       </w:t>
      </w:r>
    </w:p>
    <w:p w14:paraId="149E747F" w14:textId="77777777" w:rsidR="0012312B" w:rsidRPr="00093B5A" w:rsidRDefault="00866E81" w:rsidP="0012312B">
      <w:pPr>
        <w:widowControl/>
        <w:spacing w:line="360" w:lineRule="auto"/>
        <w:ind w:right="360"/>
        <w:rPr>
          <w:rFonts w:ascii="宋体" w:hAnsi="宋体"/>
          <w:spacing w:val="80"/>
          <w:sz w:val="32"/>
        </w:rPr>
      </w:pPr>
    </w:p>
    <w:p w14:paraId="1DE7D580" w14:textId="77777777" w:rsidR="00AF6EBD" w:rsidRDefault="00866E81" w:rsidP="0012312B">
      <w:pPr>
        <w:widowControl/>
        <w:spacing w:line="360" w:lineRule="auto"/>
        <w:ind w:right="360"/>
        <w:rPr>
          <w:rFonts w:ascii="Times New Roman" w:eastAsia="宋体" w:hAnsi="Times New Roman" w:cs="Times New Roman"/>
          <w:bCs/>
          <w:kern w:val="0"/>
          <w:sz w:val="18"/>
          <w:szCs w:val="18"/>
        </w:rPr>
      </w:pPr>
    </w:p>
    <w:p w14:paraId="61F64D2A" w14:textId="77777777" w:rsidR="00CB61F2" w:rsidRPr="00CB61F2" w:rsidRDefault="00866E81" w:rsidP="0012312B">
      <w:pPr>
        <w:widowControl/>
        <w:spacing w:line="360" w:lineRule="auto"/>
        <w:ind w:right="360"/>
        <w:rPr>
          <w:rFonts w:ascii="Times New Roman" w:eastAsia="宋体" w:hAnsi="Times New Roman" w:cs="Times New Roman"/>
          <w:bCs/>
          <w:kern w:val="0"/>
          <w:sz w:val="18"/>
          <w:szCs w:val="18"/>
        </w:rPr>
      </w:pPr>
    </w:p>
    <w:p w14:paraId="40FB30E7" w14:textId="77777777" w:rsidR="00863661" w:rsidRPr="00093B5A" w:rsidRDefault="00BD2FD4">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lastRenderedPageBreak/>
        <w:t>编号：</w:t>
      </w:r>
      <w:bookmarkStart w:id="3" w:name="合同编号Add"/>
      <w:r w:rsidRPr="00093B5A">
        <w:rPr>
          <w:rFonts w:ascii="Times New Roman" w:eastAsia="宋体" w:hAnsi="Times New Roman" w:cs="Times New Roman"/>
          <w:bCs/>
          <w:kern w:val="0"/>
          <w:sz w:val="18"/>
          <w:szCs w:val="18"/>
          <w:u w:val="single"/>
        </w:rPr>
        <w:t>0214-2019-2021</w:t>
      </w:r>
      <w:bookmarkEnd w:id="3"/>
    </w:p>
    <w:p w14:paraId="7F8FF64A" w14:textId="77777777" w:rsidR="00863661" w:rsidRPr="00093B5A" w:rsidRDefault="00BD2FD4">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14:paraId="50E8760F" w14:textId="77777777" w:rsidR="00863661" w:rsidRPr="00093B5A" w:rsidRDefault="00BD2FD4">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9"/>
        <w:gridCol w:w="2835"/>
        <w:gridCol w:w="1701"/>
        <w:gridCol w:w="2835"/>
      </w:tblGrid>
      <w:tr w:rsidR="005B2425" w14:paraId="5469B45E" w14:textId="77777777" w:rsidTr="002B688F">
        <w:tc>
          <w:tcPr>
            <w:tcW w:w="1849" w:type="dxa"/>
            <w:vAlign w:val="center"/>
          </w:tcPr>
          <w:p w14:paraId="0105FCFD" w14:textId="77777777" w:rsidR="00863661" w:rsidRPr="00093B5A" w:rsidRDefault="00BD2FD4" w:rsidP="002B688F">
            <w:pPr>
              <w:tabs>
                <w:tab w:val="left" w:pos="880"/>
              </w:tabs>
              <w:autoSpaceDE w:val="0"/>
              <w:autoSpaceDN w:val="0"/>
              <w:adjustRightInd w:val="0"/>
              <w:spacing w:before="35" w:line="300" w:lineRule="exact"/>
              <w:ind w:right="159"/>
              <w:jc w:val="center"/>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2835" w:type="dxa"/>
            <w:vAlign w:val="center"/>
          </w:tcPr>
          <w:p w14:paraId="5DC719B9" w14:textId="77777777" w:rsidR="00863661" w:rsidRPr="00093B5A" w:rsidRDefault="00BD2FD4" w:rsidP="002B688F">
            <w:pPr>
              <w:tabs>
                <w:tab w:val="left" w:pos="880"/>
              </w:tabs>
              <w:autoSpaceDE w:val="0"/>
              <w:autoSpaceDN w:val="0"/>
              <w:adjustRightInd w:val="0"/>
              <w:spacing w:before="35" w:line="300" w:lineRule="exact"/>
              <w:ind w:right="159"/>
              <w:jc w:val="center"/>
              <w:rPr>
                <w:rFonts w:asciiTheme="minorEastAsia" w:hAnsiTheme="minorEastAsia" w:cs="宋体"/>
                <w:kern w:val="0"/>
                <w:szCs w:val="21"/>
              </w:rPr>
            </w:pPr>
            <w:bookmarkStart w:id="4" w:name="组织名称Add1"/>
            <w:r w:rsidRPr="00093B5A">
              <w:rPr>
                <w:rFonts w:asciiTheme="minorEastAsia" w:hAnsiTheme="minorEastAsia" w:cs="宋体"/>
                <w:kern w:val="0"/>
                <w:szCs w:val="21"/>
              </w:rPr>
              <w:t>上海克</w:t>
            </w:r>
            <w:proofErr w:type="gramStart"/>
            <w:r w:rsidRPr="00093B5A">
              <w:rPr>
                <w:rFonts w:asciiTheme="minorEastAsia" w:hAnsiTheme="minorEastAsia" w:cs="宋体"/>
                <w:kern w:val="0"/>
                <w:szCs w:val="21"/>
              </w:rPr>
              <w:t>础</w:t>
            </w:r>
            <w:proofErr w:type="gramEnd"/>
            <w:r w:rsidRPr="00093B5A">
              <w:rPr>
                <w:rFonts w:asciiTheme="minorEastAsia" w:hAnsiTheme="minorEastAsia" w:cs="宋体"/>
                <w:kern w:val="0"/>
                <w:szCs w:val="21"/>
              </w:rPr>
              <w:t>机械（集团）有限公司</w:t>
            </w:r>
            <w:bookmarkEnd w:id="4"/>
          </w:p>
        </w:tc>
        <w:tc>
          <w:tcPr>
            <w:tcW w:w="1701" w:type="dxa"/>
            <w:vAlign w:val="center"/>
          </w:tcPr>
          <w:p w14:paraId="3A32C7AB" w14:textId="77777777" w:rsidR="00863661" w:rsidRPr="00093B5A" w:rsidRDefault="00BD2FD4" w:rsidP="002B688F">
            <w:pPr>
              <w:tabs>
                <w:tab w:val="left" w:pos="880"/>
              </w:tabs>
              <w:autoSpaceDE w:val="0"/>
              <w:autoSpaceDN w:val="0"/>
              <w:adjustRightInd w:val="0"/>
              <w:spacing w:before="35" w:line="300" w:lineRule="exact"/>
              <w:ind w:right="159"/>
              <w:jc w:val="center"/>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835" w:type="dxa"/>
            <w:vAlign w:val="center"/>
          </w:tcPr>
          <w:p w14:paraId="4922BAEB" w14:textId="77777777" w:rsidR="00863661" w:rsidRPr="00093B5A" w:rsidRDefault="00BD2FD4" w:rsidP="002B688F">
            <w:pPr>
              <w:tabs>
                <w:tab w:val="left" w:pos="880"/>
              </w:tabs>
              <w:autoSpaceDE w:val="0"/>
              <w:autoSpaceDN w:val="0"/>
              <w:adjustRightInd w:val="0"/>
              <w:spacing w:before="35" w:line="300" w:lineRule="exact"/>
              <w:ind w:right="159"/>
              <w:jc w:val="center"/>
              <w:rPr>
                <w:rFonts w:asciiTheme="minorEastAsia" w:hAnsiTheme="minorEastAsia" w:cs="宋体"/>
                <w:kern w:val="0"/>
                <w:szCs w:val="21"/>
              </w:rPr>
            </w:pPr>
            <w:bookmarkStart w:id="5" w:name="联系人"/>
            <w:r w:rsidRPr="00093B5A">
              <w:rPr>
                <w:rFonts w:asciiTheme="minorEastAsia" w:hAnsiTheme="minorEastAsia" w:cs="宋体"/>
                <w:kern w:val="0"/>
                <w:szCs w:val="21"/>
              </w:rPr>
              <w:t>严新华</w:t>
            </w:r>
            <w:bookmarkEnd w:id="5"/>
          </w:p>
        </w:tc>
      </w:tr>
      <w:tr w:rsidR="005B2425" w14:paraId="5BBE635A" w14:textId="77777777" w:rsidTr="002B688F">
        <w:trPr>
          <w:trHeight w:val="490"/>
        </w:trPr>
        <w:tc>
          <w:tcPr>
            <w:tcW w:w="1849" w:type="dxa"/>
            <w:vAlign w:val="center"/>
          </w:tcPr>
          <w:p w14:paraId="763962AC" w14:textId="77777777" w:rsidR="00863661" w:rsidRPr="00093B5A" w:rsidRDefault="00BD2FD4" w:rsidP="002B688F">
            <w:pPr>
              <w:tabs>
                <w:tab w:val="left" w:pos="880"/>
              </w:tabs>
              <w:autoSpaceDE w:val="0"/>
              <w:autoSpaceDN w:val="0"/>
              <w:adjustRightInd w:val="0"/>
              <w:spacing w:before="35" w:line="300" w:lineRule="exact"/>
              <w:ind w:right="159"/>
              <w:jc w:val="center"/>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2835" w:type="dxa"/>
            <w:vAlign w:val="center"/>
          </w:tcPr>
          <w:p w14:paraId="128B493D" w14:textId="77777777" w:rsidR="00863661" w:rsidRPr="00093B5A" w:rsidRDefault="00BD2FD4" w:rsidP="002B688F">
            <w:pPr>
              <w:tabs>
                <w:tab w:val="left" w:pos="880"/>
              </w:tabs>
              <w:autoSpaceDE w:val="0"/>
              <w:autoSpaceDN w:val="0"/>
              <w:adjustRightInd w:val="0"/>
              <w:spacing w:before="35" w:line="300" w:lineRule="exact"/>
              <w:ind w:right="159"/>
              <w:jc w:val="center"/>
              <w:rPr>
                <w:rFonts w:asciiTheme="minorEastAsia" w:hAnsiTheme="minorEastAsia" w:cs="宋体"/>
                <w:kern w:val="0"/>
                <w:szCs w:val="21"/>
              </w:rPr>
            </w:pPr>
            <w:bookmarkStart w:id="6" w:name="证书编号"/>
            <w:r w:rsidRPr="00093B5A">
              <w:rPr>
                <w:rFonts w:asciiTheme="minorEastAsia" w:hAnsiTheme="minorEastAsia" w:cs="宋体"/>
                <w:kern w:val="0"/>
                <w:szCs w:val="21"/>
              </w:rPr>
              <w:t>ISC-2019-0582</w:t>
            </w:r>
            <w:bookmarkEnd w:id="6"/>
          </w:p>
        </w:tc>
        <w:tc>
          <w:tcPr>
            <w:tcW w:w="1701" w:type="dxa"/>
            <w:vAlign w:val="center"/>
          </w:tcPr>
          <w:p w14:paraId="04855A3E" w14:textId="77777777" w:rsidR="00863661" w:rsidRPr="00093B5A" w:rsidRDefault="00BD2FD4" w:rsidP="002B688F">
            <w:pPr>
              <w:tabs>
                <w:tab w:val="left" w:pos="880"/>
              </w:tabs>
              <w:autoSpaceDE w:val="0"/>
              <w:autoSpaceDN w:val="0"/>
              <w:adjustRightInd w:val="0"/>
              <w:spacing w:before="35" w:line="300" w:lineRule="exact"/>
              <w:ind w:right="159"/>
              <w:jc w:val="center"/>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835" w:type="dxa"/>
            <w:vAlign w:val="center"/>
          </w:tcPr>
          <w:p w14:paraId="0AE3AF07" w14:textId="1CFCFB7D" w:rsidR="00863661" w:rsidRPr="00093B5A" w:rsidRDefault="00BD2FD4" w:rsidP="002B688F">
            <w:pPr>
              <w:tabs>
                <w:tab w:val="left" w:pos="880"/>
              </w:tabs>
              <w:autoSpaceDE w:val="0"/>
              <w:autoSpaceDN w:val="0"/>
              <w:adjustRightInd w:val="0"/>
              <w:spacing w:before="35" w:line="300" w:lineRule="exact"/>
              <w:ind w:right="159"/>
              <w:jc w:val="center"/>
              <w:rPr>
                <w:rFonts w:asciiTheme="minorEastAsia" w:hAnsiTheme="minorEastAsia" w:cs="宋体"/>
                <w:kern w:val="0"/>
                <w:szCs w:val="21"/>
              </w:rPr>
            </w:pPr>
            <w:bookmarkStart w:id="7" w:name="证书有效期"/>
            <w:r w:rsidRPr="00093B5A">
              <w:rPr>
                <w:rFonts w:asciiTheme="minorEastAsia" w:hAnsiTheme="minorEastAsia" w:cs="宋体"/>
                <w:kern w:val="0"/>
                <w:szCs w:val="21"/>
              </w:rPr>
              <w:t>2024-12-11</w:t>
            </w:r>
            <w:bookmarkEnd w:id="7"/>
          </w:p>
        </w:tc>
      </w:tr>
      <w:tr w:rsidR="005B2425" w14:paraId="6B01763C" w14:textId="77777777" w:rsidTr="002B688F">
        <w:trPr>
          <w:trHeight w:val="540"/>
        </w:trPr>
        <w:tc>
          <w:tcPr>
            <w:tcW w:w="1849" w:type="dxa"/>
            <w:vAlign w:val="center"/>
          </w:tcPr>
          <w:p w14:paraId="31F65C4C" w14:textId="77777777" w:rsidR="00863661" w:rsidRPr="00093B5A" w:rsidRDefault="00BD2FD4" w:rsidP="002B688F">
            <w:pPr>
              <w:tabs>
                <w:tab w:val="left" w:pos="880"/>
              </w:tabs>
              <w:autoSpaceDE w:val="0"/>
              <w:autoSpaceDN w:val="0"/>
              <w:adjustRightInd w:val="0"/>
              <w:spacing w:before="35" w:line="300" w:lineRule="exact"/>
              <w:ind w:right="159"/>
              <w:jc w:val="center"/>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2835" w:type="dxa"/>
            <w:vAlign w:val="center"/>
          </w:tcPr>
          <w:p w14:paraId="533F98F7" w14:textId="74BB3F60" w:rsidR="00863661" w:rsidRPr="00093B5A" w:rsidRDefault="002B688F" w:rsidP="002B688F">
            <w:pPr>
              <w:tabs>
                <w:tab w:val="left" w:pos="880"/>
              </w:tabs>
              <w:autoSpaceDE w:val="0"/>
              <w:autoSpaceDN w:val="0"/>
              <w:adjustRightInd w:val="0"/>
              <w:spacing w:before="35" w:line="300" w:lineRule="exact"/>
              <w:ind w:right="159"/>
              <w:jc w:val="center"/>
              <w:rPr>
                <w:rFonts w:asciiTheme="minorEastAsia" w:hAnsiTheme="minorEastAsia" w:cs="宋体"/>
                <w:kern w:val="0"/>
                <w:szCs w:val="21"/>
              </w:rPr>
            </w:pPr>
            <w:bookmarkStart w:id="8" w:name="监督次数"/>
            <w:r>
              <w:rPr>
                <w:rFonts w:asciiTheme="minorEastAsia" w:hAnsiTheme="minorEastAsia" w:cs="宋体" w:hint="eastAsia"/>
                <w:kern w:val="0"/>
                <w:szCs w:val="21"/>
              </w:rPr>
              <w:t>第</w:t>
            </w:r>
            <w:r w:rsidR="00BD2FD4" w:rsidRPr="00093B5A">
              <w:rPr>
                <w:rFonts w:asciiTheme="minorEastAsia" w:hAnsiTheme="minorEastAsia" w:cs="宋体"/>
                <w:kern w:val="0"/>
                <w:szCs w:val="21"/>
              </w:rPr>
              <w:t>二</w:t>
            </w:r>
            <w:bookmarkEnd w:id="8"/>
            <w:r>
              <w:rPr>
                <w:rFonts w:asciiTheme="minorEastAsia" w:hAnsiTheme="minorEastAsia" w:cs="宋体" w:hint="eastAsia"/>
                <w:kern w:val="0"/>
                <w:szCs w:val="21"/>
              </w:rPr>
              <w:t>次</w:t>
            </w:r>
          </w:p>
        </w:tc>
        <w:tc>
          <w:tcPr>
            <w:tcW w:w="1701" w:type="dxa"/>
            <w:vAlign w:val="center"/>
          </w:tcPr>
          <w:p w14:paraId="49DC0EE7" w14:textId="77777777" w:rsidR="00863661" w:rsidRPr="00093B5A" w:rsidRDefault="00BD2FD4" w:rsidP="002B688F">
            <w:pPr>
              <w:tabs>
                <w:tab w:val="left" w:pos="880"/>
              </w:tabs>
              <w:autoSpaceDE w:val="0"/>
              <w:autoSpaceDN w:val="0"/>
              <w:adjustRightInd w:val="0"/>
              <w:spacing w:before="35" w:line="300" w:lineRule="exact"/>
              <w:ind w:right="159"/>
              <w:jc w:val="center"/>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835" w:type="dxa"/>
            <w:vAlign w:val="center"/>
          </w:tcPr>
          <w:p w14:paraId="1A347F39" w14:textId="3048BEDB" w:rsidR="00863661" w:rsidRPr="00093B5A" w:rsidRDefault="00BD2FD4" w:rsidP="002B688F">
            <w:pPr>
              <w:tabs>
                <w:tab w:val="left" w:pos="880"/>
              </w:tabs>
              <w:autoSpaceDE w:val="0"/>
              <w:autoSpaceDN w:val="0"/>
              <w:adjustRightInd w:val="0"/>
              <w:spacing w:before="35" w:line="300" w:lineRule="exact"/>
              <w:ind w:right="159"/>
              <w:jc w:val="center"/>
              <w:rPr>
                <w:rFonts w:asciiTheme="minorEastAsia" w:hAnsiTheme="minorEastAsia" w:cs="宋体"/>
                <w:kern w:val="0"/>
                <w:szCs w:val="21"/>
              </w:rPr>
            </w:pPr>
            <w:bookmarkStart w:id="9" w:name="审核开始日"/>
            <w:r w:rsidRPr="00093B5A">
              <w:rPr>
                <w:rFonts w:asciiTheme="minorEastAsia" w:hAnsiTheme="minorEastAsia" w:cs="宋体"/>
                <w:kern w:val="0"/>
                <w:szCs w:val="21"/>
              </w:rPr>
              <w:t>2021年11月29日</w:t>
            </w:r>
            <w:r w:rsidR="002B688F">
              <w:rPr>
                <w:rFonts w:asciiTheme="minorEastAsia" w:hAnsiTheme="minorEastAsia" w:cs="宋体" w:hint="eastAsia"/>
                <w:kern w:val="0"/>
                <w:szCs w:val="21"/>
              </w:rPr>
              <w:t>-</w:t>
            </w:r>
            <w:r w:rsidR="002B688F">
              <w:rPr>
                <w:rFonts w:asciiTheme="minorEastAsia" w:hAnsiTheme="minorEastAsia" w:cs="宋体"/>
                <w:kern w:val="0"/>
                <w:szCs w:val="21"/>
              </w:rPr>
              <w:t>30</w:t>
            </w:r>
            <w:r w:rsidR="002B688F">
              <w:rPr>
                <w:rFonts w:asciiTheme="minorEastAsia" w:hAnsiTheme="minorEastAsia" w:cs="宋体" w:hint="eastAsia"/>
                <w:kern w:val="0"/>
                <w:szCs w:val="21"/>
              </w:rPr>
              <w:t>日上午</w:t>
            </w:r>
            <w:bookmarkEnd w:id="9"/>
          </w:p>
        </w:tc>
      </w:tr>
      <w:tr w:rsidR="005B2425" w14:paraId="4FC1587A" w14:textId="77777777" w:rsidTr="002B688F">
        <w:trPr>
          <w:trHeight w:val="856"/>
        </w:trPr>
        <w:tc>
          <w:tcPr>
            <w:tcW w:w="1849" w:type="dxa"/>
            <w:vAlign w:val="center"/>
          </w:tcPr>
          <w:p w14:paraId="3221D568" w14:textId="77777777" w:rsidR="00863661" w:rsidRPr="00093B5A" w:rsidRDefault="00BD2FD4" w:rsidP="002B688F">
            <w:pPr>
              <w:tabs>
                <w:tab w:val="left" w:pos="880"/>
              </w:tabs>
              <w:autoSpaceDE w:val="0"/>
              <w:autoSpaceDN w:val="0"/>
              <w:adjustRightInd w:val="0"/>
              <w:spacing w:before="35" w:line="300" w:lineRule="exact"/>
              <w:ind w:right="159" w:firstLineChars="50" w:firstLine="105"/>
              <w:jc w:val="center"/>
              <w:rPr>
                <w:rFonts w:asciiTheme="minorEastAsia" w:hAnsiTheme="minorEastAsia" w:cs="宋体"/>
                <w:kern w:val="0"/>
                <w:szCs w:val="21"/>
              </w:rPr>
            </w:pPr>
            <w:r w:rsidRPr="00093B5A">
              <w:rPr>
                <w:rFonts w:asciiTheme="minorEastAsia" w:hAnsiTheme="minorEastAsia" w:cs="宋体" w:hint="eastAsia"/>
                <w:kern w:val="0"/>
                <w:szCs w:val="21"/>
              </w:rPr>
              <w:t>监督审核员</w:t>
            </w:r>
          </w:p>
          <w:p w14:paraId="5704C920" w14:textId="77777777" w:rsidR="00863661" w:rsidRPr="00093B5A" w:rsidRDefault="00BD2FD4" w:rsidP="002B688F">
            <w:pPr>
              <w:tabs>
                <w:tab w:val="left" w:pos="880"/>
              </w:tabs>
              <w:autoSpaceDE w:val="0"/>
              <w:autoSpaceDN w:val="0"/>
              <w:adjustRightInd w:val="0"/>
              <w:spacing w:before="35" w:line="300" w:lineRule="exact"/>
              <w:ind w:right="159" w:firstLineChars="50" w:firstLine="105"/>
              <w:jc w:val="center"/>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2835" w:type="dxa"/>
            <w:vAlign w:val="center"/>
          </w:tcPr>
          <w:p w14:paraId="6DA4C25D" w14:textId="1B99677B" w:rsidR="00863661" w:rsidRPr="00093B5A" w:rsidRDefault="002B688F" w:rsidP="002B688F">
            <w:pPr>
              <w:tabs>
                <w:tab w:val="left" w:pos="880"/>
              </w:tabs>
              <w:autoSpaceDE w:val="0"/>
              <w:autoSpaceDN w:val="0"/>
              <w:adjustRightInd w:val="0"/>
              <w:spacing w:before="35" w:line="300" w:lineRule="exact"/>
              <w:ind w:right="159"/>
              <w:jc w:val="center"/>
              <w:rPr>
                <w:rFonts w:asciiTheme="minorEastAsia" w:hAnsiTheme="minorEastAsia" w:cs="宋体"/>
                <w:kern w:val="0"/>
                <w:szCs w:val="21"/>
              </w:rPr>
            </w:pPr>
            <w:r w:rsidRPr="00253DB1">
              <w:rPr>
                <w:rFonts w:ascii="宋体" w:hAnsi="宋体"/>
                <w:szCs w:val="21"/>
              </w:rPr>
              <w:t>吴素平</w:t>
            </w:r>
            <w:r w:rsidRPr="00253DB1">
              <w:rPr>
                <w:rFonts w:ascii="宋体" w:hAnsi="宋体" w:hint="eastAsia"/>
                <w:color w:val="000000"/>
                <w:szCs w:val="21"/>
              </w:rPr>
              <w:t>ISC[S]0026</w:t>
            </w:r>
          </w:p>
        </w:tc>
        <w:tc>
          <w:tcPr>
            <w:tcW w:w="1701" w:type="dxa"/>
            <w:vAlign w:val="center"/>
          </w:tcPr>
          <w:p w14:paraId="64C15FA5" w14:textId="77777777" w:rsidR="00863661" w:rsidRPr="00093B5A" w:rsidRDefault="00BD2FD4" w:rsidP="002B688F">
            <w:pPr>
              <w:tabs>
                <w:tab w:val="left" w:pos="880"/>
              </w:tabs>
              <w:autoSpaceDE w:val="0"/>
              <w:autoSpaceDN w:val="0"/>
              <w:adjustRightInd w:val="0"/>
              <w:spacing w:before="35" w:line="300" w:lineRule="exact"/>
              <w:ind w:right="159"/>
              <w:jc w:val="center"/>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835" w:type="dxa"/>
            <w:vAlign w:val="center"/>
          </w:tcPr>
          <w:p w14:paraId="6320C5A7" w14:textId="77777777" w:rsidR="002B688F" w:rsidRDefault="002B688F" w:rsidP="002B688F">
            <w:pPr>
              <w:tabs>
                <w:tab w:val="left" w:pos="880"/>
              </w:tabs>
              <w:autoSpaceDE w:val="0"/>
              <w:autoSpaceDN w:val="0"/>
              <w:adjustRightInd w:val="0"/>
              <w:spacing w:before="35" w:line="300" w:lineRule="exact"/>
              <w:ind w:right="159"/>
              <w:jc w:val="center"/>
              <w:rPr>
                <w:rFonts w:asciiTheme="minorEastAsia" w:hAnsiTheme="minorEastAsia" w:cs="宋体"/>
                <w:kern w:val="0"/>
                <w:szCs w:val="21"/>
              </w:rPr>
            </w:pPr>
            <w:r>
              <w:rPr>
                <w:rFonts w:asciiTheme="minorEastAsia" w:hAnsiTheme="minorEastAsia" w:cs="宋体" w:hint="eastAsia"/>
                <w:kern w:val="0"/>
                <w:szCs w:val="21"/>
              </w:rPr>
              <w:t>质检部、技术部</w:t>
            </w:r>
          </w:p>
          <w:p w14:paraId="0C9BA8B7" w14:textId="38EFD08F" w:rsidR="002B688F" w:rsidRDefault="002B688F" w:rsidP="002B688F">
            <w:pPr>
              <w:tabs>
                <w:tab w:val="left" w:pos="880"/>
              </w:tabs>
              <w:autoSpaceDE w:val="0"/>
              <w:autoSpaceDN w:val="0"/>
              <w:adjustRightInd w:val="0"/>
              <w:spacing w:before="35" w:line="300" w:lineRule="exact"/>
              <w:ind w:right="159"/>
              <w:jc w:val="center"/>
              <w:rPr>
                <w:rFonts w:asciiTheme="minorEastAsia" w:hAnsiTheme="minorEastAsia" w:cs="宋体"/>
                <w:kern w:val="0"/>
                <w:szCs w:val="21"/>
              </w:rPr>
            </w:pPr>
            <w:r>
              <w:rPr>
                <w:rFonts w:asciiTheme="minorEastAsia" w:hAnsiTheme="minorEastAsia" w:cs="宋体" w:hint="eastAsia"/>
                <w:kern w:val="0"/>
                <w:szCs w:val="21"/>
              </w:rPr>
              <w:t>行政综合部、</w:t>
            </w:r>
          </w:p>
          <w:p w14:paraId="697F3280" w14:textId="4AA4202A" w:rsidR="00863661" w:rsidRPr="00093B5A" w:rsidRDefault="002B688F" w:rsidP="002B688F">
            <w:pPr>
              <w:tabs>
                <w:tab w:val="left" w:pos="880"/>
              </w:tabs>
              <w:autoSpaceDE w:val="0"/>
              <w:autoSpaceDN w:val="0"/>
              <w:adjustRightInd w:val="0"/>
              <w:spacing w:before="35" w:line="300" w:lineRule="exact"/>
              <w:ind w:right="159"/>
              <w:jc w:val="center"/>
              <w:rPr>
                <w:rFonts w:asciiTheme="minorEastAsia" w:hAnsiTheme="minorEastAsia" w:cs="宋体"/>
                <w:kern w:val="0"/>
                <w:szCs w:val="21"/>
              </w:rPr>
            </w:pPr>
            <w:r>
              <w:rPr>
                <w:rFonts w:asciiTheme="minorEastAsia" w:hAnsiTheme="minorEastAsia" w:cs="宋体" w:hint="eastAsia"/>
                <w:kern w:val="0"/>
                <w:szCs w:val="21"/>
              </w:rPr>
              <w:t>采购部、生产部</w:t>
            </w:r>
          </w:p>
        </w:tc>
      </w:tr>
    </w:tbl>
    <w:p w14:paraId="476C2373" w14:textId="77777777" w:rsidR="00863661" w:rsidRPr="00093B5A" w:rsidRDefault="00BD2FD4">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14:paraId="39FE1F19" w14:textId="77777777" w:rsidR="002B688F" w:rsidRPr="00645F64" w:rsidRDefault="002B688F" w:rsidP="002B688F">
      <w:pPr>
        <w:widowControl/>
        <w:spacing w:line="380" w:lineRule="exact"/>
        <w:rPr>
          <w:rFonts w:asciiTheme="minorEastAsia" w:hAnsiTheme="minorEastAsia" w:cs="宋体"/>
          <w:bCs/>
          <w:kern w:val="0"/>
          <w:szCs w:val="21"/>
        </w:rPr>
      </w:pPr>
      <w:r w:rsidRPr="00645F64">
        <w:rPr>
          <w:rFonts w:asciiTheme="minorEastAsia" w:hAnsiTheme="minorEastAsia" w:cs="宋体" w:hint="eastAsia"/>
          <w:bCs/>
          <w:kern w:val="0"/>
          <w:szCs w:val="21"/>
        </w:rPr>
        <w:t>1.一年内违反法律法规或重大事故的情况：</w:t>
      </w:r>
    </w:p>
    <w:p w14:paraId="64FBC36B" w14:textId="77777777" w:rsidR="002B688F" w:rsidRDefault="002B688F" w:rsidP="002B688F">
      <w:pPr>
        <w:widowControl/>
        <w:spacing w:line="380" w:lineRule="exact"/>
        <w:rPr>
          <w:rFonts w:asciiTheme="minorEastAsia" w:hAnsiTheme="minorEastAsia" w:cs="宋体"/>
          <w:bCs/>
          <w:kern w:val="0"/>
          <w:szCs w:val="21"/>
        </w:rPr>
      </w:pPr>
      <w:r w:rsidRPr="00645F64">
        <w:rPr>
          <w:rFonts w:asciiTheme="minorEastAsia" w:hAnsiTheme="minorEastAsia" w:cs="宋体" w:hint="eastAsia"/>
          <w:bCs/>
          <w:kern w:val="0"/>
          <w:szCs w:val="21"/>
        </w:rPr>
        <w:t>一年内，公司日常运行中生产、经营、安全、销售及行政管理方面，未出现违反法律、法规问题或重大事故发生。</w:t>
      </w:r>
    </w:p>
    <w:p w14:paraId="2984C8B3" w14:textId="77777777" w:rsidR="002B688F" w:rsidRDefault="002B688F" w:rsidP="002B688F">
      <w:pPr>
        <w:widowControl/>
        <w:spacing w:line="240" w:lineRule="exact"/>
        <w:rPr>
          <w:rFonts w:asciiTheme="minorEastAsia" w:hAnsiTheme="minorEastAsia" w:cs="宋体"/>
          <w:bCs/>
          <w:kern w:val="0"/>
          <w:szCs w:val="21"/>
        </w:rPr>
      </w:pPr>
    </w:p>
    <w:p w14:paraId="661432EC" w14:textId="77777777" w:rsidR="002B688F" w:rsidRDefault="002B688F" w:rsidP="002B688F">
      <w:pPr>
        <w:widowControl/>
        <w:spacing w:line="380" w:lineRule="exact"/>
        <w:rPr>
          <w:rFonts w:asciiTheme="minorEastAsia" w:hAnsiTheme="minorEastAsia" w:cs="宋体"/>
          <w:bCs/>
          <w:kern w:val="0"/>
          <w:szCs w:val="21"/>
        </w:rPr>
      </w:pPr>
      <w:r>
        <w:rPr>
          <w:rFonts w:ascii="宋体" w:hAnsi="宋体" w:cs="宋体" w:hint="eastAsia"/>
          <w:bCs/>
          <w:kern w:val="0"/>
          <w:szCs w:val="21"/>
        </w:rPr>
        <w:t>2.</w:t>
      </w:r>
      <w:r>
        <w:rPr>
          <w:rFonts w:asciiTheme="minorEastAsia" w:hAnsiTheme="minorEastAsia" w:hint="eastAsia"/>
          <w:bCs/>
          <w:szCs w:val="21"/>
        </w:rPr>
        <w:t>内部审核和管理评审</w:t>
      </w:r>
      <w:r>
        <w:rPr>
          <w:rFonts w:asciiTheme="minorEastAsia" w:hAnsiTheme="minorEastAsia" w:cs="宋体" w:hint="eastAsia"/>
          <w:bCs/>
          <w:kern w:val="0"/>
          <w:szCs w:val="21"/>
        </w:rPr>
        <w:t>的情况：</w:t>
      </w:r>
    </w:p>
    <w:p w14:paraId="2FF274E8" w14:textId="310C324A" w:rsidR="002B688F" w:rsidRPr="006C0A81" w:rsidRDefault="002B688F" w:rsidP="002B688F">
      <w:pPr>
        <w:spacing w:line="380" w:lineRule="exact"/>
        <w:rPr>
          <w:rFonts w:ascii="宋体" w:hAnsi="宋体"/>
          <w:bCs/>
          <w:szCs w:val="21"/>
        </w:rPr>
      </w:pPr>
      <w:r w:rsidRPr="006C0A81">
        <w:rPr>
          <w:rStyle w:val="FontStyle99"/>
          <w:rFonts w:ascii="宋体" w:eastAsia="宋体"/>
          <w:szCs w:val="21"/>
        </w:rPr>
        <w:t>2.1</w:t>
      </w:r>
      <w:r w:rsidRPr="006C0A81">
        <w:rPr>
          <w:rFonts w:asciiTheme="minorEastAsia" w:hAnsiTheme="minorEastAsia" w:hint="eastAsia"/>
          <w:bCs/>
          <w:szCs w:val="21"/>
        </w:rPr>
        <w:t>内部审核</w:t>
      </w:r>
      <w:r w:rsidRPr="006C0A81">
        <w:rPr>
          <w:rFonts w:asciiTheme="minorEastAsia" w:hAnsiTheme="minorEastAsia" w:cs="宋体" w:hint="eastAsia"/>
          <w:bCs/>
          <w:kern w:val="0"/>
          <w:szCs w:val="21"/>
        </w:rPr>
        <w:t>情况：</w:t>
      </w:r>
      <w:r w:rsidRPr="006C0A81">
        <w:rPr>
          <w:rFonts w:ascii="宋体" w:hAnsi="宋体" w:hint="eastAsia"/>
          <w:bCs/>
          <w:szCs w:val="21"/>
        </w:rPr>
        <w:t>企业每年进行一次测量体系内审，于2021年</w:t>
      </w:r>
      <w:r w:rsidR="006C0A81" w:rsidRPr="006C0A81">
        <w:rPr>
          <w:rFonts w:ascii="宋体" w:hAnsi="宋体"/>
          <w:bCs/>
          <w:szCs w:val="21"/>
        </w:rPr>
        <w:t>09</w:t>
      </w:r>
      <w:r w:rsidRPr="006C0A81">
        <w:rPr>
          <w:rFonts w:ascii="宋体" w:hAnsi="宋体" w:hint="eastAsia"/>
          <w:bCs/>
          <w:szCs w:val="21"/>
        </w:rPr>
        <w:t>月</w:t>
      </w:r>
      <w:r w:rsidRPr="006C0A81">
        <w:rPr>
          <w:rFonts w:ascii="宋体" w:hAnsi="宋体"/>
          <w:bCs/>
          <w:szCs w:val="21"/>
        </w:rPr>
        <w:t>1</w:t>
      </w:r>
      <w:r w:rsidR="006C0A81" w:rsidRPr="006C0A81">
        <w:rPr>
          <w:rFonts w:ascii="宋体" w:hAnsi="宋体"/>
          <w:bCs/>
          <w:szCs w:val="21"/>
        </w:rPr>
        <w:t>9</w:t>
      </w:r>
      <w:r w:rsidRPr="006C0A81">
        <w:rPr>
          <w:rFonts w:ascii="宋体" w:hAnsi="宋体" w:hint="eastAsia"/>
          <w:bCs/>
          <w:szCs w:val="21"/>
        </w:rPr>
        <w:t>日组织了公司测量体系内审工作分两组，对公司所有部门及生产车间进行了全要素的审核，内审中发现了</w:t>
      </w:r>
      <w:r w:rsidR="006C0A81" w:rsidRPr="006C0A81">
        <w:rPr>
          <w:rFonts w:ascii="宋体" w:hAnsi="宋体"/>
          <w:bCs/>
          <w:szCs w:val="21"/>
        </w:rPr>
        <w:t>1</w:t>
      </w:r>
      <w:r w:rsidRPr="006C0A81">
        <w:rPr>
          <w:rFonts w:ascii="宋体" w:hAnsi="宋体" w:hint="eastAsia"/>
          <w:bCs/>
          <w:szCs w:val="21"/>
        </w:rPr>
        <w:t>个</w:t>
      </w:r>
      <w:proofErr w:type="gramStart"/>
      <w:r w:rsidRPr="006C0A81">
        <w:rPr>
          <w:rFonts w:ascii="宋体" w:hAnsi="宋体" w:hint="eastAsia"/>
          <w:bCs/>
          <w:szCs w:val="21"/>
        </w:rPr>
        <w:t>次要不</w:t>
      </w:r>
      <w:proofErr w:type="gramEnd"/>
      <w:r w:rsidRPr="006C0A81">
        <w:rPr>
          <w:rFonts w:ascii="宋体" w:hAnsi="宋体" w:hint="eastAsia"/>
          <w:bCs/>
          <w:szCs w:val="21"/>
        </w:rPr>
        <w:t xml:space="preserve">符合项，并在规定的时间内进行了整改，不符合项已关闭。 </w:t>
      </w:r>
    </w:p>
    <w:p w14:paraId="037BB4B6" w14:textId="7F07F4E2" w:rsidR="002B688F" w:rsidRPr="006C0A81" w:rsidRDefault="002B688F" w:rsidP="002B688F">
      <w:pPr>
        <w:snapToGrid w:val="0"/>
        <w:spacing w:line="380" w:lineRule="exact"/>
        <w:rPr>
          <w:rFonts w:ascii="宋体" w:hAnsi="宋体" w:cs="黑体"/>
          <w:szCs w:val="21"/>
        </w:rPr>
      </w:pPr>
      <w:r w:rsidRPr="006C0A81">
        <w:rPr>
          <w:rStyle w:val="FontStyle99"/>
          <w:rFonts w:ascii="宋体" w:eastAsia="宋体"/>
          <w:szCs w:val="21"/>
        </w:rPr>
        <w:t>2.2管理评审情况：</w:t>
      </w:r>
      <w:bookmarkStart w:id="10" w:name="_Hlk80980333"/>
      <w:r w:rsidRPr="006C0A81">
        <w:rPr>
          <w:rFonts w:ascii="等线" w:hAnsi="等线" w:cs="宋体" w:hint="eastAsia"/>
          <w:bCs/>
          <w:kern w:val="0"/>
          <w:szCs w:val="21"/>
        </w:rPr>
        <w:t>2021</w:t>
      </w:r>
      <w:r w:rsidRPr="006C0A81">
        <w:rPr>
          <w:rFonts w:ascii="等线" w:hAnsi="等线" w:cs="宋体" w:hint="eastAsia"/>
          <w:bCs/>
          <w:kern w:val="0"/>
          <w:szCs w:val="21"/>
        </w:rPr>
        <w:t>年</w:t>
      </w:r>
      <w:r w:rsidRPr="006C0A81">
        <w:rPr>
          <w:rFonts w:ascii="等线" w:hAnsi="等线" w:cs="宋体" w:hint="eastAsia"/>
          <w:bCs/>
          <w:kern w:val="0"/>
          <w:szCs w:val="21"/>
        </w:rPr>
        <w:t>10</w:t>
      </w:r>
      <w:r w:rsidRPr="006C0A81">
        <w:rPr>
          <w:rFonts w:ascii="等线" w:hAnsi="等线" w:cs="宋体" w:hint="eastAsia"/>
          <w:bCs/>
          <w:kern w:val="0"/>
          <w:szCs w:val="21"/>
        </w:rPr>
        <w:t>月</w:t>
      </w:r>
      <w:r w:rsidR="006C0A81" w:rsidRPr="006C0A81">
        <w:rPr>
          <w:rFonts w:ascii="等线" w:hAnsi="等线" w:cs="宋体"/>
          <w:bCs/>
          <w:kern w:val="0"/>
          <w:szCs w:val="21"/>
        </w:rPr>
        <w:t>1</w:t>
      </w:r>
      <w:r w:rsidRPr="006C0A81">
        <w:rPr>
          <w:rFonts w:ascii="等线" w:hAnsi="等线" w:cs="宋体"/>
          <w:bCs/>
          <w:kern w:val="0"/>
          <w:szCs w:val="21"/>
        </w:rPr>
        <w:t>0</w:t>
      </w:r>
      <w:r w:rsidRPr="006C0A81">
        <w:rPr>
          <w:rFonts w:ascii="等线" w:hAnsi="等线" w:cs="宋体" w:hint="eastAsia"/>
          <w:bCs/>
          <w:kern w:val="0"/>
          <w:szCs w:val="21"/>
        </w:rPr>
        <w:t>日进行了管理评审，</w:t>
      </w:r>
      <w:r w:rsidRPr="006C0A81">
        <w:rPr>
          <w:rFonts w:ascii="宋体" w:hAnsi="宋体" w:cs="黑体" w:hint="eastAsia"/>
          <w:szCs w:val="21"/>
        </w:rPr>
        <w:t>会议由公司总经理</w:t>
      </w:r>
      <w:r w:rsidR="006C0A81" w:rsidRPr="006C0A81">
        <w:rPr>
          <w:rFonts w:ascii="宋体" w:hAnsi="宋体" w:hint="eastAsia"/>
          <w:szCs w:val="21"/>
        </w:rPr>
        <w:t>张辉</w:t>
      </w:r>
      <w:r w:rsidRPr="006C0A81">
        <w:rPr>
          <w:rFonts w:ascii="宋体" w:hAnsi="宋体" w:cs="黑体" w:hint="eastAsia"/>
          <w:szCs w:val="21"/>
        </w:rPr>
        <w:t>主持，</w:t>
      </w:r>
      <w:proofErr w:type="gramStart"/>
      <w:r w:rsidRPr="006C0A81">
        <w:rPr>
          <w:rFonts w:ascii="宋体" w:hAnsi="宋体" w:cs="黑体" w:hint="eastAsia"/>
          <w:szCs w:val="21"/>
        </w:rPr>
        <w:t>管代</w:t>
      </w:r>
      <w:r w:rsidR="006C0A81" w:rsidRPr="006C0A81">
        <w:rPr>
          <w:rFonts w:ascii="宋体" w:hAnsi="宋体" w:cs="黑体" w:hint="eastAsia"/>
          <w:szCs w:val="21"/>
        </w:rPr>
        <w:t>严</w:t>
      </w:r>
      <w:proofErr w:type="gramEnd"/>
      <w:r w:rsidR="006C0A81" w:rsidRPr="006C0A81">
        <w:rPr>
          <w:rFonts w:ascii="宋体" w:hAnsi="宋体" w:cs="黑体" w:hint="eastAsia"/>
          <w:szCs w:val="21"/>
        </w:rPr>
        <w:t>新华</w:t>
      </w:r>
      <w:r w:rsidRPr="006C0A81">
        <w:rPr>
          <w:rFonts w:ascii="宋体" w:hAnsi="宋体" w:cs="黑体" w:hint="eastAsia"/>
          <w:szCs w:val="21"/>
        </w:rPr>
        <w:t>及各部门汇报了测量体系各方面工作的运行情况，会议肯定了公司测量管理体系的质量方针目标策划到位，整个测量管理体系实施运行的过程处于受控，有效和适宜，形成测量体系管理评审报告。</w:t>
      </w:r>
      <w:bookmarkEnd w:id="10"/>
    </w:p>
    <w:p w14:paraId="3BD06815" w14:textId="77777777" w:rsidR="002B688F" w:rsidRDefault="002B688F" w:rsidP="002B688F">
      <w:pPr>
        <w:snapToGrid w:val="0"/>
        <w:spacing w:line="240" w:lineRule="exact"/>
        <w:rPr>
          <w:rStyle w:val="FontStyle99"/>
          <w:rFonts w:ascii="宋体" w:eastAsia="宋体"/>
          <w:szCs w:val="21"/>
        </w:rPr>
      </w:pPr>
    </w:p>
    <w:p w14:paraId="4535CFC9" w14:textId="51BC67C2" w:rsidR="002B688F" w:rsidRPr="00A80E6A" w:rsidRDefault="002B688F" w:rsidP="002B688F">
      <w:pPr>
        <w:widowControl/>
        <w:spacing w:line="380" w:lineRule="exact"/>
        <w:rPr>
          <w:rFonts w:asciiTheme="minorEastAsia" w:hAnsiTheme="minorEastAsia" w:cs="宋体"/>
          <w:bCs/>
          <w:kern w:val="0"/>
        </w:rPr>
      </w:pPr>
      <w:r>
        <w:rPr>
          <w:rFonts w:asciiTheme="minorEastAsia" w:hAnsiTheme="minorEastAsia" w:cs="宋体" w:hint="eastAsia"/>
          <w:bCs/>
          <w:kern w:val="0"/>
          <w:szCs w:val="21"/>
        </w:rPr>
        <w:t>3.为持续改进而策划的活动的进展企业对识别的关键测量过程进行了持续的控制，在去年监审以来的</w:t>
      </w:r>
      <w:r>
        <w:rPr>
          <w:rFonts w:hint="eastAsia"/>
        </w:rPr>
        <w:t>一年内未有增新重测量过程，</w:t>
      </w:r>
      <w:r w:rsidRPr="00A80E6A">
        <w:rPr>
          <w:rFonts w:hint="eastAsia"/>
        </w:rPr>
        <w:t>抽查了其中</w:t>
      </w:r>
      <w:r w:rsidRPr="00A80E6A">
        <w:t>-</w:t>
      </w:r>
      <w:r w:rsidRPr="00A80E6A">
        <w:rPr>
          <w:rFonts w:hint="eastAsia"/>
        </w:rPr>
        <w:t>产品</w:t>
      </w:r>
      <w:r w:rsidR="00C5431C" w:rsidRPr="006C0A81">
        <w:rPr>
          <w:rFonts w:asciiTheme="minorEastAsia" w:hAnsiTheme="minorEastAsia" w:cs="宋体" w:hint="eastAsia"/>
          <w:kern w:val="0"/>
          <w:szCs w:val="21"/>
        </w:rPr>
        <w:t>耐压值零位校准过程</w:t>
      </w:r>
      <w:r w:rsidRPr="00A80E6A">
        <w:rPr>
          <w:rFonts w:asciiTheme="minorEastAsia" w:hAnsiTheme="minorEastAsia" w:cs="宋体" w:hint="eastAsia"/>
          <w:bCs/>
          <w:kern w:val="0"/>
          <w:szCs w:val="21"/>
        </w:rPr>
        <w:t xml:space="preserve">： </w:t>
      </w:r>
    </w:p>
    <w:p w14:paraId="3C7129E9" w14:textId="51DD4F3C" w:rsidR="002B688F" w:rsidRPr="006C0A81" w:rsidRDefault="002B688F" w:rsidP="002B688F">
      <w:pPr>
        <w:widowControl/>
        <w:spacing w:line="380" w:lineRule="exact"/>
        <w:jc w:val="left"/>
        <w:rPr>
          <w:rFonts w:asciiTheme="minorEastAsia" w:hAnsiTheme="minorEastAsia" w:cs="宋体"/>
          <w:bCs/>
          <w:kern w:val="0"/>
          <w:szCs w:val="21"/>
        </w:rPr>
      </w:pPr>
      <w:r w:rsidRPr="006C0A81">
        <w:rPr>
          <w:rFonts w:asciiTheme="minorEastAsia" w:hAnsiTheme="minorEastAsia" w:cs="宋体" w:hint="eastAsia"/>
          <w:bCs/>
          <w:kern w:val="0"/>
          <w:szCs w:val="21"/>
        </w:rPr>
        <w:t>a)计量要求的导出和验证：查</w:t>
      </w:r>
      <w:r w:rsidR="006C0A81" w:rsidRPr="006C0A81">
        <w:rPr>
          <w:rFonts w:asciiTheme="minorEastAsia" w:hAnsiTheme="minorEastAsia" w:cs="宋体" w:hint="eastAsia"/>
          <w:bCs/>
          <w:kern w:val="0"/>
          <w:szCs w:val="21"/>
        </w:rPr>
        <w:t>耐压值零位校准过程</w:t>
      </w:r>
      <w:r w:rsidRPr="006C0A81">
        <w:rPr>
          <w:rFonts w:hint="eastAsia"/>
        </w:rPr>
        <w:t>，计量要求导出方法正确，验证满足测量过程要求。详见附件《计量要求导出及验证记录表》</w:t>
      </w:r>
    </w:p>
    <w:p w14:paraId="5C61ABF4" w14:textId="49A19192" w:rsidR="002B688F" w:rsidRPr="006C0A81" w:rsidRDefault="002B688F" w:rsidP="002B688F">
      <w:pPr>
        <w:widowControl/>
        <w:spacing w:line="380" w:lineRule="exact"/>
        <w:rPr>
          <w:rFonts w:asciiTheme="minorEastAsia" w:hAnsiTheme="minorEastAsia" w:cs="宋体"/>
          <w:kern w:val="0"/>
          <w:szCs w:val="21"/>
        </w:rPr>
      </w:pPr>
      <w:r w:rsidRPr="006C0A81">
        <w:rPr>
          <w:rFonts w:asciiTheme="minorEastAsia" w:hAnsiTheme="minorEastAsia" w:cs="宋体" w:hint="eastAsia"/>
          <w:kern w:val="0"/>
          <w:szCs w:val="21"/>
        </w:rPr>
        <w:t>b)测量不确定评定：查</w:t>
      </w:r>
      <w:r w:rsidR="006C0A81" w:rsidRPr="006C0A81">
        <w:rPr>
          <w:rFonts w:asciiTheme="minorEastAsia" w:hAnsiTheme="minorEastAsia" w:cs="宋体" w:hint="eastAsia"/>
          <w:kern w:val="0"/>
          <w:szCs w:val="21"/>
        </w:rPr>
        <w:t>耐压值零位校准过程</w:t>
      </w:r>
      <w:r w:rsidRPr="006C0A81">
        <w:rPr>
          <w:rFonts w:hint="eastAsia"/>
        </w:rPr>
        <w:t>，测量不确定度评定正确。详见附件《测量不确定度评定》</w:t>
      </w:r>
    </w:p>
    <w:p w14:paraId="2A0EA774" w14:textId="0C321588" w:rsidR="002B688F" w:rsidRPr="006C0A81" w:rsidRDefault="002B688F" w:rsidP="002B688F">
      <w:pPr>
        <w:widowControl/>
        <w:spacing w:line="380" w:lineRule="exact"/>
        <w:rPr>
          <w:rFonts w:asciiTheme="minorEastAsia" w:hAnsiTheme="minorEastAsia" w:cs="宋体"/>
          <w:kern w:val="0"/>
          <w:szCs w:val="21"/>
        </w:rPr>
      </w:pPr>
      <w:r w:rsidRPr="006C0A81">
        <w:rPr>
          <w:rFonts w:asciiTheme="minorEastAsia" w:hAnsiTheme="minorEastAsia" w:cs="宋体" w:hint="eastAsia"/>
          <w:kern w:val="0"/>
          <w:szCs w:val="21"/>
        </w:rPr>
        <w:t>c)有效性确认：查</w:t>
      </w:r>
      <w:r w:rsidR="006C0A81" w:rsidRPr="006C0A81">
        <w:rPr>
          <w:rFonts w:asciiTheme="minorEastAsia" w:hAnsiTheme="minorEastAsia" w:cs="宋体" w:hint="eastAsia"/>
          <w:kern w:val="0"/>
          <w:szCs w:val="21"/>
        </w:rPr>
        <w:t>耐压值零位校准过程</w:t>
      </w:r>
      <w:r w:rsidRPr="006C0A81">
        <w:rPr>
          <w:rFonts w:hint="eastAsia"/>
        </w:rPr>
        <w:t>，采用比对</w:t>
      </w:r>
      <w:r w:rsidR="00C5431C">
        <w:rPr>
          <w:rFonts w:hint="eastAsia"/>
        </w:rPr>
        <w:t>法</w:t>
      </w:r>
      <w:r w:rsidRPr="006C0A81">
        <w:rPr>
          <w:rFonts w:hint="eastAsia"/>
        </w:rPr>
        <w:t>进行有效性确认，满足要求。详见附件《测量过程有效性确认记录》</w:t>
      </w:r>
    </w:p>
    <w:p w14:paraId="0F3AD1A1" w14:textId="77F1DF2A" w:rsidR="002B688F" w:rsidRPr="006C0A81" w:rsidRDefault="002B688F" w:rsidP="002B688F">
      <w:pPr>
        <w:widowControl/>
        <w:spacing w:line="380" w:lineRule="exact"/>
        <w:rPr>
          <w:rFonts w:asciiTheme="minorEastAsia" w:hAnsiTheme="minorEastAsia" w:cs="宋体"/>
          <w:kern w:val="0"/>
          <w:szCs w:val="21"/>
        </w:rPr>
      </w:pPr>
      <w:r w:rsidRPr="006C0A81">
        <w:rPr>
          <w:rFonts w:asciiTheme="minorEastAsia" w:hAnsiTheme="minorEastAsia" w:cs="宋体" w:hint="eastAsia"/>
          <w:kern w:val="0"/>
          <w:szCs w:val="21"/>
        </w:rPr>
        <w:t>d)测量过程的控制：查</w:t>
      </w:r>
      <w:r w:rsidR="006C0A81" w:rsidRPr="006C0A81">
        <w:rPr>
          <w:rFonts w:asciiTheme="minorEastAsia" w:hAnsiTheme="minorEastAsia" w:cs="宋体" w:hint="eastAsia"/>
          <w:bCs/>
          <w:kern w:val="0"/>
          <w:szCs w:val="21"/>
        </w:rPr>
        <w:t>耐压值零位校准过程</w:t>
      </w:r>
      <w:r w:rsidRPr="006C0A81">
        <w:rPr>
          <w:rFonts w:hint="eastAsia"/>
        </w:rPr>
        <w:t>，编制了控制规范，对测量人员、测量设备、测量环境进行控制，满足要求。详见附件《测量过程控制检查表》</w:t>
      </w:r>
    </w:p>
    <w:p w14:paraId="5E88C1B6" w14:textId="77777777" w:rsidR="002B688F" w:rsidRPr="00A80E6A" w:rsidRDefault="002B688F" w:rsidP="002B688F">
      <w:pPr>
        <w:widowControl/>
        <w:spacing w:line="240" w:lineRule="exact"/>
        <w:rPr>
          <w:rFonts w:asciiTheme="minorEastAsia" w:hAnsiTheme="minorEastAsia" w:cs="宋体"/>
          <w:kern w:val="0"/>
          <w:szCs w:val="21"/>
        </w:rPr>
      </w:pPr>
    </w:p>
    <w:p w14:paraId="3F7C541C" w14:textId="6EC50B7D" w:rsidR="002B688F" w:rsidRPr="006C0A81" w:rsidRDefault="002B688F" w:rsidP="002B688F">
      <w:pPr>
        <w:widowControl/>
        <w:spacing w:line="380" w:lineRule="exact"/>
        <w:rPr>
          <w:rFonts w:asciiTheme="minorEastAsia" w:hAnsiTheme="minorEastAsia" w:cs="宋体"/>
          <w:kern w:val="0"/>
          <w:szCs w:val="21"/>
        </w:rPr>
      </w:pPr>
      <w:r w:rsidRPr="006C0A81">
        <w:rPr>
          <w:rFonts w:asciiTheme="minorEastAsia" w:hAnsiTheme="minorEastAsia" w:cs="宋体" w:hint="eastAsia"/>
          <w:kern w:val="0"/>
          <w:szCs w:val="21"/>
        </w:rPr>
        <w:lastRenderedPageBreak/>
        <w:t>e)测量过程的监视：查</w:t>
      </w:r>
      <w:r w:rsidR="006C0A81" w:rsidRPr="006C0A81">
        <w:rPr>
          <w:rFonts w:asciiTheme="minorEastAsia" w:hAnsiTheme="minorEastAsia" w:cs="宋体" w:hint="eastAsia"/>
          <w:bCs/>
          <w:kern w:val="0"/>
          <w:szCs w:val="21"/>
        </w:rPr>
        <w:t>耐压值零位校准过程</w:t>
      </w:r>
      <w:r w:rsidRPr="006C0A81">
        <w:rPr>
          <w:rFonts w:hint="eastAsia"/>
        </w:rPr>
        <w:t>，</w:t>
      </w:r>
      <w:r w:rsidRPr="006C0A81">
        <w:rPr>
          <w:rFonts w:asciiTheme="minorEastAsia" w:hAnsiTheme="minorEastAsia" w:cs="宋体" w:hint="eastAsia"/>
          <w:kern w:val="0"/>
          <w:szCs w:val="21"/>
        </w:rPr>
        <w:t>采用统计技术进行控制和监视测量过程。详见《测量过程监视记录及控制图》</w:t>
      </w:r>
    </w:p>
    <w:p w14:paraId="1FB38CB7" w14:textId="54B1920F" w:rsidR="002B688F" w:rsidRPr="002B688F" w:rsidRDefault="002B688F" w:rsidP="002B688F">
      <w:pPr>
        <w:widowControl/>
        <w:spacing w:line="380" w:lineRule="exact"/>
        <w:rPr>
          <w:color w:val="FF0000"/>
          <w:szCs w:val="21"/>
        </w:rPr>
      </w:pPr>
      <w:r w:rsidRPr="006C0A81">
        <w:rPr>
          <w:rFonts w:asciiTheme="minorEastAsia" w:hAnsiTheme="minorEastAsia" w:cs="宋体" w:hint="eastAsia"/>
          <w:kern w:val="0"/>
          <w:szCs w:val="21"/>
        </w:rPr>
        <w:t>f)测</w:t>
      </w:r>
      <w:r w:rsidRPr="00855E59">
        <w:rPr>
          <w:rFonts w:asciiTheme="minorEastAsia" w:hAnsiTheme="minorEastAsia" w:cs="宋体" w:hint="eastAsia"/>
          <w:kern w:val="0"/>
          <w:szCs w:val="21"/>
        </w:rPr>
        <w:t>量设备的溯源：</w:t>
      </w:r>
      <w:r w:rsidRPr="00855E59">
        <w:rPr>
          <w:rFonts w:ascii="宋体" w:eastAsia="宋体" w:hAnsi="宋体" w:hint="eastAsia"/>
          <w:bCs/>
          <w:szCs w:val="21"/>
        </w:rPr>
        <w:t>企业未建立最高标准，企业测量设备全部送</w:t>
      </w:r>
      <w:r w:rsidR="00761602" w:rsidRPr="00855E59">
        <w:rPr>
          <w:rFonts w:ascii="宋体" w:hAnsi="宋体" w:hint="eastAsia"/>
          <w:szCs w:val="21"/>
        </w:rPr>
        <w:t>深圳国检计量测试技术有限公司、广东省科学院电子电器研究所、海安市综合检验检测中心检定</w:t>
      </w:r>
      <w:r w:rsidRPr="00855E59">
        <w:rPr>
          <w:rFonts w:hint="eastAsia"/>
          <w:szCs w:val="21"/>
        </w:rPr>
        <w:t>校准。抽查</w:t>
      </w:r>
      <w:r w:rsidR="00855E59" w:rsidRPr="00855E59">
        <w:rPr>
          <w:szCs w:val="21"/>
        </w:rPr>
        <w:t>7</w:t>
      </w:r>
      <w:r w:rsidRPr="00855E59">
        <w:rPr>
          <w:rFonts w:hint="eastAsia"/>
          <w:szCs w:val="21"/>
        </w:rPr>
        <w:t>份测量设备校准证书，溯源性满足要求。详见《测量设备溯源检查表》</w:t>
      </w:r>
    </w:p>
    <w:p w14:paraId="462A1A74" w14:textId="77777777" w:rsidR="002B688F" w:rsidRPr="005C12A1" w:rsidRDefault="002B688F" w:rsidP="002B688F">
      <w:pPr>
        <w:widowControl/>
        <w:spacing w:line="240" w:lineRule="exact"/>
        <w:rPr>
          <w:color w:val="FF0000"/>
          <w:szCs w:val="21"/>
        </w:rPr>
      </w:pPr>
    </w:p>
    <w:p w14:paraId="5845A30A" w14:textId="77777777" w:rsidR="002B688F" w:rsidRPr="00A36094" w:rsidRDefault="002B688F" w:rsidP="002B688F">
      <w:pPr>
        <w:widowControl/>
        <w:spacing w:line="360" w:lineRule="exact"/>
        <w:rPr>
          <w:szCs w:val="21"/>
        </w:rPr>
      </w:pPr>
      <w:r w:rsidRPr="00A36094">
        <w:rPr>
          <w:szCs w:val="21"/>
        </w:rPr>
        <w:t>4.</w:t>
      </w:r>
      <w:r w:rsidRPr="00A36094">
        <w:rPr>
          <w:rFonts w:hint="eastAsia"/>
          <w:szCs w:val="21"/>
        </w:rPr>
        <w:t>能源管理情况：</w:t>
      </w:r>
    </w:p>
    <w:p w14:paraId="028C9ABE" w14:textId="2E8E85BE" w:rsidR="002B688F" w:rsidRPr="00761602" w:rsidRDefault="00761602" w:rsidP="002B688F">
      <w:pPr>
        <w:widowControl/>
        <w:spacing w:line="360" w:lineRule="exact"/>
        <w:ind w:firstLineChars="200" w:firstLine="420"/>
        <w:rPr>
          <w:rFonts w:ascii="宋体" w:eastAsia="宋体" w:hAnsi="宋体"/>
          <w:bCs/>
          <w:szCs w:val="21"/>
        </w:rPr>
      </w:pPr>
      <w:r w:rsidRPr="00761602">
        <w:rPr>
          <w:rFonts w:hint="eastAsia"/>
          <w:szCs w:val="21"/>
        </w:rPr>
        <w:t>企业主要耗能为电、水；年耗水</w:t>
      </w:r>
      <w:r w:rsidRPr="00761602">
        <w:rPr>
          <w:rFonts w:hint="eastAsia"/>
          <w:szCs w:val="21"/>
        </w:rPr>
        <w:t>1172t</w:t>
      </w:r>
      <w:r>
        <w:rPr>
          <w:rFonts w:hint="eastAsia"/>
          <w:szCs w:val="21"/>
        </w:rPr>
        <w:t>，</w:t>
      </w:r>
      <w:r w:rsidRPr="00761602">
        <w:rPr>
          <w:rFonts w:hint="eastAsia"/>
          <w:szCs w:val="21"/>
        </w:rPr>
        <w:t>耗电</w:t>
      </w:r>
      <w:r w:rsidRPr="00761602">
        <w:rPr>
          <w:rFonts w:hint="eastAsia"/>
          <w:szCs w:val="21"/>
        </w:rPr>
        <w:t>195145kW.h</w:t>
      </w:r>
      <w:r w:rsidRPr="00761602">
        <w:rPr>
          <w:rFonts w:hint="eastAsia"/>
          <w:szCs w:val="21"/>
        </w:rPr>
        <w:t>，合计耗能</w:t>
      </w:r>
      <w:r w:rsidRPr="00761602">
        <w:rPr>
          <w:rFonts w:hint="eastAsia"/>
          <w:szCs w:val="21"/>
        </w:rPr>
        <w:t>24.1tce</w:t>
      </w:r>
      <w:r w:rsidRPr="00761602">
        <w:rPr>
          <w:rFonts w:hint="eastAsia"/>
          <w:szCs w:val="21"/>
        </w:rPr>
        <w:t>，不是重点耗能企业</w:t>
      </w:r>
      <w:r w:rsidR="002B688F" w:rsidRPr="00761602">
        <w:rPr>
          <w:rFonts w:hint="eastAsia"/>
          <w:szCs w:val="21"/>
        </w:rPr>
        <w:t>，</w:t>
      </w:r>
      <w:r w:rsidR="002B688F" w:rsidRPr="00761602">
        <w:rPr>
          <w:rFonts w:ascii="宋体" w:eastAsia="宋体" w:hAnsi="宋体" w:hint="eastAsia"/>
          <w:bCs/>
          <w:szCs w:val="21"/>
        </w:rPr>
        <w:t>能源计量管理满足GB17167-2006标准要求。</w:t>
      </w:r>
    </w:p>
    <w:p w14:paraId="671911E9" w14:textId="77777777" w:rsidR="002B688F" w:rsidRPr="005C12A1" w:rsidRDefault="002B688F" w:rsidP="002B688F">
      <w:pPr>
        <w:widowControl/>
        <w:spacing w:line="240" w:lineRule="exact"/>
        <w:ind w:firstLineChars="100" w:firstLine="210"/>
        <w:rPr>
          <w:rFonts w:ascii="宋体" w:eastAsia="宋体" w:hAnsi="宋体"/>
          <w:bCs/>
          <w:color w:val="FF0000"/>
          <w:szCs w:val="21"/>
        </w:rPr>
      </w:pPr>
      <w:r w:rsidRPr="005C12A1">
        <w:rPr>
          <w:rFonts w:ascii="宋体" w:eastAsia="宋体" w:hAnsi="宋体" w:hint="eastAsia"/>
          <w:bCs/>
          <w:color w:val="FF0000"/>
          <w:szCs w:val="21"/>
        </w:rPr>
        <w:t xml:space="preserve"> </w:t>
      </w:r>
    </w:p>
    <w:p w14:paraId="47D0FBE7" w14:textId="77777777" w:rsidR="002B688F" w:rsidRPr="00A80E6A" w:rsidRDefault="002B688F" w:rsidP="002B688F">
      <w:pPr>
        <w:spacing w:line="380" w:lineRule="exact"/>
        <w:rPr>
          <w:rFonts w:cs="宋体"/>
          <w:kern w:val="0"/>
        </w:rPr>
      </w:pPr>
      <w:r w:rsidRPr="00A80E6A">
        <w:t>5.</w:t>
      </w:r>
      <w:r w:rsidRPr="00A80E6A">
        <w:rPr>
          <w:rFonts w:hint="eastAsia"/>
        </w:rPr>
        <w:t>对认证审核时提出的不符合项的纠正措施情况有表述</w:t>
      </w:r>
      <w:r w:rsidRPr="00A80E6A">
        <w:rPr>
          <w:rFonts w:cs="宋体" w:hint="eastAsia"/>
          <w:kern w:val="0"/>
        </w:rPr>
        <w:t>：</w:t>
      </w:r>
      <w:r w:rsidRPr="00A80E6A">
        <w:rPr>
          <w:rFonts w:cs="宋体"/>
          <w:kern w:val="0"/>
        </w:rPr>
        <w:t> </w:t>
      </w:r>
    </w:p>
    <w:p w14:paraId="375C98BF" w14:textId="77777777" w:rsidR="002B688F" w:rsidRPr="00C51124" w:rsidRDefault="002B688F" w:rsidP="002B688F">
      <w:pPr>
        <w:widowControl/>
        <w:spacing w:line="380" w:lineRule="exact"/>
        <w:ind w:firstLineChars="200" w:firstLine="420"/>
      </w:pPr>
      <w:proofErr w:type="gramStart"/>
      <w:r w:rsidRPr="00C51124">
        <w:rPr>
          <w:rFonts w:hint="eastAsia"/>
        </w:rPr>
        <w:t>上年对</w:t>
      </w:r>
      <w:proofErr w:type="gramEnd"/>
      <w:r w:rsidRPr="00C51124">
        <w:rPr>
          <w:rFonts w:hint="eastAsia"/>
        </w:rPr>
        <w:t>企业审核中发现了一项</w:t>
      </w:r>
      <w:proofErr w:type="gramStart"/>
      <w:r w:rsidRPr="00C51124">
        <w:rPr>
          <w:rFonts w:hint="eastAsia"/>
        </w:rPr>
        <w:t>次要不</w:t>
      </w:r>
      <w:proofErr w:type="gramEnd"/>
      <w:r w:rsidRPr="00C51124">
        <w:rPr>
          <w:rFonts w:hint="eastAsia"/>
        </w:rPr>
        <w:t>符合项。</w:t>
      </w:r>
    </w:p>
    <w:p w14:paraId="34F7389E" w14:textId="77777777" w:rsidR="00C51124" w:rsidRPr="00C51124" w:rsidRDefault="00C51124" w:rsidP="002B688F">
      <w:pPr>
        <w:widowControl/>
        <w:spacing w:line="380" w:lineRule="exact"/>
        <w:ind w:firstLineChars="200" w:firstLine="420"/>
        <w:rPr>
          <w:rFonts w:asciiTheme="minorEastAsia" w:hAnsiTheme="minorEastAsia" w:cs="宋体"/>
          <w:bCs/>
          <w:kern w:val="0"/>
          <w:szCs w:val="21"/>
        </w:rPr>
      </w:pPr>
      <w:r w:rsidRPr="00C51124">
        <w:rPr>
          <w:rFonts w:asciiTheme="minorEastAsia" w:hAnsiTheme="minorEastAsia" w:cs="宋体" w:hint="eastAsia"/>
          <w:bCs/>
          <w:kern w:val="0"/>
          <w:szCs w:val="21"/>
        </w:rPr>
        <w:t>检查生产部（仓库）现场在用的编号 1623，Ⅲ级的OCS-5t型的电子吊秤（制造单位：上海友声衡器有限公司），未及时送检溯源，不符合认证审核准则条款号GB/T19022-2003标准6.3.1 条款的要求。</w:t>
      </w:r>
    </w:p>
    <w:p w14:paraId="5BFF5BA4" w14:textId="6B7FF0C2" w:rsidR="002B688F" w:rsidRPr="002B688F" w:rsidRDefault="002B688F" w:rsidP="002B688F">
      <w:pPr>
        <w:widowControl/>
        <w:spacing w:line="380" w:lineRule="exact"/>
        <w:ind w:firstLineChars="200" w:firstLine="420"/>
        <w:rPr>
          <w:color w:val="FF0000"/>
        </w:rPr>
      </w:pPr>
      <w:r w:rsidRPr="00C51124">
        <w:rPr>
          <w:rFonts w:hint="eastAsia"/>
        </w:rPr>
        <w:t>企业采取了纠正措施：</w:t>
      </w:r>
      <w:r w:rsidR="00BF34A8" w:rsidRPr="00BF34A8">
        <w:rPr>
          <w:rFonts w:asciiTheme="minorEastAsia" w:hAnsiTheme="minorEastAsia" w:cs="宋体" w:hint="eastAsia"/>
          <w:bCs/>
          <w:kern w:val="0"/>
          <w:szCs w:val="21"/>
        </w:rPr>
        <w:t xml:space="preserve">提供了编号 1623，Ⅲ级的OCS-5t型的电子吊秤（制造单位：上海友声衡器有限公司）的校准证书，校准日期2020年12月28日，有效期至2021年12月27日，满足要求。  </w:t>
      </w:r>
      <w:r w:rsidR="00BF34A8">
        <w:rPr>
          <w:rFonts w:asciiTheme="minorEastAsia" w:hAnsiTheme="minorEastAsia" w:cs="宋体"/>
          <w:bCs/>
          <w:kern w:val="0"/>
          <w:szCs w:val="21"/>
        </w:rPr>
        <w:t xml:space="preserve"> </w:t>
      </w:r>
    </w:p>
    <w:p w14:paraId="6E6B779F" w14:textId="77777777" w:rsidR="002B688F" w:rsidRPr="00C51124" w:rsidRDefault="002B688F" w:rsidP="002B688F">
      <w:pPr>
        <w:widowControl/>
        <w:spacing w:line="380" w:lineRule="exact"/>
        <w:ind w:firstLineChars="200" w:firstLine="420"/>
      </w:pPr>
      <w:r w:rsidRPr="00C51124">
        <w:rPr>
          <w:rFonts w:hint="eastAsia"/>
        </w:rPr>
        <w:t>上年审核确定的一个</w:t>
      </w:r>
      <w:proofErr w:type="gramStart"/>
      <w:r w:rsidRPr="00C51124">
        <w:rPr>
          <w:rFonts w:hint="eastAsia"/>
        </w:rPr>
        <w:t>次要不</w:t>
      </w:r>
      <w:proofErr w:type="gramEnd"/>
      <w:r w:rsidRPr="00C51124">
        <w:rPr>
          <w:rFonts w:hint="eastAsia"/>
        </w:rPr>
        <w:t>符合项，经审核组本次现场审核，通过对纠正措施工作的实施、完成情况跟踪及有效性进行现场查验，确认采取措施有效。以上不符合项已整改完成，同意关闭。</w:t>
      </w:r>
      <w:r w:rsidRPr="00C51124">
        <w:t xml:space="preserve">  </w:t>
      </w:r>
    </w:p>
    <w:p w14:paraId="2BD8EED2" w14:textId="77777777" w:rsidR="002B688F" w:rsidRPr="005C12A1" w:rsidRDefault="002B688F" w:rsidP="002B688F">
      <w:pPr>
        <w:widowControl/>
        <w:spacing w:line="240" w:lineRule="exact"/>
        <w:ind w:firstLineChars="200" w:firstLine="420"/>
        <w:rPr>
          <w:rFonts w:asciiTheme="minorEastAsia" w:hAnsiTheme="minorEastAsia" w:cs="宋体"/>
          <w:color w:val="FF0000"/>
          <w:kern w:val="0"/>
          <w:szCs w:val="21"/>
        </w:rPr>
      </w:pPr>
    </w:p>
    <w:p w14:paraId="3C4EC309" w14:textId="77777777" w:rsidR="002B688F" w:rsidRPr="005C12A1" w:rsidRDefault="002B688F" w:rsidP="002B688F">
      <w:pPr>
        <w:widowControl/>
        <w:numPr>
          <w:ilvl w:val="0"/>
          <w:numId w:val="4"/>
        </w:numPr>
        <w:spacing w:line="380" w:lineRule="exact"/>
        <w:rPr>
          <w:rFonts w:asciiTheme="minorEastAsia" w:hAnsiTheme="minorEastAsia" w:cs="宋体"/>
          <w:bCs/>
          <w:kern w:val="0"/>
          <w:szCs w:val="21"/>
        </w:rPr>
      </w:pPr>
      <w:r w:rsidRPr="005C12A1">
        <w:rPr>
          <w:rFonts w:asciiTheme="minorEastAsia" w:hAnsiTheme="minorEastAsia" w:cs="宋体" w:hint="eastAsia"/>
          <w:kern w:val="0"/>
          <w:szCs w:val="21"/>
        </w:rPr>
        <w:t>对</w:t>
      </w:r>
      <w:r w:rsidRPr="005C12A1">
        <w:rPr>
          <w:rFonts w:asciiTheme="minorEastAsia" w:hAnsiTheme="minorEastAsia" w:hint="eastAsia"/>
          <w:bCs/>
          <w:szCs w:val="21"/>
        </w:rPr>
        <w:t>投诉的处理</w:t>
      </w:r>
      <w:r w:rsidRPr="005C12A1">
        <w:rPr>
          <w:rFonts w:asciiTheme="minorEastAsia" w:hAnsiTheme="minorEastAsia" w:cs="宋体" w:hint="eastAsia"/>
          <w:bCs/>
          <w:kern w:val="0"/>
          <w:szCs w:val="21"/>
        </w:rPr>
        <w:t>情况：</w:t>
      </w:r>
    </w:p>
    <w:p w14:paraId="349CF475" w14:textId="77777777" w:rsidR="002B688F" w:rsidRPr="005C12A1" w:rsidRDefault="002B688F" w:rsidP="002B688F">
      <w:pPr>
        <w:widowControl/>
        <w:spacing w:line="400" w:lineRule="exact"/>
        <w:ind w:firstLineChars="200" w:firstLine="420"/>
        <w:rPr>
          <w:rFonts w:asciiTheme="minorEastAsia" w:hAnsiTheme="minorEastAsia"/>
          <w:bCs/>
          <w:szCs w:val="21"/>
        </w:rPr>
      </w:pPr>
      <w:r w:rsidRPr="005C12A1">
        <w:rPr>
          <w:rFonts w:asciiTheme="minorEastAsia" w:hAnsiTheme="minorEastAsia" w:hint="eastAsia"/>
          <w:bCs/>
          <w:szCs w:val="21"/>
        </w:rPr>
        <w:t>公司目前尚未接到客户在产品质量、物料交接、能源、安全、现场管理等方面的投诉和纠纷。</w:t>
      </w:r>
    </w:p>
    <w:p w14:paraId="045AEB39" w14:textId="77777777" w:rsidR="002B688F" w:rsidRPr="005C12A1" w:rsidRDefault="002B688F" w:rsidP="002B688F">
      <w:pPr>
        <w:widowControl/>
        <w:spacing w:line="240" w:lineRule="exact"/>
        <w:ind w:firstLineChars="200" w:firstLine="420"/>
        <w:rPr>
          <w:rFonts w:ascii="宋体" w:hAnsi="宋体" w:cs="宋体"/>
          <w:bCs/>
          <w:color w:val="FF0000"/>
          <w:kern w:val="0"/>
          <w:szCs w:val="21"/>
        </w:rPr>
      </w:pPr>
      <w:r w:rsidRPr="005C12A1">
        <w:rPr>
          <w:bCs/>
          <w:color w:val="FF0000"/>
          <w:szCs w:val="21"/>
        </w:rPr>
        <w:t xml:space="preserve"> </w:t>
      </w:r>
    </w:p>
    <w:p w14:paraId="2EFE9E75" w14:textId="77777777" w:rsidR="002B688F" w:rsidRPr="005C12A1" w:rsidRDefault="002B688F" w:rsidP="002B688F">
      <w:pPr>
        <w:widowControl/>
        <w:numPr>
          <w:ilvl w:val="0"/>
          <w:numId w:val="4"/>
        </w:numPr>
        <w:spacing w:line="380" w:lineRule="exact"/>
        <w:rPr>
          <w:rFonts w:asciiTheme="minorEastAsia" w:hAnsiTheme="minorEastAsia" w:cs="宋体"/>
          <w:bCs/>
          <w:kern w:val="0"/>
          <w:szCs w:val="21"/>
        </w:rPr>
      </w:pPr>
      <w:r w:rsidRPr="005C12A1">
        <w:rPr>
          <w:rFonts w:asciiTheme="minorEastAsia" w:hAnsiTheme="minorEastAsia" w:hint="eastAsia"/>
          <w:bCs/>
          <w:szCs w:val="21"/>
        </w:rPr>
        <w:t>测量管理体系在实现获证客户目标方面的有效性及持续的运作控制</w:t>
      </w:r>
      <w:r w:rsidRPr="005C12A1">
        <w:rPr>
          <w:rFonts w:asciiTheme="minorEastAsia" w:hAnsiTheme="minorEastAsia" w:cs="宋体" w:hint="eastAsia"/>
          <w:bCs/>
          <w:kern w:val="0"/>
          <w:szCs w:val="21"/>
        </w:rPr>
        <w:t>情况：</w:t>
      </w:r>
    </w:p>
    <w:p w14:paraId="7911C38B" w14:textId="77777777" w:rsidR="002B688F" w:rsidRPr="00C51124" w:rsidRDefault="002B688F" w:rsidP="002B688F">
      <w:pPr>
        <w:widowControl/>
        <w:spacing w:line="380" w:lineRule="exact"/>
        <w:ind w:firstLineChars="200" w:firstLine="420"/>
        <w:rPr>
          <w:rFonts w:ascii="宋体" w:eastAsia="宋体" w:hAnsi="宋体"/>
          <w:bCs/>
          <w:szCs w:val="21"/>
        </w:rPr>
      </w:pPr>
      <w:r w:rsidRPr="00C51124">
        <w:rPr>
          <w:rFonts w:ascii="宋体" w:eastAsia="宋体" w:hAnsi="宋体" w:hint="eastAsia"/>
          <w:bCs/>
          <w:szCs w:val="21"/>
        </w:rPr>
        <w:t>查《测量管理体系手册》规定了公司的计量方针及五项质量目标 ，并已下发到体系覆盖的相关部门，分解到各部门，质检部负责组织各部门质量目标的实施，并对各部门落实质量目标进行督促检查，2021年质量目标按规定的内容和时间进行统计考核，查2021年（1-3）季度的计量工作质量目标统计情况，完成情况较好。</w:t>
      </w:r>
    </w:p>
    <w:p w14:paraId="3987B1EB" w14:textId="77777777" w:rsidR="002B688F" w:rsidRPr="005C12A1" w:rsidRDefault="002B688F" w:rsidP="002B688F">
      <w:pPr>
        <w:widowControl/>
        <w:spacing w:line="240" w:lineRule="exact"/>
        <w:ind w:firstLineChars="200" w:firstLine="420"/>
        <w:rPr>
          <w:rFonts w:asciiTheme="minorEastAsia" w:hAnsiTheme="minorEastAsia" w:cs="宋体"/>
          <w:bCs/>
          <w:color w:val="FF0000"/>
          <w:kern w:val="0"/>
          <w:szCs w:val="21"/>
        </w:rPr>
      </w:pPr>
    </w:p>
    <w:p w14:paraId="25C1591E" w14:textId="77777777" w:rsidR="002B688F" w:rsidRPr="005C12A1" w:rsidRDefault="002B688F" w:rsidP="002B688F">
      <w:pPr>
        <w:widowControl/>
        <w:numPr>
          <w:ilvl w:val="0"/>
          <w:numId w:val="4"/>
        </w:numPr>
        <w:spacing w:line="380" w:lineRule="exact"/>
        <w:rPr>
          <w:rFonts w:asciiTheme="minorEastAsia" w:hAnsiTheme="minorEastAsia"/>
          <w:bCs/>
          <w:szCs w:val="21"/>
        </w:rPr>
      </w:pPr>
      <w:r w:rsidRPr="005C12A1">
        <w:rPr>
          <w:rFonts w:asciiTheme="minorEastAsia" w:hAnsiTheme="minorEastAsia" w:hint="eastAsia"/>
          <w:bCs/>
          <w:szCs w:val="21"/>
        </w:rPr>
        <w:t>对企业组织任何变更的审核：</w:t>
      </w:r>
    </w:p>
    <w:p w14:paraId="4ACB42B5" w14:textId="2111955F" w:rsidR="002B688F" w:rsidRPr="00C51124" w:rsidRDefault="00C51124" w:rsidP="00C51124">
      <w:pPr>
        <w:widowControl/>
        <w:spacing w:line="380" w:lineRule="exact"/>
        <w:ind w:firstLine="431"/>
        <w:rPr>
          <w:rFonts w:ascii="等线" w:eastAsia="宋体" w:hAnsi="等线" w:cs="Times New Roman"/>
          <w:bCs/>
          <w:szCs w:val="21"/>
        </w:rPr>
      </w:pPr>
      <w:r w:rsidRPr="00C51124">
        <w:rPr>
          <w:rFonts w:ascii="等线" w:eastAsia="宋体" w:hAnsi="等线" w:cs="Times New Roman" w:hint="eastAsia"/>
          <w:bCs/>
          <w:szCs w:val="21"/>
        </w:rPr>
        <w:t>企业的资质及组织机构变更情况：企业名称于</w:t>
      </w:r>
      <w:r w:rsidR="00C5431C">
        <w:rPr>
          <w:rFonts w:ascii="等线" w:eastAsia="宋体" w:hAnsi="等线" w:cs="Times New Roman" w:hint="eastAsia"/>
          <w:bCs/>
          <w:szCs w:val="21"/>
        </w:rPr>
        <w:t>2</w:t>
      </w:r>
      <w:r w:rsidR="00C5431C">
        <w:rPr>
          <w:rFonts w:ascii="等线" w:eastAsia="宋体" w:hAnsi="等线" w:cs="Times New Roman"/>
          <w:bCs/>
          <w:szCs w:val="21"/>
        </w:rPr>
        <w:t>021</w:t>
      </w:r>
      <w:r w:rsidRPr="00C51124">
        <w:rPr>
          <w:rFonts w:ascii="等线" w:eastAsia="宋体" w:hAnsi="等线" w:cs="Times New Roman" w:hint="eastAsia"/>
          <w:bCs/>
          <w:szCs w:val="21"/>
        </w:rPr>
        <w:t>年</w:t>
      </w:r>
      <w:r w:rsidR="00C5431C">
        <w:rPr>
          <w:rFonts w:ascii="等线" w:eastAsia="宋体" w:hAnsi="等线" w:cs="Times New Roman" w:hint="eastAsia"/>
          <w:bCs/>
          <w:szCs w:val="21"/>
        </w:rPr>
        <w:t>0</w:t>
      </w:r>
      <w:r w:rsidRPr="00C51124">
        <w:rPr>
          <w:rFonts w:ascii="等线" w:eastAsia="宋体" w:hAnsi="等线" w:cs="Times New Roman" w:hint="eastAsia"/>
          <w:bCs/>
          <w:szCs w:val="21"/>
        </w:rPr>
        <w:t>4</w:t>
      </w:r>
      <w:r w:rsidRPr="00C51124">
        <w:rPr>
          <w:rFonts w:ascii="等线" w:eastAsia="宋体" w:hAnsi="等线" w:cs="Times New Roman" w:hint="eastAsia"/>
          <w:bCs/>
          <w:szCs w:val="21"/>
        </w:rPr>
        <w:t>月</w:t>
      </w:r>
      <w:r w:rsidRPr="00C51124">
        <w:rPr>
          <w:rFonts w:ascii="等线" w:eastAsia="宋体" w:hAnsi="等线" w:cs="Times New Roman" w:hint="eastAsia"/>
          <w:bCs/>
          <w:szCs w:val="21"/>
        </w:rPr>
        <w:t>20</w:t>
      </w:r>
      <w:r w:rsidRPr="00C51124">
        <w:rPr>
          <w:rFonts w:ascii="等线" w:eastAsia="宋体" w:hAnsi="等线" w:cs="Times New Roman" w:hint="eastAsia"/>
          <w:bCs/>
          <w:szCs w:val="21"/>
        </w:rPr>
        <w:t>日进行了变更，由原来的“上海克础机械设备有限公司”变更为“上海克</w:t>
      </w:r>
      <w:proofErr w:type="gramStart"/>
      <w:r w:rsidRPr="00C51124">
        <w:rPr>
          <w:rFonts w:ascii="等线" w:eastAsia="宋体" w:hAnsi="等线" w:cs="Times New Roman" w:hint="eastAsia"/>
          <w:bCs/>
          <w:szCs w:val="21"/>
        </w:rPr>
        <w:t>础</w:t>
      </w:r>
      <w:proofErr w:type="gramEnd"/>
      <w:r w:rsidRPr="00C51124">
        <w:rPr>
          <w:rFonts w:ascii="等线" w:eastAsia="宋体" w:hAnsi="等线" w:cs="Times New Roman" w:hint="eastAsia"/>
          <w:bCs/>
          <w:szCs w:val="21"/>
        </w:rPr>
        <w:t>机械（集团）有限公司”；手册和程序文件于</w:t>
      </w:r>
      <w:r w:rsidRPr="00C51124">
        <w:rPr>
          <w:rFonts w:ascii="等线" w:eastAsia="宋体" w:hAnsi="等线" w:cs="Times New Roman" w:hint="eastAsia"/>
          <w:bCs/>
          <w:szCs w:val="21"/>
        </w:rPr>
        <w:t>2021</w:t>
      </w:r>
      <w:r w:rsidRPr="00C51124">
        <w:rPr>
          <w:rFonts w:ascii="等线" w:eastAsia="宋体" w:hAnsi="等线" w:cs="Times New Roman" w:hint="eastAsia"/>
          <w:bCs/>
          <w:szCs w:val="21"/>
        </w:rPr>
        <w:t>年</w:t>
      </w:r>
      <w:r w:rsidR="00C5431C">
        <w:rPr>
          <w:rFonts w:ascii="等线" w:eastAsia="宋体" w:hAnsi="等线" w:cs="Times New Roman" w:hint="eastAsia"/>
          <w:bCs/>
          <w:szCs w:val="21"/>
        </w:rPr>
        <w:t>0</w:t>
      </w:r>
      <w:r w:rsidRPr="00C51124">
        <w:rPr>
          <w:rFonts w:ascii="等线" w:eastAsia="宋体" w:hAnsi="等线" w:cs="Times New Roman" w:hint="eastAsia"/>
          <w:bCs/>
          <w:szCs w:val="21"/>
        </w:rPr>
        <w:t>4</w:t>
      </w:r>
      <w:r w:rsidRPr="00C51124">
        <w:rPr>
          <w:rFonts w:ascii="等线" w:eastAsia="宋体" w:hAnsi="等线" w:cs="Times New Roman" w:hint="eastAsia"/>
          <w:bCs/>
          <w:szCs w:val="21"/>
        </w:rPr>
        <w:t>月</w:t>
      </w:r>
      <w:r w:rsidRPr="00C51124">
        <w:rPr>
          <w:rFonts w:ascii="等线" w:eastAsia="宋体" w:hAnsi="等线" w:cs="Times New Roman" w:hint="eastAsia"/>
          <w:bCs/>
          <w:szCs w:val="21"/>
        </w:rPr>
        <w:t>20</w:t>
      </w:r>
      <w:r w:rsidRPr="00C51124">
        <w:rPr>
          <w:rFonts w:ascii="等线" w:eastAsia="宋体" w:hAnsi="等线" w:cs="Times New Roman" w:hint="eastAsia"/>
          <w:bCs/>
          <w:szCs w:val="21"/>
        </w:rPr>
        <w:t>日进行了换版，由</w:t>
      </w:r>
      <w:r w:rsidRPr="00C51124">
        <w:rPr>
          <w:rFonts w:ascii="等线" w:eastAsia="宋体" w:hAnsi="等线" w:cs="Times New Roman" w:hint="eastAsia"/>
          <w:bCs/>
          <w:szCs w:val="21"/>
        </w:rPr>
        <w:t>A/0</w:t>
      </w:r>
      <w:r w:rsidRPr="00C51124">
        <w:rPr>
          <w:rFonts w:ascii="等线" w:eastAsia="宋体" w:hAnsi="等线" w:cs="Times New Roman" w:hint="eastAsia"/>
          <w:bCs/>
          <w:szCs w:val="21"/>
        </w:rPr>
        <w:t>变成</w:t>
      </w:r>
      <w:r w:rsidRPr="00C51124">
        <w:rPr>
          <w:rFonts w:ascii="等线" w:eastAsia="宋体" w:hAnsi="等线" w:cs="Times New Roman" w:hint="eastAsia"/>
          <w:bCs/>
          <w:szCs w:val="21"/>
        </w:rPr>
        <w:t>A/1</w:t>
      </w:r>
      <w:r w:rsidR="00BF34A8">
        <w:rPr>
          <w:rFonts w:ascii="等线" w:eastAsia="宋体" w:hAnsi="等线" w:cs="Times New Roman" w:hint="eastAsia"/>
          <w:bCs/>
          <w:szCs w:val="21"/>
        </w:rPr>
        <w:t>；测量体系的</w:t>
      </w:r>
      <w:r w:rsidR="00BF34A8">
        <w:rPr>
          <w:rFonts w:ascii="等线" w:eastAsia="宋体" w:hAnsi="等线" w:cs="Times New Roman" w:hint="eastAsia"/>
          <w:bCs/>
          <w:szCs w:val="21"/>
        </w:rPr>
        <w:t>A</w:t>
      </w:r>
      <w:r w:rsidR="00BF34A8">
        <w:rPr>
          <w:rFonts w:ascii="等线" w:eastAsia="宋体" w:hAnsi="等线" w:cs="Times New Roman"/>
          <w:bCs/>
          <w:szCs w:val="21"/>
        </w:rPr>
        <w:t>AA</w:t>
      </w:r>
      <w:r w:rsidR="00BF34A8">
        <w:rPr>
          <w:rFonts w:ascii="等线" w:eastAsia="宋体" w:hAnsi="等线" w:cs="Times New Roman" w:hint="eastAsia"/>
          <w:bCs/>
          <w:szCs w:val="21"/>
        </w:rPr>
        <w:t>级认证证书于</w:t>
      </w:r>
      <w:r w:rsidR="00BF34A8">
        <w:rPr>
          <w:rFonts w:ascii="等线" w:eastAsia="宋体" w:hAnsi="等线" w:cs="Times New Roman" w:hint="eastAsia"/>
          <w:bCs/>
          <w:szCs w:val="21"/>
        </w:rPr>
        <w:t>2</w:t>
      </w:r>
      <w:r w:rsidR="00BF34A8">
        <w:rPr>
          <w:rFonts w:ascii="等线" w:eastAsia="宋体" w:hAnsi="等线" w:cs="Times New Roman"/>
          <w:bCs/>
          <w:szCs w:val="21"/>
        </w:rPr>
        <w:t>021</w:t>
      </w:r>
      <w:r w:rsidR="00BF34A8">
        <w:rPr>
          <w:rFonts w:ascii="等线" w:eastAsia="宋体" w:hAnsi="等线" w:cs="Times New Roman" w:hint="eastAsia"/>
          <w:bCs/>
          <w:szCs w:val="21"/>
        </w:rPr>
        <w:t>年</w:t>
      </w:r>
      <w:r w:rsidR="00C5431C">
        <w:rPr>
          <w:rFonts w:ascii="等线" w:eastAsia="宋体" w:hAnsi="等线" w:cs="Times New Roman" w:hint="eastAsia"/>
          <w:bCs/>
          <w:szCs w:val="21"/>
        </w:rPr>
        <w:t>0</w:t>
      </w:r>
      <w:r w:rsidR="00BF34A8">
        <w:rPr>
          <w:rFonts w:ascii="等线" w:eastAsia="宋体" w:hAnsi="等线" w:cs="Times New Roman" w:hint="eastAsia"/>
          <w:bCs/>
          <w:szCs w:val="21"/>
        </w:rPr>
        <w:t>4</w:t>
      </w:r>
      <w:r w:rsidR="00BF34A8">
        <w:rPr>
          <w:rFonts w:ascii="等线" w:eastAsia="宋体" w:hAnsi="等线" w:cs="Times New Roman" w:hint="eastAsia"/>
          <w:bCs/>
          <w:szCs w:val="21"/>
        </w:rPr>
        <w:t>月</w:t>
      </w:r>
      <w:r w:rsidR="00BF34A8">
        <w:rPr>
          <w:rFonts w:ascii="等线" w:eastAsia="宋体" w:hAnsi="等线" w:cs="Times New Roman" w:hint="eastAsia"/>
          <w:bCs/>
          <w:szCs w:val="21"/>
        </w:rPr>
        <w:t>2</w:t>
      </w:r>
      <w:r w:rsidR="00BF34A8">
        <w:rPr>
          <w:rFonts w:ascii="等线" w:eastAsia="宋体" w:hAnsi="等线" w:cs="Times New Roman"/>
          <w:bCs/>
          <w:szCs w:val="21"/>
        </w:rPr>
        <w:t>7</w:t>
      </w:r>
      <w:r w:rsidR="00BF34A8">
        <w:rPr>
          <w:rFonts w:ascii="等线" w:eastAsia="宋体" w:hAnsi="等线" w:cs="Times New Roman" w:hint="eastAsia"/>
          <w:bCs/>
          <w:szCs w:val="21"/>
        </w:rPr>
        <w:t>日进行了变更。</w:t>
      </w:r>
    </w:p>
    <w:p w14:paraId="4E0D56DB" w14:textId="77777777" w:rsidR="00C51124" w:rsidRPr="005C12A1" w:rsidRDefault="00C51124" w:rsidP="00C51124">
      <w:pPr>
        <w:widowControl/>
        <w:spacing w:line="240" w:lineRule="exact"/>
        <w:ind w:firstLine="431"/>
        <w:rPr>
          <w:rFonts w:asciiTheme="minorEastAsia" w:hAnsiTheme="minorEastAsia"/>
          <w:bCs/>
          <w:color w:val="FF0000"/>
          <w:szCs w:val="21"/>
        </w:rPr>
      </w:pPr>
    </w:p>
    <w:p w14:paraId="72CAF4DD" w14:textId="77777777" w:rsidR="002B688F" w:rsidRPr="005C12A1" w:rsidRDefault="002B688F" w:rsidP="002B688F">
      <w:pPr>
        <w:widowControl/>
        <w:numPr>
          <w:ilvl w:val="0"/>
          <w:numId w:val="4"/>
        </w:numPr>
        <w:spacing w:line="380" w:lineRule="exact"/>
        <w:rPr>
          <w:rFonts w:asciiTheme="minorEastAsia" w:hAnsiTheme="minorEastAsia" w:cs="宋体"/>
          <w:bCs/>
          <w:kern w:val="0"/>
          <w:szCs w:val="21"/>
        </w:rPr>
      </w:pPr>
      <w:r w:rsidRPr="005C12A1">
        <w:rPr>
          <w:rFonts w:asciiTheme="minorEastAsia" w:hAnsiTheme="minorEastAsia" w:hint="eastAsia"/>
          <w:bCs/>
          <w:szCs w:val="21"/>
        </w:rPr>
        <w:lastRenderedPageBreak/>
        <w:t>标志的使用和（或）任何其他对认证资</w:t>
      </w:r>
      <w:r w:rsidRPr="005C12A1">
        <w:rPr>
          <w:rFonts w:hint="eastAsia"/>
          <w:bCs/>
        </w:rPr>
        <w:t>格引用</w:t>
      </w:r>
      <w:r w:rsidRPr="005C12A1">
        <w:rPr>
          <w:rFonts w:asciiTheme="minorEastAsia" w:hAnsiTheme="minorEastAsia" w:cs="宋体" w:hint="eastAsia"/>
          <w:bCs/>
          <w:kern w:val="0"/>
          <w:szCs w:val="21"/>
        </w:rPr>
        <w:t>的情况：</w:t>
      </w:r>
    </w:p>
    <w:p w14:paraId="6F20BDB1" w14:textId="77777777" w:rsidR="002B688F" w:rsidRPr="005C12A1" w:rsidRDefault="002B688F" w:rsidP="002B688F">
      <w:pPr>
        <w:widowControl/>
        <w:spacing w:line="380" w:lineRule="exact"/>
        <w:ind w:firstLine="431"/>
        <w:rPr>
          <w:rFonts w:asciiTheme="minorEastAsia" w:hAnsiTheme="minorEastAsia" w:cs="宋体"/>
          <w:bCs/>
          <w:kern w:val="0"/>
          <w:szCs w:val="21"/>
        </w:rPr>
      </w:pPr>
      <w:r w:rsidRPr="005C12A1">
        <w:rPr>
          <w:rFonts w:asciiTheme="minorEastAsia" w:hAnsiTheme="minorEastAsia" w:cs="宋体" w:hint="eastAsia"/>
          <w:bCs/>
          <w:kern w:val="0"/>
          <w:szCs w:val="21"/>
        </w:rPr>
        <w:t>公司</w:t>
      </w:r>
      <w:proofErr w:type="gramStart"/>
      <w:r w:rsidRPr="005C12A1">
        <w:rPr>
          <w:rFonts w:asciiTheme="minorEastAsia" w:hAnsiTheme="minorEastAsia" w:cs="宋体" w:hint="eastAsia"/>
          <w:bCs/>
          <w:kern w:val="0"/>
          <w:szCs w:val="21"/>
        </w:rPr>
        <w:t>对标志</w:t>
      </w:r>
      <w:proofErr w:type="gramEnd"/>
      <w:r w:rsidRPr="005C12A1">
        <w:rPr>
          <w:rFonts w:asciiTheme="minorEastAsia" w:hAnsiTheme="minorEastAsia" w:cs="宋体" w:hint="eastAsia"/>
          <w:bCs/>
          <w:kern w:val="0"/>
          <w:szCs w:val="21"/>
        </w:rPr>
        <w:t>的使用，符合相关标准和规定。公司测量管理体系认证证书主要用于企业形象广告宣传，以及用于市场开发、招标投标。</w:t>
      </w:r>
    </w:p>
    <w:p w14:paraId="561A0F6F" w14:textId="77777777" w:rsidR="002B688F" w:rsidRPr="005C12A1" w:rsidRDefault="002B688F" w:rsidP="002B688F">
      <w:pPr>
        <w:widowControl/>
        <w:spacing w:line="240" w:lineRule="exact"/>
        <w:ind w:firstLine="431"/>
        <w:rPr>
          <w:rFonts w:asciiTheme="minorEastAsia" w:hAnsiTheme="minorEastAsia" w:cs="宋体"/>
          <w:bCs/>
          <w:color w:val="FF0000"/>
          <w:kern w:val="0"/>
          <w:szCs w:val="21"/>
        </w:rPr>
      </w:pPr>
    </w:p>
    <w:p w14:paraId="40CEF0F6" w14:textId="77777777" w:rsidR="002B688F" w:rsidRPr="00A36094" w:rsidRDefault="002B688F" w:rsidP="002B688F">
      <w:pPr>
        <w:widowControl/>
        <w:spacing w:line="380" w:lineRule="exact"/>
        <w:rPr>
          <w:rFonts w:asciiTheme="minorEastAsia" w:hAnsiTheme="minorEastAsia" w:cs="宋体"/>
          <w:bCs/>
          <w:kern w:val="0"/>
          <w:szCs w:val="21"/>
        </w:rPr>
      </w:pPr>
      <w:r w:rsidRPr="00A36094">
        <w:rPr>
          <w:rFonts w:asciiTheme="minorEastAsia" w:hAnsiTheme="minorEastAsia" w:cs="宋体" w:hint="eastAsia"/>
          <w:bCs/>
          <w:kern w:val="0"/>
          <w:szCs w:val="21"/>
        </w:rPr>
        <w:t>10.本次</w:t>
      </w:r>
      <w:proofErr w:type="gramStart"/>
      <w:r w:rsidRPr="00A36094">
        <w:rPr>
          <w:rFonts w:asciiTheme="minorEastAsia" w:hAnsiTheme="minorEastAsia" w:cs="宋体" w:hint="eastAsia"/>
          <w:bCs/>
          <w:kern w:val="0"/>
          <w:szCs w:val="21"/>
        </w:rPr>
        <w:t>审核共</w:t>
      </w:r>
      <w:proofErr w:type="gramEnd"/>
      <w:r w:rsidRPr="00A36094">
        <w:rPr>
          <w:rFonts w:asciiTheme="minorEastAsia" w:hAnsiTheme="minorEastAsia" w:cs="宋体" w:hint="eastAsia"/>
          <w:bCs/>
          <w:kern w:val="0"/>
          <w:szCs w:val="21"/>
        </w:rPr>
        <w:t>出具一项</w:t>
      </w:r>
      <w:proofErr w:type="gramStart"/>
      <w:r w:rsidRPr="00A36094">
        <w:rPr>
          <w:rFonts w:asciiTheme="minorEastAsia" w:hAnsiTheme="minorEastAsia" w:cs="宋体" w:hint="eastAsia"/>
          <w:bCs/>
          <w:kern w:val="0"/>
          <w:szCs w:val="21"/>
        </w:rPr>
        <w:t>次要不</w:t>
      </w:r>
      <w:proofErr w:type="gramEnd"/>
      <w:r w:rsidRPr="00A36094">
        <w:rPr>
          <w:rFonts w:asciiTheme="minorEastAsia" w:hAnsiTheme="minorEastAsia" w:cs="宋体" w:hint="eastAsia"/>
          <w:bCs/>
          <w:kern w:val="0"/>
          <w:szCs w:val="21"/>
        </w:rPr>
        <w:t>符合项，未发现严重的或系统性的不符合情况。</w:t>
      </w:r>
    </w:p>
    <w:p w14:paraId="5DFEECD3" w14:textId="73D206C9" w:rsidR="002B688F" w:rsidRPr="00BF34A8" w:rsidRDefault="00705E81" w:rsidP="002B688F">
      <w:pPr>
        <w:widowControl/>
        <w:spacing w:line="380" w:lineRule="exact"/>
        <w:ind w:firstLineChars="200" w:firstLine="420"/>
        <w:rPr>
          <w:rFonts w:ascii="宋体" w:cs="宋体"/>
          <w:kern w:val="0"/>
          <w:szCs w:val="21"/>
        </w:rPr>
      </w:pPr>
      <w:bookmarkStart w:id="11" w:name="_Hlk80971751"/>
      <w:r w:rsidRPr="00BF34A8">
        <w:rPr>
          <w:rFonts w:ascii="宋体" w:hAnsi="宋体" w:cs="宋体" w:hint="eastAsia"/>
          <w:kern w:val="0"/>
          <w:szCs w:val="21"/>
        </w:rPr>
        <w:t>检查生产车间现场在用的编号KC006,(0-300)mm的游标卡尺,校准日期2020年11月20日，有效期至2021年11月19日，未及时送检溯源，不符合GB/T19022:2003标准7.3.2条款溯源性要求。</w:t>
      </w:r>
      <w:bookmarkEnd w:id="11"/>
      <w:r w:rsidR="00BF34A8" w:rsidRPr="00BF34A8">
        <w:rPr>
          <w:rFonts w:ascii="宋体" w:cs="宋体" w:hint="eastAsia"/>
          <w:kern w:val="0"/>
          <w:szCs w:val="21"/>
        </w:rPr>
        <w:t xml:space="preserve"> </w:t>
      </w:r>
    </w:p>
    <w:p w14:paraId="17D0443B" w14:textId="77777777" w:rsidR="002B688F" w:rsidRDefault="002B688F" w:rsidP="002B688F">
      <w:pPr>
        <w:widowControl/>
        <w:spacing w:line="240" w:lineRule="exact"/>
        <w:rPr>
          <w:rFonts w:asciiTheme="minorEastAsia" w:hAnsiTheme="minorEastAsia" w:cs="宋体"/>
          <w:bCs/>
          <w:color w:val="FF0000"/>
          <w:kern w:val="0"/>
          <w:szCs w:val="21"/>
        </w:rPr>
      </w:pPr>
    </w:p>
    <w:p w14:paraId="2BD63C4A" w14:textId="77777777" w:rsidR="002B688F" w:rsidRDefault="002B688F" w:rsidP="002B688F">
      <w:pPr>
        <w:snapToGrid w:val="0"/>
        <w:spacing w:line="400" w:lineRule="exact"/>
        <w:ind w:rightChars="-244" w:right="-512"/>
        <w:rPr>
          <w:rFonts w:ascii="宋体" w:eastAsia="宋体" w:hAnsi="宋体" w:cs="宋体"/>
          <w:kern w:val="0"/>
          <w:szCs w:val="28"/>
        </w:rPr>
      </w:pPr>
      <w:r>
        <w:rPr>
          <w:rFonts w:ascii="宋体" w:eastAsia="宋体" w:hAnsi="宋体" w:cs="宋体" w:hint="eastAsia"/>
          <w:b/>
          <w:bCs/>
          <w:kern w:val="0"/>
          <w:szCs w:val="21"/>
        </w:rPr>
        <w:t>三、监督审核结论意见</w:t>
      </w:r>
      <w:r>
        <w:rPr>
          <w:rFonts w:ascii="宋体" w:eastAsia="宋体" w:hAnsi="宋体" w:cs="宋体" w:hint="eastAsia"/>
          <w:bCs/>
          <w:kern w:val="0"/>
          <w:szCs w:val="21"/>
        </w:rPr>
        <w:t>(</w:t>
      </w:r>
      <w:proofErr w:type="gramStart"/>
      <w:r>
        <w:rPr>
          <w:rFonts w:ascii="宋体" w:eastAsia="宋体" w:hAnsi="宋体" w:cs="宋体" w:hint="eastAsia"/>
          <w:kern w:val="0"/>
          <w:szCs w:val="21"/>
        </w:rPr>
        <w:t>含需要</w:t>
      </w:r>
      <w:proofErr w:type="gramEnd"/>
      <w:r>
        <w:rPr>
          <w:rFonts w:ascii="宋体" w:eastAsia="宋体" w:hAnsi="宋体" w:cs="宋体" w:hint="eastAsia"/>
          <w:kern w:val="0"/>
          <w:szCs w:val="21"/>
        </w:rPr>
        <w:t>说</w:t>
      </w:r>
      <w:r>
        <w:rPr>
          <w:rFonts w:ascii="宋体" w:eastAsia="宋体" w:hAnsi="宋体" w:cs="宋体" w:hint="eastAsia"/>
          <w:kern w:val="0"/>
          <w:szCs w:val="28"/>
        </w:rPr>
        <w:t>明的事项):</w:t>
      </w:r>
    </w:p>
    <w:p w14:paraId="05191816" w14:textId="77777777" w:rsidR="006F3DE8" w:rsidRDefault="002B688F" w:rsidP="002B688F">
      <w:pPr>
        <w:snapToGrid w:val="0"/>
        <w:spacing w:line="400" w:lineRule="exact"/>
        <w:ind w:rightChars="-244" w:right="-512" w:firstLineChars="200" w:firstLine="400"/>
        <w:rPr>
          <w:rFonts w:asciiTheme="minorEastAsia" w:hAnsiTheme="minorEastAsia"/>
          <w:bCs/>
          <w:szCs w:val="21"/>
        </w:rPr>
      </w:pPr>
      <w:r>
        <w:rPr>
          <w:rStyle w:val="FontStyle137"/>
          <w:rFonts w:ascii="宋体" w:eastAsia="宋体" w:hAnsi="宋体"/>
          <w:szCs w:val="21"/>
        </w:rPr>
        <w:t>通过2021年11月29日-30日上午，对</w:t>
      </w:r>
      <w:r>
        <w:rPr>
          <w:rFonts w:hint="eastAsia"/>
        </w:rPr>
        <w:t>上海克</w:t>
      </w:r>
      <w:proofErr w:type="gramStart"/>
      <w:r>
        <w:rPr>
          <w:rFonts w:hint="eastAsia"/>
        </w:rPr>
        <w:t>础</w:t>
      </w:r>
      <w:proofErr w:type="gramEnd"/>
      <w:r>
        <w:rPr>
          <w:rFonts w:hint="eastAsia"/>
        </w:rPr>
        <w:t>机械（集团）有限公司</w:t>
      </w:r>
      <w:r>
        <w:rPr>
          <w:rStyle w:val="FontStyle137"/>
          <w:rFonts w:ascii="宋体" w:eastAsia="宋体" w:hAnsi="宋体"/>
          <w:szCs w:val="21"/>
        </w:rPr>
        <w:t>监督审核</w:t>
      </w:r>
      <w:r>
        <w:rPr>
          <w:rFonts w:asciiTheme="minorEastAsia" w:hAnsiTheme="minorEastAsia" w:hint="eastAsia"/>
          <w:bCs/>
          <w:szCs w:val="21"/>
        </w:rPr>
        <w:t>.验证了</w:t>
      </w:r>
    </w:p>
    <w:p w14:paraId="3D17E094" w14:textId="77777777" w:rsidR="006F3DE8" w:rsidRDefault="002B688F" w:rsidP="006F3DE8">
      <w:pPr>
        <w:snapToGrid w:val="0"/>
        <w:spacing w:line="400" w:lineRule="exact"/>
        <w:ind w:rightChars="-244" w:right="-512"/>
        <w:rPr>
          <w:rFonts w:ascii="宋体" w:hAnsi="宋体"/>
          <w:szCs w:val="21"/>
        </w:rPr>
      </w:pPr>
      <w:r>
        <w:rPr>
          <w:rFonts w:asciiTheme="minorEastAsia" w:hAnsiTheme="minorEastAsia" w:hint="eastAsia"/>
          <w:bCs/>
          <w:szCs w:val="21"/>
        </w:rPr>
        <w:t>公司在去年监审以来的一年内，测量管理体系运作情况，</w:t>
      </w:r>
      <w:r>
        <w:rPr>
          <w:rFonts w:ascii="宋体" w:hAnsi="宋体" w:hint="eastAsia"/>
          <w:szCs w:val="21"/>
        </w:rPr>
        <w:t>公司领导重视体系运行和管理，体</w:t>
      </w:r>
    </w:p>
    <w:p w14:paraId="6314AAD2" w14:textId="77777777" w:rsidR="006F3DE8" w:rsidRDefault="002B688F" w:rsidP="006F3DE8">
      <w:pPr>
        <w:snapToGrid w:val="0"/>
        <w:spacing w:line="400" w:lineRule="exact"/>
        <w:ind w:rightChars="-244" w:right="-512"/>
        <w:rPr>
          <w:rFonts w:ascii="宋体" w:hAnsi="宋体"/>
          <w:szCs w:val="21"/>
        </w:rPr>
      </w:pPr>
      <w:proofErr w:type="gramStart"/>
      <w:r>
        <w:rPr>
          <w:rFonts w:ascii="宋体" w:hAnsi="宋体" w:hint="eastAsia"/>
          <w:szCs w:val="21"/>
        </w:rPr>
        <w:t>系文件</w:t>
      </w:r>
      <w:proofErr w:type="gramEnd"/>
      <w:r>
        <w:rPr>
          <w:rFonts w:ascii="宋体" w:hAnsi="宋体" w:hint="eastAsia"/>
          <w:szCs w:val="21"/>
        </w:rPr>
        <w:t>得到有效</w:t>
      </w:r>
      <w:r w:rsidRPr="00C51124">
        <w:rPr>
          <w:rFonts w:ascii="宋体" w:hAnsi="宋体" w:hint="eastAsia"/>
          <w:szCs w:val="21"/>
        </w:rPr>
        <w:t>实施，企业管理规范，无新增重要测量过程，检查了已识别的重要测量过程：</w:t>
      </w:r>
    </w:p>
    <w:p w14:paraId="7631CCAF" w14:textId="77777777" w:rsidR="006F3DE8" w:rsidRDefault="00C51124" w:rsidP="006F3DE8">
      <w:pPr>
        <w:snapToGrid w:val="0"/>
        <w:spacing w:line="400" w:lineRule="exact"/>
        <w:ind w:rightChars="-244" w:right="-512"/>
        <w:rPr>
          <w:rFonts w:ascii="宋体" w:hAnsi="宋体"/>
          <w:szCs w:val="21"/>
        </w:rPr>
      </w:pPr>
      <w:r w:rsidRPr="00C51124">
        <w:rPr>
          <w:rFonts w:ascii="宋体" w:hAnsi="宋体" w:hint="eastAsia"/>
          <w:szCs w:val="21"/>
        </w:rPr>
        <w:t>耐压值零位校准过程</w:t>
      </w:r>
      <w:r w:rsidR="002B688F" w:rsidRPr="00C51124">
        <w:rPr>
          <w:rFonts w:ascii="宋体" w:hAnsi="宋体" w:hint="eastAsia"/>
          <w:szCs w:val="21"/>
        </w:rPr>
        <w:t>，</w:t>
      </w:r>
      <w:r w:rsidR="002B688F">
        <w:rPr>
          <w:rFonts w:ascii="宋体" w:hAnsi="宋体" w:hint="eastAsia"/>
          <w:szCs w:val="21"/>
        </w:rPr>
        <w:t>测量过程受控、监视方法正确有效，重要测量人员能力受控，测量设</w:t>
      </w:r>
    </w:p>
    <w:p w14:paraId="0F9B44C9" w14:textId="77777777" w:rsidR="006F3DE8" w:rsidRDefault="002B688F" w:rsidP="006F3DE8">
      <w:pPr>
        <w:snapToGrid w:val="0"/>
        <w:spacing w:line="400" w:lineRule="exact"/>
        <w:ind w:rightChars="-244" w:right="-512"/>
      </w:pPr>
      <w:r>
        <w:rPr>
          <w:rFonts w:ascii="宋体" w:hAnsi="宋体" w:hint="eastAsia"/>
          <w:szCs w:val="21"/>
        </w:rPr>
        <w:t>备、测量环境、测量软件、测量记录及外部供方管理等各项工作</w:t>
      </w:r>
      <w:r w:rsidRPr="00C51124">
        <w:rPr>
          <w:rFonts w:ascii="宋体" w:hAnsi="宋体" w:hint="eastAsia"/>
          <w:szCs w:val="21"/>
        </w:rPr>
        <w:t>。</w:t>
      </w:r>
      <w:r>
        <w:rPr>
          <w:rFonts w:ascii="宋体" w:hAnsi="宋体" w:hint="eastAsia"/>
          <w:szCs w:val="21"/>
        </w:rPr>
        <w:t>综上所述，审核组认为</w:t>
      </w:r>
      <w:r>
        <w:rPr>
          <w:rFonts w:hint="eastAsia"/>
        </w:rPr>
        <w:t>上</w:t>
      </w:r>
    </w:p>
    <w:p w14:paraId="72B74AA7" w14:textId="77777777" w:rsidR="006F3DE8" w:rsidRDefault="002B688F" w:rsidP="006F3DE8">
      <w:pPr>
        <w:snapToGrid w:val="0"/>
        <w:spacing w:line="400" w:lineRule="exact"/>
        <w:ind w:rightChars="-244" w:right="-512"/>
        <w:rPr>
          <w:rFonts w:ascii="宋体" w:hAnsi="宋体"/>
          <w:szCs w:val="21"/>
        </w:rPr>
      </w:pPr>
      <w:r>
        <w:rPr>
          <w:rFonts w:hint="eastAsia"/>
        </w:rPr>
        <w:t>海克</w:t>
      </w:r>
      <w:proofErr w:type="gramStart"/>
      <w:r>
        <w:rPr>
          <w:rFonts w:hint="eastAsia"/>
        </w:rPr>
        <w:t>础</w:t>
      </w:r>
      <w:proofErr w:type="gramEnd"/>
      <w:r>
        <w:rPr>
          <w:rFonts w:hint="eastAsia"/>
        </w:rPr>
        <w:t>机械（集团）有限公司</w:t>
      </w:r>
      <w:r>
        <w:rPr>
          <w:rFonts w:ascii="宋体" w:hAnsi="宋体" w:hint="eastAsia"/>
          <w:szCs w:val="21"/>
        </w:rPr>
        <w:t>测量管理体系，符合GB/T 19022-2003标准要求，对体系运行</w:t>
      </w:r>
    </w:p>
    <w:p w14:paraId="54D3A6D8" w14:textId="52AA84D9" w:rsidR="002B688F" w:rsidRDefault="002B688F" w:rsidP="006F3DE8">
      <w:pPr>
        <w:snapToGrid w:val="0"/>
        <w:spacing w:line="400" w:lineRule="exact"/>
        <w:ind w:rightChars="-244" w:right="-512"/>
        <w:rPr>
          <w:rFonts w:ascii="宋体" w:hAnsi="宋体"/>
          <w:szCs w:val="21"/>
        </w:rPr>
      </w:pPr>
      <w:r>
        <w:rPr>
          <w:rFonts w:ascii="宋体" w:hAnsi="宋体" w:hint="eastAsia"/>
          <w:szCs w:val="21"/>
        </w:rPr>
        <w:t>具有持续的有效性、符合</w:t>
      </w:r>
      <w:proofErr w:type="gramStart"/>
      <w:r>
        <w:rPr>
          <w:rFonts w:ascii="宋体" w:hAnsi="宋体" w:hint="eastAsia"/>
          <w:szCs w:val="21"/>
        </w:rPr>
        <w:t>性予以</w:t>
      </w:r>
      <w:proofErr w:type="gramEnd"/>
      <w:r>
        <w:rPr>
          <w:rFonts w:ascii="宋体" w:hAnsi="宋体" w:hint="eastAsia"/>
          <w:szCs w:val="21"/>
        </w:rPr>
        <w:t>肯定。建议报请北京国标联合认证有限公司批准通过监督审核。</w:t>
      </w:r>
    </w:p>
    <w:p w14:paraId="56B47CA4" w14:textId="77777777" w:rsidR="002B688F" w:rsidRDefault="002B688F" w:rsidP="002B688F">
      <w:pPr>
        <w:widowControl/>
        <w:spacing w:line="276" w:lineRule="auto"/>
        <w:rPr>
          <w:rFonts w:ascii="宋体" w:eastAsia="宋体" w:hAnsi="宋体" w:cs="宋体"/>
          <w:b/>
          <w:bCs/>
          <w:color w:val="FF0000"/>
          <w:kern w:val="0"/>
          <w:szCs w:val="28"/>
        </w:rPr>
      </w:pPr>
    </w:p>
    <w:p w14:paraId="651E870D" w14:textId="77777777" w:rsidR="002B688F" w:rsidRDefault="002B688F" w:rsidP="002B688F">
      <w:pPr>
        <w:widowControl/>
        <w:spacing w:line="360" w:lineRule="auto"/>
        <w:jc w:val="left"/>
        <w:rPr>
          <w:rFonts w:ascii="宋体" w:hAnsi="宋体" w:cs="宋体"/>
          <w:color w:val="FF0000"/>
          <w:kern w:val="0"/>
          <w:szCs w:val="21"/>
        </w:rPr>
      </w:pPr>
      <w:r>
        <w:rPr>
          <w:rFonts w:hint="eastAsia"/>
          <w:noProof/>
        </w:rPr>
        <w:drawing>
          <wp:anchor distT="0" distB="0" distL="114300" distR="114300" simplePos="0" relativeHeight="251660288" behindDoc="0" locked="0" layoutInCell="1" allowOverlap="1" wp14:anchorId="062A820A" wp14:editId="27CB6FCF">
            <wp:simplePos x="0" y="0"/>
            <wp:positionH relativeFrom="column">
              <wp:posOffset>1608455</wp:posOffset>
            </wp:positionH>
            <wp:positionV relativeFrom="paragraph">
              <wp:posOffset>229870</wp:posOffset>
            </wp:positionV>
            <wp:extent cx="882015" cy="516890"/>
            <wp:effectExtent l="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9">
                      <a:grayscl/>
                      <a:biLevel thresh="50000"/>
                      <a:extLst>
                        <a:ext uri="{28A0092B-C50C-407E-A947-70E740481C1C}">
                          <a14:useLocalDpi xmlns:a14="http://schemas.microsoft.com/office/drawing/2010/main" val="0"/>
                        </a:ext>
                      </a:extLst>
                    </a:blip>
                    <a:srcRect/>
                    <a:stretch>
                      <a:fillRect/>
                    </a:stretch>
                  </pic:blipFill>
                  <pic:spPr bwMode="auto">
                    <a:xfrm>
                      <a:off x="0" y="0"/>
                      <a:ext cx="882015" cy="51689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14:paraId="5F2FF801" w14:textId="72049F84" w:rsidR="002B688F" w:rsidRDefault="002B688F" w:rsidP="002B688F">
      <w:pPr>
        <w:widowControl/>
        <w:spacing w:line="360" w:lineRule="auto"/>
        <w:jc w:val="left"/>
        <w:rPr>
          <w:rFonts w:ascii="宋体" w:eastAsia="宋体" w:hAnsi="宋体" w:cs="宋体"/>
          <w:kern w:val="0"/>
          <w:szCs w:val="21"/>
        </w:rPr>
      </w:pPr>
      <w:r>
        <w:rPr>
          <w:rFonts w:ascii="宋体" w:eastAsia="宋体" w:hAnsi="宋体" w:cs="宋体" w:hint="eastAsia"/>
          <w:kern w:val="0"/>
          <w:szCs w:val="21"/>
        </w:rPr>
        <w:t>审核组组长（签字）：                                 日 期：2021.11.</w:t>
      </w:r>
      <w:r>
        <w:rPr>
          <w:rFonts w:ascii="宋体" w:eastAsia="宋体" w:hAnsi="宋体" w:cs="宋体"/>
          <w:kern w:val="0"/>
          <w:szCs w:val="21"/>
        </w:rPr>
        <w:t>30</w:t>
      </w:r>
    </w:p>
    <w:p w14:paraId="4E4A28FC" w14:textId="77777777" w:rsidR="002B688F" w:rsidRDefault="002B688F" w:rsidP="002B688F">
      <w:pPr>
        <w:widowControl/>
        <w:spacing w:line="360" w:lineRule="auto"/>
        <w:jc w:val="left"/>
        <w:rPr>
          <w:rFonts w:ascii="宋体" w:eastAsia="宋体" w:hAnsi="宋体" w:cs="宋体"/>
          <w:noProof/>
          <w:kern w:val="0"/>
          <w:szCs w:val="21"/>
        </w:rPr>
      </w:pPr>
      <w:r>
        <w:rPr>
          <w:rFonts w:ascii="宋体" w:eastAsia="宋体" w:hAnsi="宋体" w:cs="宋体" w:hint="eastAsia"/>
          <w:noProof/>
          <w:kern w:val="0"/>
          <w:szCs w:val="21"/>
        </w:rPr>
        <w:t xml:space="preserve"> </w:t>
      </w:r>
    </w:p>
    <w:p w14:paraId="0E133799" w14:textId="77777777" w:rsidR="002B688F" w:rsidRDefault="002B688F" w:rsidP="002B688F">
      <w:pPr>
        <w:widowControl/>
        <w:spacing w:line="360" w:lineRule="auto"/>
        <w:jc w:val="left"/>
        <w:rPr>
          <w:rFonts w:ascii="宋体" w:eastAsia="宋体" w:hAnsi="宋体" w:cs="宋体"/>
          <w:kern w:val="0"/>
          <w:szCs w:val="21"/>
        </w:rPr>
      </w:pPr>
      <w:r>
        <w:rPr>
          <w:rFonts w:hint="eastAsia"/>
          <w:noProof/>
        </w:rPr>
        <w:drawing>
          <wp:anchor distT="0" distB="0" distL="114300" distR="114300" simplePos="0" relativeHeight="251661312" behindDoc="0" locked="0" layoutInCell="1" allowOverlap="1" wp14:anchorId="428D1830" wp14:editId="39E5C7EC">
            <wp:simplePos x="0" y="0"/>
            <wp:positionH relativeFrom="column">
              <wp:posOffset>1469390</wp:posOffset>
            </wp:positionH>
            <wp:positionV relativeFrom="paragraph">
              <wp:posOffset>249555</wp:posOffset>
            </wp:positionV>
            <wp:extent cx="882015" cy="51689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9">
                      <a:grayscl/>
                      <a:biLevel thresh="50000"/>
                      <a:extLst>
                        <a:ext uri="{28A0092B-C50C-407E-A947-70E740481C1C}">
                          <a14:useLocalDpi xmlns:a14="http://schemas.microsoft.com/office/drawing/2010/main" val="0"/>
                        </a:ext>
                      </a:extLst>
                    </a:blip>
                    <a:srcRect/>
                    <a:stretch>
                      <a:fillRect/>
                    </a:stretch>
                  </pic:blipFill>
                  <pic:spPr bwMode="auto">
                    <a:xfrm>
                      <a:off x="0" y="0"/>
                      <a:ext cx="882015" cy="51689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14:paraId="12489937" w14:textId="615E22EB" w:rsidR="002B688F" w:rsidRDefault="002B688F" w:rsidP="002B688F">
      <w:pPr>
        <w:widowControl/>
        <w:spacing w:line="360" w:lineRule="auto"/>
        <w:jc w:val="left"/>
        <w:rPr>
          <w:rFonts w:ascii="宋体" w:eastAsia="宋体" w:hAnsi="宋体" w:cs="宋体"/>
          <w:kern w:val="0"/>
          <w:szCs w:val="21"/>
        </w:rPr>
      </w:pPr>
      <w:r>
        <w:rPr>
          <w:rFonts w:ascii="宋体" w:eastAsia="宋体" w:hAnsi="宋体" w:cs="宋体" w:hint="eastAsia"/>
          <w:kern w:val="0"/>
          <w:szCs w:val="21"/>
        </w:rPr>
        <w:t>审核组成员(签字)：                                   日 期：2021.11.</w:t>
      </w:r>
      <w:r>
        <w:rPr>
          <w:rFonts w:ascii="宋体" w:eastAsia="宋体" w:hAnsi="宋体" w:cs="宋体"/>
          <w:kern w:val="0"/>
          <w:szCs w:val="21"/>
        </w:rPr>
        <w:t>30</w:t>
      </w:r>
    </w:p>
    <w:p w14:paraId="3F8569DD" w14:textId="6B1545FB" w:rsidR="00863661" w:rsidRDefault="00866E81">
      <w:pPr>
        <w:widowControl/>
        <w:spacing w:line="276" w:lineRule="auto"/>
        <w:ind w:right="1050"/>
        <w:rPr>
          <w:rFonts w:ascii="宋体" w:eastAsia="宋体" w:hAnsi="宋体" w:cs="宋体"/>
          <w:b/>
          <w:bCs/>
          <w:kern w:val="0"/>
          <w:szCs w:val="21"/>
        </w:rPr>
      </w:pPr>
    </w:p>
    <w:p w14:paraId="2A2A974F" w14:textId="3EFB858B" w:rsidR="00C51124" w:rsidRDefault="00C51124">
      <w:pPr>
        <w:widowControl/>
        <w:spacing w:line="276" w:lineRule="auto"/>
        <w:ind w:right="1050"/>
        <w:rPr>
          <w:rFonts w:ascii="宋体" w:eastAsia="宋体" w:hAnsi="宋体" w:cs="宋体"/>
          <w:b/>
          <w:bCs/>
          <w:kern w:val="0"/>
          <w:szCs w:val="21"/>
        </w:rPr>
      </w:pPr>
    </w:p>
    <w:p w14:paraId="523F0926" w14:textId="77777777" w:rsidR="00C51124" w:rsidRPr="002B688F" w:rsidRDefault="00C51124">
      <w:pPr>
        <w:widowControl/>
        <w:spacing w:line="276" w:lineRule="auto"/>
        <w:ind w:right="1050"/>
        <w:rPr>
          <w:rFonts w:ascii="宋体" w:eastAsia="宋体" w:hAnsi="宋体" w:cs="宋体"/>
          <w:b/>
          <w:bCs/>
          <w:kern w:val="0"/>
          <w:szCs w:val="21"/>
        </w:rPr>
      </w:pPr>
    </w:p>
    <w:p w14:paraId="7C3B2729" w14:textId="77777777" w:rsidR="004B033F" w:rsidRDefault="00BD2FD4" w:rsidP="004B033F">
      <w:pPr>
        <w:widowControl/>
        <w:spacing w:line="360" w:lineRule="auto"/>
        <w:jc w:val="left"/>
        <w:rPr>
          <w:rFonts w:ascii="宋体" w:hAnsi="宋体" w:cs="宋体"/>
          <w:kern w:val="0"/>
          <w:szCs w:val="21"/>
        </w:rPr>
      </w:pPr>
      <w:r w:rsidRPr="00396249">
        <w:rPr>
          <w:rFonts w:ascii="宋体" w:hAnsi="宋体" w:cs="宋体" w:hint="eastAsia"/>
          <w:kern w:val="0"/>
          <w:szCs w:val="21"/>
        </w:rPr>
        <w:t>北京国标联合认证有限公司(盖章)                       日</w:t>
      </w:r>
      <w:r>
        <w:rPr>
          <w:rFonts w:ascii="宋体" w:hAnsi="宋体" w:cs="宋体" w:hint="eastAsia"/>
          <w:kern w:val="0"/>
          <w:szCs w:val="21"/>
        </w:rPr>
        <w:t xml:space="preserve"> </w:t>
      </w:r>
      <w:r w:rsidRPr="00396249">
        <w:rPr>
          <w:rFonts w:ascii="宋体" w:hAnsi="宋体" w:cs="宋体" w:hint="eastAsia"/>
          <w:kern w:val="0"/>
          <w:szCs w:val="21"/>
        </w:rPr>
        <w:t>期：</w:t>
      </w:r>
    </w:p>
    <w:p w14:paraId="045A54F9" w14:textId="77777777" w:rsidR="00863661" w:rsidRPr="004B033F" w:rsidRDefault="00866E81">
      <w:pPr>
        <w:widowControl/>
        <w:spacing w:line="276" w:lineRule="auto"/>
        <w:ind w:right="1050"/>
        <w:rPr>
          <w:rFonts w:ascii="宋体" w:eastAsia="宋体" w:hAnsi="宋体" w:cs="宋体"/>
          <w:kern w:val="0"/>
          <w:szCs w:val="28"/>
        </w:rPr>
      </w:pPr>
    </w:p>
    <w:sectPr w:rsidR="00863661" w:rsidRPr="004B033F" w:rsidSect="00863661">
      <w:headerReference w:type="default" r:id="rId10"/>
      <w:pgSz w:w="11906" w:h="16838"/>
      <w:pgMar w:top="1440" w:right="1800" w:bottom="1440" w:left="1800" w:header="397"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8D0270" w14:textId="77777777" w:rsidR="00866E81" w:rsidRDefault="00866E81">
      <w:r>
        <w:separator/>
      </w:r>
    </w:p>
  </w:endnote>
  <w:endnote w:type="continuationSeparator" w:id="0">
    <w:p w14:paraId="21C72C3B" w14:textId="77777777" w:rsidR="00866E81" w:rsidRDefault="00866E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F9BCE4" w14:textId="77777777" w:rsidR="00866E81" w:rsidRDefault="00866E81">
      <w:r>
        <w:separator/>
      </w:r>
    </w:p>
  </w:footnote>
  <w:footnote w:type="continuationSeparator" w:id="0">
    <w:p w14:paraId="31AE1913" w14:textId="77777777" w:rsidR="00866E81" w:rsidRDefault="00866E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D4A0A" w14:textId="77777777" w:rsidR="00863661" w:rsidRDefault="00BD2FD4">
    <w:pPr>
      <w:pStyle w:val="a5"/>
      <w:pBdr>
        <w:bottom w:val="nil"/>
      </w:pBdr>
      <w:spacing w:line="320" w:lineRule="exact"/>
      <w:ind w:leftChars="-41" w:left="-86" w:firstLineChars="400" w:firstLine="720"/>
      <w:jc w:val="left"/>
    </w:pPr>
    <w:bookmarkStart w:id="12" w:name="OLE_LINK1"/>
    <w:r>
      <w:rPr>
        <w:noProof/>
      </w:rPr>
      <w:drawing>
        <wp:anchor distT="0" distB="0" distL="114300" distR="114300" simplePos="0" relativeHeight="251656704" behindDoc="1" locked="0" layoutInCell="1" allowOverlap="1" wp14:anchorId="1B77BA18" wp14:editId="5B2AF412">
          <wp:simplePos x="0" y="0"/>
          <wp:positionH relativeFrom="column">
            <wp:posOffset>-248285</wp:posOffset>
          </wp:positionH>
          <wp:positionV relativeFrom="paragraph">
            <wp:posOffset>188595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475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14:paraId="6BAE4A28" w14:textId="77777777" w:rsidR="00863661" w:rsidRDefault="00866E81" w:rsidP="00CB61F2">
    <w:pPr>
      <w:pStyle w:val="a5"/>
      <w:pBdr>
        <w:bottom w:val="nil"/>
      </w:pBdr>
      <w:spacing w:line="320" w:lineRule="exact"/>
      <w:ind w:firstLineChars="150" w:firstLine="315"/>
      <w:jc w:val="left"/>
      <w:rPr>
        <w:rStyle w:val="CharChar1"/>
        <w:rFonts w:ascii="Times New Roman" w:hAnsi="Times New Roman" w:cs="Times New Roman" w:hint="default"/>
        <w:szCs w:val="21"/>
      </w:rPr>
    </w:pPr>
    <w:r>
      <w:rPr>
        <w:sz w:val="21"/>
        <w:szCs w:val="21"/>
      </w:rPr>
      <w:pict w14:anchorId="19E25013">
        <v:shapetype id="_x0000_t202" coordsize="21600,21600" o:spt="202" path="m,l,21600r21600,l21600,xe">
          <v:stroke joinstyle="miter"/>
          <v:path gradientshapeok="t" o:connecttype="rect"/>
        </v:shapetype>
        <v:shape id="文本框 1" o:spid="_x0000_s3073" type="#_x0000_t202" style="position:absolute;left:0;text-align:left;margin-left:288.95pt;margin-top:15.6pt;width:173.9pt;height:20.6pt;z-index:251657728" stroked="f">
          <v:textbox>
            <w:txbxContent>
              <w:p w14:paraId="59DC1DC9" w14:textId="77777777" w:rsidR="00863661" w:rsidRDefault="00BD2FD4">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7</w:t>
                </w:r>
                <w:r>
                  <w:rPr>
                    <w:rFonts w:ascii="Times New Roman" w:hAnsi="Times New Roman" w:cs="Times New Roman"/>
                    <w:szCs w:val="21"/>
                  </w:rPr>
                  <w:t>版）</w:t>
                </w:r>
              </w:p>
            </w:txbxContent>
          </v:textbox>
        </v:shape>
      </w:pict>
    </w:r>
    <w:r w:rsidR="00BD2FD4">
      <w:rPr>
        <w:rStyle w:val="CharChar1"/>
        <w:rFonts w:ascii="Times New Roman" w:hAnsi="Times New Roman" w:cs="Times New Roman" w:hint="default"/>
        <w:szCs w:val="21"/>
      </w:rPr>
      <w:t>北京国标联合认证有限公司</w:t>
    </w:r>
  </w:p>
  <w:p w14:paraId="185FC949" w14:textId="77777777" w:rsidR="00863661" w:rsidRDefault="00BD2FD4" w:rsidP="00CB61F2">
    <w:pPr>
      <w:pStyle w:val="a5"/>
      <w:pBdr>
        <w:bottom w:val="nil"/>
      </w:pBdr>
      <w:spacing w:line="320" w:lineRule="exact"/>
      <w:ind w:firstLineChars="147" w:firstLine="246"/>
      <w:jc w:val="left"/>
    </w:pPr>
    <w:r>
      <w:rPr>
        <w:rStyle w:val="CharChar1"/>
        <w:rFonts w:ascii="Times New Roman" w:hAnsi="Times New Roman" w:cs="Times New Roman" w:hint="default"/>
        <w:w w:val="80"/>
        <w:szCs w:val="21"/>
      </w:rPr>
      <w:t xml:space="preserve">Beijing International Standard united Certification </w:t>
    </w:r>
    <w:proofErr w:type="spellStart"/>
    <w:proofErr w:type="gramStart"/>
    <w:r>
      <w:rPr>
        <w:rStyle w:val="CharChar1"/>
        <w:rFonts w:ascii="Times New Roman" w:hAnsi="Times New Roman" w:cs="Times New Roman" w:hint="default"/>
        <w:w w:val="80"/>
        <w:szCs w:val="21"/>
      </w:rPr>
      <w:t>Co.,Ltd</w:t>
    </w:r>
    <w:proofErr w:type="spellEnd"/>
    <w:r>
      <w:rPr>
        <w:rStyle w:val="CharChar1"/>
        <w:rFonts w:ascii="Times New Roman" w:hAnsi="Times New Roman" w:cs="Times New Roman" w:hint="default"/>
        <w:w w:val="80"/>
        <w:szCs w:val="21"/>
      </w:rPr>
      <w:t>.</w:t>
    </w:r>
    <w:proofErr w:type="gramEnd"/>
  </w:p>
  <w:p w14:paraId="2DB9A699" w14:textId="77777777" w:rsidR="00863661" w:rsidRDefault="00866E81">
    <w:pPr>
      <w:rPr>
        <w:sz w:val="18"/>
        <w:szCs w:val="18"/>
      </w:rPr>
    </w:pPr>
    <w:r>
      <w:rPr>
        <w:sz w:val="18"/>
      </w:rPr>
      <w:pict w14:anchorId="1A26B435">
        <v:line id="直线 3" o:spid="_x0000_s3074" style="position:absolute;left:0;text-align:left;z-index:251658752" from="-23.7pt,2.35pt" to="436.9pt,3.05pt"/>
      </w:pict>
    </w:r>
    <w:bookmarkEnd w:id="1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D360AD"/>
    <w:multiLevelType w:val="singleLevel"/>
    <w:tmpl w:val="30D360AD"/>
    <w:lvl w:ilvl="0">
      <w:start w:val="6"/>
      <w:numFmt w:val="decimal"/>
      <w:lvlText w:val="%1."/>
      <w:lvlJc w:val="left"/>
      <w:pPr>
        <w:tabs>
          <w:tab w:val="left" w:pos="312"/>
        </w:tabs>
      </w:pPr>
    </w:lvl>
  </w:abstractNum>
  <w:abstractNum w:abstractNumId="1" w15:restartNumberingAfterBreak="0">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 w:numId="4">
    <w:abstractNumId w:val="0"/>
    <w:lvlOverride w:ilvl="0">
      <w:startOverride w:val="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5"/>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B2425"/>
    <w:rsid w:val="000873D6"/>
    <w:rsid w:val="00270AC3"/>
    <w:rsid w:val="002B688F"/>
    <w:rsid w:val="005B2425"/>
    <w:rsid w:val="006C0A81"/>
    <w:rsid w:val="006F3DE8"/>
    <w:rsid w:val="00705E81"/>
    <w:rsid w:val="00761602"/>
    <w:rsid w:val="00855E59"/>
    <w:rsid w:val="00866E81"/>
    <w:rsid w:val="00BD2FD4"/>
    <w:rsid w:val="00BF34A8"/>
    <w:rsid w:val="00C51124"/>
    <w:rsid w:val="00C5431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2"/>
    </o:shapelayout>
  </w:shapeDefaults>
  <w:decimalSymbol w:val="."/>
  <w:listSeparator w:val=","/>
  <w14:docId w14:val="47ECD2CB"/>
  <w15:docId w15:val="{A2E55023-84C4-4983-8218-96C6A0740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366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863661"/>
    <w:pPr>
      <w:tabs>
        <w:tab w:val="center" w:pos="4153"/>
        <w:tab w:val="right" w:pos="8306"/>
      </w:tabs>
      <w:snapToGrid w:val="0"/>
      <w:jc w:val="left"/>
    </w:pPr>
    <w:rPr>
      <w:sz w:val="18"/>
      <w:szCs w:val="18"/>
    </w:rPr>
  </w:style>
  <w:style w:type="paragraph" w:styleId="a5">
    <w:name w:val="header"/>
    <w:basedOn w:val="a"/>
    <w:link w:val="a6"/>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sid w:val="00863661"/>
    <w:rPr>
      <w:sz w:val="18"/>
      <w:szCs w:val="18"/>
    </w:rPr>
  </w:style>
  <w:style w:type="character" w:customStyle="1" w:styleId="a4">
    <w:name w:val="页脚 字符"/>
    <w:basedOn w:val="a0"/>
    <w:link w:val="a3"/>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a7">
    <w:name w:val="List Paragraph"/>
    <w:basedOn w:val="a"/>
    <w:uiPriority w:val="99"/>
    <w:rsid w:val="0045665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4</Pages>
  <Words>407</Words>
  <Characters>2326</Characters>
  <Application>Microsoft Office Word</Application>
  <DocSecurity>0</DocSecurity>
  <Lines>19</Lines>
  <Paragraphs>5</Paragraphs>
  <ScaleCrop>false</ScaleCrop>
  <Company/>
  <LinksUpToDate>false</LinksUpToDate>
  <CharactersWithSpaces>2728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wsp</cp:lastModifiedBy>
  <cp:revision>57</cp:revision>
  <cp:lastPrinted>2017-09-01T06:24:00Z</cp:lastPrinted>
  <dcterms:created xsi:type="dcterms:W3CDTF">2015-10-10T03:59:00Z</dcterms:created>
  <dcterms:modified xsi:type="dcterms:W3CDTF">2021-11-30T03:02:00Z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