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河北龙巢消防技术服务有限公司</w:t>
      </w:r>
      <w:bookmarkEnd w:id="0"/>
    </w:p>
    <w:p>
      <w:pPr>
        <w:pStyle w:val="2"/>
        <w:spacing w:line="400" w:lineRule="exact"/>
        <w:ind w:firstLine="632" w:firstLineChars="286"/>
        <w:rPr>
          <w:b/>
          <w:color w:val="000000" w:themeColor="text1"/>
          <w:sz w:val="21"/>
          <w:szCs w:val="21"/>
          <w:u w:val="single"/>
        </w:rPr>
      </w:pPr>
      <w:r>
        <w:rPr>
          <w:rFonts w:hint="eastAsia"/>
          <w:b/>
          <w:color w:val="000000" w:themeColor="text1"/>
          <w:sz w:val="22"/>
          <w:szCs w:val="22"/>
        </w:rPr>
        <w:t>(英文)：</w:t>
      </w:r>
      <w:bookmarkStart w:id="1" w:name="组织名称英"/>
      <w:bookmarkEnd w:id="1"/>
      <w:r>
        <w:rPr>
          <w:rFonts w:hint="eastAsia" w:ascii="宋体" w:cs="宋体"/>
          <w:bCs/>
          <w:sz w:val="21"/>
          <w:szCs w:val="21"/>
        </w:rPr>
        <w:t>Hebei Longchao Fire Protection Technology Service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保定市乐凯北大街3088号电谷科技中心4号楼三区120室</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071000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宋体" w:cs="宋体"/>
          <w:bCs/>
          <w:sz w:val="21"/>
          <w:szCs w:val="21"/>
        </w:rPr>
        <w:t>District 3, Building 4, Diangu Science and Technology Center, 3088 North Street, Le Kai, Baoding City</w:t>
      </w:r>
      <w:r>
        <w:rPr>
          <w:rFonts w:hint="eastAsia" w:ascii="宋体" w:cs="宋体"/>
          <w:bCs/>
          <w:sz w:val="21"/>
          <w:szCs w:val="21"/>
          <w:lang w:val="en-US" w:eastAsia="zh-CN"/>
        </w:rPr>
        <w:t>.</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4" w:name="机构代码"/>
      <w:r>
        <w:rPr>
          <w:rFonts w:hint="eastAsia"/>
          <w:b/>
          <w:color w:val="000000" w:themeColor="text1"/>
          <w:sz w:val="22"/>
          <w:szCs w:val="22"/>
        </w:rPr>
        <w:t>91130605MA0A70TT62</w:t>
      </w:r>
      <w:bookmarkEnd w:id="4"/>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5" w:name="联系人传真"/>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6" w:name="联系人电话"/>
      <w:r>
        <w:rPr>
          <w:b/>
          <w:color w:val="000000" w:themeColor="text1"/>
          <w:sz w:val="22"/>
          <w:szCs w:val="22"/>
          <w:u w:val="single"/>
        </w:rPr>
        <w:t>0312-5957119</w:t>
      </w:r>
      <w:bookmarkEnd w:id="6"/>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7" w:name="法人"/>
      <w:r>
        <w:rPr>
          <w:rFonts w:hint="eastAsia"/>
          <w:b/>
          <w:color w:val="000000" w:themeColor="text1"/>
          <w:sz w:val="22"/>
          <w:szCs w:val="22"/>
        </w:rPr>
        <w:t>王新</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8" w:name="管理者代表"/>
      <w:r>
        <w:rPr>
          <w:rFonts w:hint="eastAsia"/>
          <w:b/>
          <w:color w:val="000000" w:themeColor="text1"/>
          <w:sz w:val="22"/>
          <w:szCs w:val="22"/>
        </w:rPr>
        <w:t>张俊颖</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9" w:name="企业人数"/>
      <w:r>
        <w:rPr>
          <w:b/>
          <w:color w:val="000000" w:themeColor="text1"/>
          <w:sz w:val="22"/>
          <w:szCs w:val="22"/>
        </w:rPr>
        <w:t>10</w:t>
      </w:r>
      <w:bookmarkEnd w:id="9"/>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0" w:name="审核依据"/>
      <w:r>
        <w:rPr>
          <w:rFonts w:hint="eastAsia" w:ascii="宋体" w:hAnsi="宋体"/>
          <w:b/>
          <w:color w:val="000000" w:themeColor="text1"/>
          <w:sz w:val="22"/>
          <w:szCs w:val="22"/>
          <w:u w:val="single"/>
        </w:rPr>
        <w:t>E：GB/T 24001-2016idtISO 14001:2015,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O：ISO 45001：2018</w:t>
      </w:r>
      <w:bookmarkEnd w:id="10"/>
    </w:p>
    <w:p>
      <w:pPr>
        <w:pStyle w:val="2"/>
        <w:spacing w:line="240" w:lineRule="auto"/>
        <w:ind w:left="0" w:leftChars="0" w:firstLine="0" w:firstLineChars="0"/>
        <w:rPr>
          <w:rFonts w:ascii="宋体" w:hAnsi="宋体"/>
          <w:b/>
          <w:color w:val="000000" w:themeColor="text1"/>
          <w:sz w:val="22"/>
          <w:szCs w:val="22"/>
          <w:u w:val="single"/>
        </w:rPr>
      </w:pPr>
      <w:r>
        <w:rPr>
          <w:rFonts w:hint="eastAsia"/>
          <w:b/>
          <w:color w:val="000000" w:themeColor="text1"/>
          <w:spacing w:val="-2"/>
          <w:sz w:val="22"/>
          <w:szCs w:val="22"/>
        </w:rPr>
        <w:t>认证类型：</w:t>
      </w:r>
      <w:bookmarkStart w:id="11" w:name="审核类型"/>
      <w:r>
        <w:rPr>
          <w:rFonts w:hint="eastAsia"/>
          <w:b/>
          <w:color w:val="000000" w:themeColor="text1"/>
          <w:spacing w:val="-2"/>
          <w:sz w:val="22"/>
          <w:szCs w:val="22"/>
        </w:rPr>
        <w:t>E:二阶段,O:二阶段</w:t>
      </w:r>
      <w:bookmarkEnd w:id="11"/>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2" w:name="审核范围"/>
      <w:r>
        <w:rPr>
          <w:rFonts w:hint="eastAsia"/>
          <w:b/>
          <w:color w:val="000000" w:themeColor="text1"/>
          <w:sz w:val="22"/>
          <w:szCs w:val="22"/>
        </w:rPr>
        <w:t>E：消防设施维护、保养、检测服务</w:t>
      </w:r>
      <w:r>
        <w:rPr>
          <w:rFonts w:hint="eastAsia"/>
          <w:b/>
          <w:color w:val="000000" w:themeColor="text1"/>
          <w:sz w:val="22"/>
          <w:szCs w:val="22"/>
          <w:lang w:eastAsia="zh-CN"/>
        </w:rPr>
        <w:t>、</w:t>
      </w:r>
      <w:r>
        <w:rPr>
          <w:rFonts w:ascii="宋体" w:hAnsi="宋体" w:cs="宋体"/>
          <w:sz w:val="21"/>
          <w:szCs w:val="21"/>
        </w:rPr>
        <w:t>消防安全评估服务</w:t>
      </w:r>
      <w:r>
        <w:rPr>
          <w:rFonts w:hint="eastAsia" w:ascii="宋体" w:hAnsi="宋体" w:cs="宋体"/>
          <w:sz w:val="21"/>
          <w:szCs w:val="21"/>
        </w:rPr>
        <w:t>、</w:t>
      </w:r>
      <w:r>
        <w:rPr>
          <w:rFonts w:ascii="宋体" w:hAnsi="宋体" w:cs="宋体"/>
          <w:sz w:val="21"/>
          <w:szCs w:val="21"/>
        </w:rPr>
        <w:t>消防自动系统技术服务</w:t>
      </w:r>
      <w:r>
        <w:rPr>
          <w:rFonts w:hint="eastAsia"/>
          <w:b/>
          <w:color w:val="000000" w:themeColor="text1"/>
          <w:sz w:val="22"/>
          <w:szCs w:val="22"/>
        </w:rPr>
        <w:t>及其所涉及的环境管理活动</w:t>
      </w:r>
    </w:p>
    <w:p>
      <w:pPr>
        <w:pStyle w:val="2"/>
        <w:spacing w:line="240" w:lineRule="auto"/>
        <w:ind w:firstLine="0"/>
        <w:rPr>
          <w:rFonts w:hint="eastAsia" w:eastAsia="宋体"/>
          <w:b/>
          <w:color w:val="000000" w:themeColor="text1"/>
          <w:sz w:val="22"/>
          <w:szCs w:val="22"/>
          <w:lang w:val="en-US" w:eastAsia="zh-CN"/>
        </w:rPr>
      </w:pPr>
      <w:r>
        <w:rPr>
          <w:rFonts w:hint="default" w:ascii="Times New Roman" w:hAnsi="Times New Roman" w:cs="Times New Roman"/>
          <w:bCs/>
          <w:sz w:val="24"/>
          <w:szCs w:val="24"/>
        </w:rPr>
        <w:t>The Relative Environment Management Activities about</w:t>
      </w:r>
      <w:r>
        <w:rPr>
          <w:rFonts w:hint="eastAsia" w:ascii="Times New Roman" w:hAnsi="Times New Roman" w:cs="Times New Roman"/>
          <w:bCs/>
          <w:sz w:val="24"/>
          <w:szCs w:val="24"/>
          <w:lang w:val="en-US" w:eastAsia="zh-CN"/>
        </w:rPr>
        <w:t xml:space="preserve"> Fire protection facilities maintenance, testing services, fire safety assessment services, fire automatic system technical services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O：消防设施维护、保养、检测服务</w:t>
      </w:r>
      <w:r>
        <w:rPr>
          <w:rFonts w:hint="eastAsia"/>
          <w:b/>
          <w:color w:val="000000" w:themeColor="text1"/>
          <w:sz w:val="22"/>
          <w:szCs w:val="22"/>
          <w:lang w:eastAsia="zh-CN"/>
        </w:rPr>
        <w:t>、</w:t>
      </w:r>
      <w:r>
        <w:rPr>
          <w:rFonts w:ascii="宋体" w:hAnsi="宋体" w:cs="宋体"/>
          <w:sz w:val="21"/>
          <w:szCs w:val="21"/>
        </w:rPr>
        <w:t>消防安全评估服务</w:t>
      </w:r>
      <w:r>
        <w:rPr>
          <w:rFonts w:hint="eastAsia" w:ascii="宋体" w:hAnsi="宋体" w:cs="宋体"/>
          <w:sz w:val="21"/>
          <w:szCs w:val="21"/>
        </w:rPr>
        <w:t>、</w:t>
      </w:r>
      <w:r>
        <w:rPr>
          <w:rFonts w:ascii="宋体" w:hAnsi="宋体" w:cs="宋体"/>
          <w:sz w:val="21"/>
          <w:szCs w:val="21"/>
        </w:rPr>
        <w:t>消防自动系统技术服务</w:t>
      </w:r>
      <w:r>
        <w:rPr>
          <w:rFonts w:hint="eastAsia"/>
          <w:b/>
          <w:color w:val="000000" w:themeColor="text1"/>
          <w:sz w:val="22"/>
          <w:szCs w:val="22"/>
        </w:rPr>
        <w:t>及其所涉及的职业健康安全管理活动</w:t>
      </w:r>
      <w:bookmarkEnd w:id="12"/>
    </w:p>
    <w:p>
      <w:pPr>
        <w:pStyle w:val="2"/>
        <w:spacing w:line="240" w:lineRule="auto"/>
        <w:ind w:firstLine="0"/>
        <w:rPr>
          <w:rFonts w:hint="eastAsia" w:eastAsia="宋体"/>
          <w:b/>
          <w:color w:val="000000" w:themeColor="text1"/>
          <w:sz w:val="22"/>
          <w:szCs w:val="22"/>
          <w:lang w:val="en-US" w:eastAsia="zh-CN"/>
        </w:rPr>
      </w:pPr>
      <w:r>
        <w:rPr>
          <w:rFonts w:hint="default" w:ascii="Times New Roman" w:hAnsi="Times New Roman" w:cs="Times New Roman"/>
          <w:sz w:val="24"/>
          <w:szCs w:val="24"/>
        </w:rPr>
        <w:t>The Relative Occupational Health Safety Management Activities about</w:t>
      </w:r>
      <w:r>
        <w:rPr>
          <w:rFonts w:hint="eastAsia" w:ascii="Times New Roman" w:hAnsi="Times New Roman" w:cs="Times New Roman"/>
          <w:sz w:val="24"/>
          <w:szCs w:val="24"/>
          <w:lang w:val="en-US" w:eastAsia="zh-CN"/>
        </w:rPr>
        <w:t xml:space="preserve"> Fire protection facilities maintenance, testing services, fire safety assessment services, fire automatic system technical services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3" w:name="_GoBack"/>
      <w:bookmarkEnd w:id="13"/>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016B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2019-11-26T04:00:47Z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