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153"/>
        <w:gridCol w:w="1637"/>
        <w:gridCol w:w="195"/>
        <w:gridCol w:w="1029"/>
        <w:gridCol w:w="18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重庆珞维新材料科技有限公司</w:t>
            </w:r>
            <w:bookmarkEnd w:id="7"/>
          </w:p>
        </w:tc>
        <w:tc>
          <w:tcPr>
            <w:tcW w:w="12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7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建筑用混凝土制品、砂浆的制造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砂浆产品工艺流程：配料—混合搅拌—成品包装—抽样检验—成品入库。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其中配料、混合搅拌工序为关键过程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增强型保温板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产品生产流程：</w:t>
            </w:r>
            <w:bookmarkStart w:id="9" w:name="_GoBack"/>
            <w:bookmarkEnd w:id="9"/>
          </w:p>
          <w:p>
            <w:pPr>
              <w:pStyle w:val="11"/>
              <w:rPr>
                <w:rFonts w:hint="default"/>
              </w:rPr>
            </w:pPr>
            <w:r>
              <w:rPr>
                <w:sz w:val="21"/>
                <w:szCs w:val="21"/>
              </w:rPr>
              <w:t>配料、投料、搅拌--浇铸成型--脱模、自然养护--切割——复合、切割——自然养护——包装--入库。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</w:rPr>
              <w:t>自然养护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</w:rPr>
              <w:t>复合过程控制不好，会造成外观、强度不合格，并造成环境污染。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自然养护过程控制：按工艺作业指导书进行控制，控制参数有养护时间、</w:t>
            </w:r>
            <w:r>
              <w:rPr>
                <w:rFonts w:hint="eastAsia" w:ascii="宋体" w:hAnsi="宋体"/>
                <w:sz w:val="21"/>
                <w:szCs w:val="21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、废水排放、粉尘排放、噪声排放。按控制方案和预案进行控制。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DBJ50/T-185-2019 增强型改性发泡水泥保温板建筑保温系统应用技术标准、《污水综合排放标准》（GB8978-1996）表4中1级；《大气污染物综合排放标准》（DB 50/418-2016）表1中标准限值；《工业企业厂界环境噪声排放标准》（GB12348-2008）表1中2类。中华人民共和国安全消防法、中华人民共和国劳动合同法、中华人民共和国安全生产法等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砂浆、增强型改性发泡水泥保温板有型式试验要求：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砂浆检验项目有：可操作日间、原强度、耐水等。</w:t>
            </w:r>
          </w:p>
          <w:p>
            <w:pPr>
              <w:pStyle w:val="11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增强型改性发泡水泥保温板</w:t>
            </w:r>
            <w:r>
              <w:rPr>
                <w:bCs/>
                <w:sz w:val="21"/>
                <w:szCs w:val="21"/>
              </w:rPr>
              <w:t>检验项目有：外观、尺寸、强度、密实度等。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199390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2021.10.25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112395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2021.10.25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EE5421"/>
    <w:rsid w:val="432422CC"/>
    <w:rsid w:val="5F205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2021-10-25T08:43:17Z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