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0" w:name="_GoBack"/>
      <w:bookmarkEnd w:id="0"/>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004" w:type="dxa"/>
            <w:vAlign w:val="center"/>
          </w:tcPr>
          <w:p>
            <w:pPr>
              <w:spacing w:before="120"/>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 xml:space="preserve">受审核部门：管理层          主管领导: </w:t>
            </w:r>
            <w:r>
              <w:rPr>
                <w:rFonts w:hint="eastAsia" w:cs="Times New Roman"/>
                <w:color w:val="auto"/>
                <w:sz w:val="24"/>
                <w:szCs w:val="24"/>
                <w:lang w:val="en-US" w:eastAsia="zh-CN"/>
              </w:rPr>
              <w:t>牟南</w:t>
            </w:r>
            <w:r>
              <w:rPr>
                <w:rFonts w:hint="eastAsia" w:ascii="Times New Roman" w:hAnsi="Times New Roman" w:eastAsia="宋体" w:cs="Times New Roman"/>
                <w:color w:val="auto"/>
                <w:sz w:val="24"/>
                <w:szCs w:val="24"/>
              </w:rPr>
              <w:t xml:space="preserve">        陪同人员：</w:t>
            </w:r>
            <w:r>
              <w:rPr>
                <w:rFonts w:hint="eastAsia" w:cs="Times New Roman"/>
                <w:color w:val="auto"/>
                <w:sz w:val="24"/>
                <w:szCs w:val="24"/>
                <w:lang w:eastAsia="zh-CN"/>
              </w:rPr>
              <w:t>卞永磊</w:t>
            </w:r>
            <w:r>
              <w:rPr>
                <w:rFonts w:hint="eastAsia" w:ascii="Times New Roman" w:hAnsi="Times New Roman" w:eastAsia="宋体" w:cs="Times New Roman"/>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spacing w:before="120"/>
              <w:jc w:val="center"/>
              <w:rPr>
                <w:rFonts w:hint="eastAsia" w:ascii="Times New Roman" w:hAnsi="Times New Roman" w:eastAsia="宋体" w:cs="Times New Roman"/>
                <w:color w:val="auto"/>
                <w:sz w:val="24"/>
                <w:szCs w:val="24"/>
              </w:rPr>
            </w:pPr>
          </w:p>
        </w:tc>
        <w:tc>
          <w:tcPr>
            <w:tcW w:w="10004" w:type="dxa"/>
            <w:vAlign w:val="center"/>
          </w:tcPr>
          <w:p>
            <w:pPr>
              <w:spacing w:before="12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冉景洲</w:t>
            </w:r>
            <w:r>
              <w:rPr>
                <w:rFonts w:hint="eastAsia" w:ascii="Times New Roman" w:hAnsi="Times New Roman" w:eastAsia="宋体" w:cs="Times New Roman"/>
                <w:color w:val="auto"/>
                <w:sz w:val="24"/>
                <w:szCs w:val="24"/>
              </w:rPr>
              <w:t xml:space="preserve">       审核时间：</w:t>
            </w:r>
            <w:r>
              <w:rPr>
                <w:rFonts w:hint="eastAsia" w:ascii="Times New Roman" w:hAnsi="Times New Roman" w:eastAsia="宋体" w:cs="Times New Roman"/>
                <w:color w:val="auto"/>
                <w:sz w:val="24"/>
                <w:szCs w:val="24"/>
                <w:lang w:eastAsia="zh-CN"/>
              </w:rPr>
              <w:t>2021年10月28日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spacing w:before="120"/>
              <w:jc w:val="center"/>
              <w:rPr>
                <w:rFonts w:hint="eastAsia" w:ascii="Times New Roman" w:hAnsi="Times New Roman" w:eastAsia="宋体" w:cs="Times New Roman"/>
                <w:color w:val="auto"/>
                <w:sz w:val="24"/>
                <w:szCs w:val="24"/>
              </w:rPr>
            </w:pPr>
          </w:p>
        </w:tc>
        <w:tc>
          <w:tcPr>
            <w:tcW w:w="10004" w:type="dxa"/>
            <w:vAlign w:val="center"/>
          </w:tcPr>
          <w:p>
            <w:pPr>
              <w:spacing w:before="12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审核条款：</w:t>
            </w:r>
            <w:r>
              <w:rPr>
                <w:rFonts w:hint="eastAsia" w:ascii="Times New Roman" w:hAnsi="Times New Roman" w:eastAsia="宋体" w:cs="Times New Roman"/>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ascii="宋体" w:hAnsi="宋体"/>
                <w:color w:val="auto"/>
              </w:rPr>
            </w:pPr>
            <w:r>
              <w:rPr>
                <w:rFonts w:hint="eastAsia" w:ascii="宋体" w:hAnsi="宋体" w:cs="宋体"/>
                <w:color w:val="auto"/>
                <w:szCs w:val="24"/>
              </w:rPr>
              <w:t>公司的质量管理体系的范围为:</w:t>
            </w:r>
            <w:r>
              <w:rPr>
                <w:rFonts w:hint="eastAsia" w:ascii="宋体" w:hAnsi="宋体"/>
                <w:color w:val="auto"/>
                <w:lang w:eastAsia="zh-CN"/>
              </w:rPr>
              <w:t>机电设备、水泵、阀门、仪器仪表、电器设备、水处理设备的销售</w:t>
            </w:r>
            <w:r>
              <w:rPr>
                <w:rFonts w:hint="eastAsia" w:ascii="宋体" w:hAnsi="宋体"/>
                <w:color w:val="auto"/>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hint="eastAsia" w:ascii="宋体" w:hAnsi="宋体" w:cs="宋体"/>
                <w:color w:val="auto"/>
                <w:szCs w:val="21"/>
              </w:rPr>
            </w:pPr>
            <w:r>
              <w:rPr>
                <w:rFonts w:hint="eastAsia" w:ascii="宋体" w:hAnsi="宋体" w:cs="Lucida Sans"/>
                <w:color w:val="auto"/>
                <w:sz w:val="21"/>
                <w:szCs w:val="21"/>
                <w:lang w:val="en-US" w:eastAsia="zh-CN"/>
              </w:rPr>
              <w:t>公司均</w:t>
            </w:r>
            <w:r>
              <w:rPr>
                <w:rFonts w:hint="eastAsia" w:ascii="宋体" w:hAnsi="宋体" w:eastAsia="宋体" w:cs="Lucida Sans"/>
                <w:color w:val="auto"/>
                <w:sz w:val="21"/>
                <w:szCs w:val="21"/>
                <w:lang w:eastAsia="zh-CN"/>
              </w:rPr>
              <w:t>按照顾客的购买要求出售商品，不需要进一步细化顾客的要求，整个销售过程不涉及设计开发。故GB/T19001-2016标准8.3条款不适用，对于该条款的不适用不影响组织向顾客提供合格产品、服务及满足相关法律法规要求的能力和责任”。</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r>
              <w:rPr>
                <w:rFonts w:hint="eastAsia" w:ascii="宋体" w:hAnsi="宋体"/>
                <w:color w:val="auto"/>
                <w:szCs w:val="21"/>
                <w:lang w:eastAsia="zh-CN"/>
              </w:rPr>
              <w:t>重庆市北部新区金渝大道68号3幢1-13-14(城市之光)1幢1单元26-4号(城市之光)1幢1单元26-4号</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经营地址：</w:t>
            </w:r>
            <w:r>
              <w:rPr>
                <w:rFonts w:hint="eastAsia" w:ascii="宋体" w:hAnsi="宋体"/>
                <w:color w:val="auto"/>
                <w:szCs w:val="21"/>
                <w:lang w:eastAsia="zh-CN"/>
              </w:rPr>
              <w:t>重庆市北部新区金渝大道68号3幢1-13-14(城市之光)1幢1单元26-4号(城市之光)1幢1单元26-4号</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w:t>
            </w:r>
            <w:r>
              <w:rPr>
                <w:rFonts w:hint="eastAsia" w:ascii="宋体" w:hAnsi="宋体" w:cs="宋体"/>
                <w:color w:val="auto"/>
                <w:szCs w:val="24"/>
                <w:lang w:eastAsia="zh-CN"/>
              </w:rPr>
              <w:t>管理制度</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w:t>
            </w:r>
            <w:r>
              <w:rPr>
                <w:rFonts w:hint="eastAsia" w:ascii="宋体" w:hAnsi="宋体" w:cs="宋体"/>
                <w:color w:val="auto"/>
                <w:szCs w:val="24"/>
                <w:lang w:val="en-US" w:eastAsia="zh-CN"/>
              </w:rPr>
              <w:t>/</w:t>
            </w:r>
            <w:r>
              <w:rPr>
                <w:rFonts w:hint="eastAsia" w:ascii="宋体" w:hAnsi="宋体" w:cs="宋体"/>
                <w:color w:val="auto"/>
                <w:szCs w:val="24"/>
              </w:rPr>
              <w:t>特殊过程：</w:t>
            </w:r>
            <w:r>
              <w:rPr>
                <w:rFonts w:hint="eastAsia" w:ascii="宋体" w:hAnsi="宋体" w:cs="宋体"/>
                <w:color w:val="auto"/>
                <w:szCs w:val="24"/>
                <w:lang w:eastAsia="zh-CN"/>
              </w:rPr>
              <w:t>销售服务过程</w:t>
            </w:r>
            <w:r>
              <w:rPr>
                <w:rFonts w:hint="eastAsia" w:ascii="宋体" w:hAnsi="宋体" w:cs="宋体"/>
                <w:color w:val="auto"/>
                <w:szCs w:val="24"/>
              </w:rPr>
              <w:t>，外包过程：无。</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ind w:firstLine="630" w:firstLineChars="300"/>
              <w:rPr>
                <w:rFonts w:hint="default" w:ascii="宋体" w:hAnsi="宋体" w:eastAsia="宋体" w:cs="宋体"/>
                <w:color w:val="auto"/>
                <w:sz w:val="21"/>
                <w:szCs w:val="21"/>
                <w:lang w:val="en-US" w:eastAsia="zh-CN"/>
              </w:rPr>
            </w:pPr>
            <w:r>
              <w:rPr>
                <w:rFonts w:hint="eastAsia" w:ascii="宋体" w:hAnsi="宋体" w:cs="宋体"/>
                <w:color w:val="auto"/>
                <w:sz w:val="21"/>
                <w:szCs w:val="21"/>
              </w:rPr>
              <w:t>总经理：</w:t>
            </w:r>
            <w:r>
              <w:rPr>
                <w:rFonts w:hint="eastAsia" w:ascii="宋体" w:hAnsi="宋体" w:cs="宋体"/>
                <w:color w:val="auto"/>
                <w:sz w:val="21"/>
                <w:szCs w:val="21"/>
                <w:lang w:val="en-US" w:eastAsia="zh-CN"/>
              </w:rPr>
              <w:t>牟南</w:t>
            </w:r>
            <w:r>
              <w:rPr>
                <w:rFonts w:hint="eastAsia" w:ascii="宋体" w:hAnsi="宋体" w:cs="宋体"/>
                <w:color w:val="auto"/>
                <w:sz w:val="21"/>
                <w:szCs w:val="21"/>
              </w:rPr>
              <w:t xml:space="preserve">        组织代表：</w:t>
            </w:r>
            <w:r>
              <w:rPr>
                <w:rFonts w:hint="eastAsia" w:ascii="宋体" w:hAnsi="宋体" w:cs="宋体"/>
                <w:color w:val="auto"/>
                <w:sz w:val="21"/>
                <w:szCs w:val="21"/>
                <w:lang w:eastAsia="zh-CN"/>
              </w:rPr>
              <w:t xml:space="preserve">卞永磊 </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rPr>
              <w:fldChar w:fldCharType="begin"/>
            </w:r>
            <w:r>
              <w:rPr>
                <w:rFonts w:hint="eastAsia" w:ascii="宋体" w:hAnsi="宋体" w:eastAsia="宋体" w:cs="宋体"/>
                <w:color w:val="auto"/>
                <w:szCs w:val="24"/>
                <w:lang w:eastAsia="zh-CN"/>
              </w:rPr>
              <w:instrText xml:space="preserve"> LINK Excel.Sheet.8 C:\\Users\\静\\Desktop\\ISO9001模板\\ISO9001-2015关键表单.xlsx 企业状况调查!R16C2 \a \t  \* MERGEFORMAT </w:instrText>
            </w:r>
            <w:r>
              <w:rPr>
                <w:rFonts w:hint="eastAsia" w:ascii="宋体" w:hAnsi="宋体" w:eastAsia="宋体" w:cs="宋体"/>
                <w:color w:val="auto"/>
                <w:szCs w:val="24"/>
              </w:rPr>
              <w:fldChar w:fldCharType="separate"/>
            </w:r>
            <w:r>
              <w:rPr>
                <w:rFonts w:hint="eastAsia" w:ascii="宋体" w:hAnsi="宋体" w:eastAsia="宋体" w:cs="宋体"/>
                <w:color w:val="auto"/>
                <w:szCs w:val="24"/>
                <w:lang w:eastAsia="zh-CN"/>
              </w:rPr>
              <w:t>质量为本、客户至上</w:t>
            </w:r>
            <w:r>
              <w:rPr>
                <w:rFonts w:hint="eastAsia" w:ascii="宋体" w:hAnsi="宋体" w:eastAsia="宋体" w:cs="宋体"/>
                <w:color w:val="auto"/>
                <w:szCs w:val="24"/>
              </w:rPr>
              <w:fldChar w:fldCharType="end"/>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 xml:space="preserve">卞永磊 </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widowControl w:val="0"/>
              <w:tabs>
                <w:tab w:val="left" w:pos="703"/>
              </w:tabs>
              <w:spacing w:after="0"/>
              <w:ind w:left="420" w:leftChars="200" w:firstLine="0" w:firstLineChars="0"/>
              <w:jc w:val="both"/>
              <w:rPr>
                <w:rFonts w:ascii="宋体" w:hAnsi="宋体"/>
                <w:color w:val="auto"/>
                <w:szCs w:val="21"/>
                <w:lang w:eastAsia="zh-CN"/>
              </w:rPr>
            </w:pPr>
            <w:r>
              <w:rPr>
                <w:rFonts w:hint="eastAsia" w:ascii="宋体" w:hAnsi="宋体"/>
                <w:color w:val="auto"/>
                <w:szCs w:val="21"/>
                <w:lang w:eastAsia="zh-CN"/>
              </w:rPr>
              <w:t>a）</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LINK Excel.Sheet.8 C:\\Users\\静\\Desktop\\ISO9001模板\\ISO9001-2015关键表单.xlsx 企业状况调查!R18C2 \a \t  \* MERGEFORMAT </w:instrText>
            </w:r>
            <w:r>
              <w:rPr>
                <w:rFonts w:hint="eastAsia" w:ascii="宋体" w:hAnsi="宋体"/>
                <w:color w:val="auto"/>
                <w:szCs w:val="21"/>
                <w:lang w:eastAsia="zh-CN"/>
              </w:rPr>
              <w:fldChar w:fldCharType="separate"/>
            </w:r>
            <w:r>
              <w:rPr>
                <w:rFonts w:hint="eastAsia" w:ascii="宋体" w:hAnsi="宋体"/>
                <w:color w:val="auto"/>
                <w:szCs w:val="21"/>
                <w:lang w:eastAsia="zh-CN"/>
              </w:rPr>
              <w:t>产品及时交付率</w:t>
            </w:r>
            <w:r>
              <w:rPr>
                <w:rFonts w:hint="eastAsia" w:ascii="宋体" w:hAnsi="宋体"/>
                <w:color w:val="auto"/>
                <w:szCs w:val="21"/>
                <w:lang w:val="en-US" w:eastAsia="zh-CN"/>
              </w:rPr>
              <w:t>100</w:t>
            </w:r>
            <w:r>
              <w:rPr>
                <w:rFonts w:hint="eastAsia" w:ascii="宋体" w:hAnsi="宋体"/>
                <w:color w:val="auto"/>
                <w:szCs w:val="21"/>
                <w:lang w:eastAsia="zh-CN"/>
              </w:rPr>
              <w:t>%</w:t>
            </w:r>
            <w:r>
              <w:rPr>
                <w:rFonts w:hint="eastAsia" w:ascii="宋体" w:hAnsi="宋体"/>
                <w:color w:val="auto"/>
                <w:szCs w:val="21"/>
                <w:lang w:eastAsia="zh-CN"/>
              </w:rPr>
              <w:fldChar w:fldCharType="end"/>
            </w:r>
          </w:p>
          <w:p>
            <w:pPr>
              <w:widowControl w:val="0"/>
              <w:tabs>
                <w:tab w:val="left" w:pos="703"/>
              </w:tabs>
              <w:spacing w:after="0"/>
              <w:ind w:left="420" w:leftChars="200" w:firstLine="0" w:firstLineChars="0"/>
              <w:jc w:val="both"/>
              <w:rPr>
                <w:rFonts w:hint="default" w:ascii="宋体" w:hAnsi="宋体"/>
                <w:color w:val="auto"/>
                <w:szCs w:val="21"/>
                <w:lang w:val="en-US" w:eastAsia="zh-CN"/>
              </w:rPr>
            </w:pPr>
            <w:r>
              <w:rPr>
                <w:rFonts w:hint="eastAsia" w:ascii="宋体" w:hAnsi="宋体"/>
                <w:color w:val="auto"/>
                <w:szCs w:val="21"/>
                <w:lang w:eastAsia="zh-CN"/>
              </w:rPr>
              <w:t>b）</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LINK Excel.Sheet.8 C:\\Users\\静\\Desktop\\ISO9001模板\\ISO9001-2015关键表单.xlsx 企业状况调查!R19C2 \a \t  \* MERGEFORMAT </w:instrText>
            </w:r>
            <w:r>
              <w:rPr>
                <w:rFonts w:hint="eastAsia" w:ascii="宋体" w:hAnsi="宋体"/>
                <w:color w:val="auto"/>
                <w:szCs w:val="21"/>
                <w:lang w:eastAsia="zh-CN"/>
              </w:rPr>
              <w:fldChar w:fldCharType="separate"/>
            </w:r>
            <w:r>
              <w:rPr>
                <w:rFonts w:hint="eastAsia" w:ascii="宋体" w:hAnsi="宋体"/>
                <w:color w:val="auto"/>
                <w:szCs w:val="21"/>
                <w:lang w:eastAsia="zh-CN"/>
              </w:rPr>
              <w:t>客户满意度≥</w:t>
            </w:r>
            <w:r>
              <w:rPr>
                <w:rFonts w:hint="eastAsia" w:ascii="宋体" w:hAnsi="宋体"/>
                <w:color w:val="auto"/>
                <w:szCs w:val="21"/>
                <w:lang w:val="en-US" w:eastAsia="zh-CN"/>
              </w:rPr>
              <w:t>9</w:t>
            </w:r>
            <w:r>
              <w:rPr>
                <w:rFonts w:hint="eastAsia" w:ascii="宋体" w:hAnsi="宋体"/>
                <w:color w:val="auto"/>
                <w:szCs w:val="21"/>
                <w:lang w:eastAsia="zh-CN"/>
              </w:rPr>
              <w:fldChar w:fldCharType="end"/>
            </w:r>
            <w:r>
              <w:rPr>
                <w:rFonts w:hint="eastAsia" w:ascii="宋体" w:hAnsi="宋体"/>
                <w:color w:val="auto"/>
                <w:szCs w:val="21"/>
                <w:lang w:val="en-US" w:eastAsia="zh-CN"/>
              </w:rPr>
              <w:t>0分</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eastAsia="宋体" w:cs="宋体"/>
                <w:color w:val="auto"/>
                <w:kern w:val="2"/>
                <w:sz w:val="21"/>
                <w:szCs w:val="21"/>
                <w:lang w:val="en-US" w:eastAsia="zh-CN" w:bidi="ar-SA"/>
              </w:rPr>
            </w:pP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7.1.1</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沟通</w:t>
            </w:r>
          </w:p>
          <w:p>
            <w:pPr>
              <w:spacing w:line="276" w:lineRule="auto"/>
              <w:jc w:val="left"/>
              <w:rPr>
                <w:rFonts w:hint="eastAsia" w:cs="Times New Roman" w:asciiTheme="minorEastAsia" w:hAnsiTheme="minorEastAsia" w:eastAsiaTheme="minorEastAsia"/>
                <w:color w:val="auto"/>
                <w:kern w:val="2"/>
                <w:sz w:val="21"/>
                <w:szCs w:val="21"/>
                <w:lang w:val="en-US" w:eastAsia="zh-CN" w:bidi="ar-SA"/>
              </w:rPr>
            </w:pPr>
          </w:p>
        </w:tc>
        <w:tc>
          <w:tcPr>
            <w:tcW w:w="960" w:type="dxa"/>
            <w:vAlign w:val="top"/>
          </w:tcPr>
          <w:p>
            <w:pPr>
              <w:spacing w:line="276" w:lineRule="auto"/>
              <w:rPr>
                <w:rFonts w:hint="eastAsia" w:cs="宋体" w:asciiTheme="minorEastAsia" w:hAnsiTheme="minorEastAsia" w:eastAsiaTheme="minorEastAsia"/>
                <w:b/>
                <w:color w:val="auto"/>
                <w:kern w:val="2"/>
                <w:sz w:val="21"/>
                <w:szCs w:val="21"/>
                <w:lang w:val="en-US" w:eastAsia="zh-CN" w:bidi="ar-SA"/>
              </w:rPr>
            </w:pPr>
            <w:r>
              <w:rPr>
                <w:rFonts w:hint="eastAsia" w:asciiTheme="minorEastAsia" w:hAnsiTheme="minorEastAsia" w:eastAsiaTheme="minorEastAsia"/>
                <w:b/>
                <w:color w:val="auto"/>
                <w:szCs w:val="21"/>
              </w:rPr>
              <w:t>7.4</w:t>
            </w:r>
          </w:p>
        </w:tc>
        <w:tc>
          <w:tcPr>
            <w:tcW w:w="10004" w:type="dxa"/>
            <w:vAlign w:val="top"/>
          </w:tcPr>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在公司内部主要采用口头、电话、会议、面谈等形式就与产品质量、服务有关问题及与质量管理体系有关问题进行沟通，基本有效。未发生由于沟通不到位而影响工作的情况。</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相关方的沟通主要体现在和顾客的沟通方面，经常性的对顾客进行走访，了解顾客的意见。</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销</w:t>
            </w:r>
            <w:r>
              <w:rPr>
                <w:rFonts w:hint="eastAsia" w:cs="宋体" w:asciiTheme="minorEastAsia" w:hAnsiTheme="minorEastAsia" w:eastAsiaTheme="minorEastAsia"/>
                <w:color w:val="auto"/>
                <w:szCs w:val="21"/>
              </w:rPr>
              <w:t>前：走访用户、电话沟通、了解相关信息等，为客户制定专属方案。</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销</w:t>
            </w:r>
            <w:r>
              <w:rPr>
                <w:rFonts w:hint="eastAsia" w:cs="宋体" w:asciiTheme="minorEastAsia" w:hAnsiTheme="minorEastAsia" w:eastAsiaTheme="minorEastAsia"/>
                <w:color w:val="auto"/>
                <w:szCs w:val="21"/>
              </w:rPr>
              <w:t>中：组织供方按期交付，解决用户对进度、质量、等关切问题；</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销</w:t>
            </w:r>
            <w:r>
              <w:rPr>
                <w:rFonts w:hint="eastAsia" w:cs="宋体" w:asciiTheme="minorEastAsia" w:hAnsiTheme="minorEastAsia" w:eastAsiaTheme="minorEastAsia"/>
                <w:color w:val="auto"/>
                <w:szCs w:val="21"/>
              </w:rPr>
              <w:t>后：与客户保持密切沟通，不定期回访用户，并对顾客反馈问题解答。针对存在的问题及时进行处理。定期发放顾客满意度调查，了解顾客满意或不满意的信息，并积极应对，确保顾客满意。</w:t>
            </w:r>
          </w:p>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对顾客一般提出的问题，由售后人员负责解决，或公司派人到现场去查看，确属公司产品</w:t>
            </w:r>
            <w:r>
              <w:rPr>
                <w:rFonts w:hint="eastAsia" w:cs="宋体" w:asciiTheme="minorEastAsia" w:hAnsiTheme="minorEastAsia" w:eastAsiaTheme="minorEastAsia"/>
                <w:color w:val="auto"/>
                <w:szCs w:val="21"/>
                <w:lang w:val="en-US" w:eastAsia="zh-CN"/>
              </w:rPr>
              <w:t>及服务</w:t>
            </w:r>
            <w:r>
              <w:rPr>
                <w:rFonts w:hint="eastAsia" w:cs="宋体" w:asciiTheme="minorEastAsia" w:hAnsiTheme="minorEastAsia" w:eastAsiaTheme="minorEastAsia"/>
                <w:color w:val="auto"/>
                <w:szCs w:val="21"/>
              </w:rPr>
              <w:t>质量问题的，给与处理，采取退、换措施。</w:t>
            </w:r>
          </w:p>
          <w:p>
            <w:pPr>
              <w:spacing w:line="276" w:lineRule="auto"/>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szCs w:val="21"/>
              </w:rPr>
              <w:t>自体系运行以来，没有发生严重的顾客投诉事件。</w:t>
            </w:r>
          </w:p>
        </w:tc>
        <w:tc>
          <w:tcPr>
            <w:tcW w:w="1585" w:type="dxa"/>
            <w:vAlign w:val="top"/>
          </w:tcPr>
          <w:p>
            <w:pPr>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10004" w:type="dxa"/>
            <w:vAlign w:val="top"/>
          </w:tcPr>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对整个质量管理体系过程进行的监视和测量，主要通过内审、管理评审对</w:t>
            </w:r>
            <w:r>
              <w:rPr>
                <w:rFonts w:hint="eastAsia" w:ascii="宋体" w:hAnsi="宋体" w:cs="宋体"/>
                <w:color w:val="auto"/>
                <w:szCs w:val="24"/>
                <w:lang w:val="en-US" w:eastAsia="zh-CN"/>
              </w:rPr>
              <w:t>销售服务</w:t>
            </w:r>
            <w:r>
              <w:rPr>
                <w:rFonts w:hint="eastAsia" w:ascii="宋体" w:hAnsi="宋体" w:cs="宋体"/>
                <w:color w:val="auto"/>
                <w:szCs w:val="24"/>
              </w:rPr>
              <w:t>过程进行监视，通过质量目标的定期考核对目标完成情况进行监测，</w:t>
            </w:r>
            <w:r>
              <w:rPr>
                <w:rFonts w:hint="eastAsia" w:ascii="宋体" w:hAnsi="宋体" w:cs="宋体"/>
                <w:color w:val="auto"/>
                <w:szCs w:val="24"/>
                <w:lang w:val="en-US" w:eastAsia="zh-CN"/>
              </w:rPr>
              <w:t>采购</w:t>
            </w:r>
            <w:r>
              <w:rPr>
                <w:rFonts w:hint="eastAsia" w:ascii="宋体" w:hAnsi="宋体" w:cs="宋体"/>
                <w:color w:val="auto"/>
                <w:szCs w:val="24"/>
              </w:rPr>
              <w:t>产品过程中主要通过</w:t>
            </w:r>
            <w:r>
              <w:rPr>
                <w:rFonts w:hint="eastAsia" w:ascii="宋体" w:hAnsi="宋体" w:cs="宋体"/>
                <w:color w:val="auto"/>
                <w:szCs w:val="24"/>
                <w:lang w:val="en-US" w:eastAsia="zh-CN"/>
              </w:rPr>
              <w:t>查看供方提供的质检报告及对数量、外观、尺寸等</w:t>
            </w:r>
            <w:r>
              <w:rPr>
                <w:rFonts w:hint="eastAsia" w:ascii="宋体" w:hAnsi="宋体" w:cs="宋体"/>
                <w:color w:val="auto"/>
                <w:szCs w:val="24"/>
              </w:rPr>
              <w:t>抽检进行控制，详见检查记录。通过日常与顾客沟通，反馈问题等来实现对整体情况的掌控，对日常发现的问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内部审核管理制度</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eastAsia"/>
                <w:color w:val="auto"/>
                <w:szCs w:val="21"/>
              </w:rPr>
            </w:pPr>
            <w:r>
              <w:rPr>
                <w:rFonts w:hint="eastAsia" w:ascii="宋体" w:hAnsi="宋体" w:cs="宋体"/>
                <w:color w:val="auto"/>
                <w:szCs w:val="24"/>
              </w:rPr>
              <w:t>本次审核时间：</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9</w:t>
            </w:r>
            <w:r>
              <w:rPr>
                <w:rFonts w:hint="eastAsia"/>
                <w:color w:val="auto"/>
                <w:sz w:val="21"/>
                <w:szCs w:val="21"/>
                <w:highlight w:val="none"/>
                <w:lang w:eastAsia="zh-CN"/>
              </w:rPr>
              <w:t>月</w:t>
            </w:r>
            <w:r>
              <w:rPr>
                <w:rFonts w:hint="eastAsia"/>
                <w:color w:val="auto"/>
                <w:sz w:val="21"/>
                <w:szCs w:val="21"/>
                <w:highlight w:val="none"/>
                <w:lang w:val="en-US" w:eastAsia="zh-CN"/>
              </w:rPr>
              <w:t>2</w:t>
            </w:r>
            <w:r>
              <w:rPr>
                <w:rFonts w:hint="eastAsia"/>
                <w:color w:val="auto"/>
                <w:sz w:val="21"/>
                <w:szCs w:val="21"/>
                <w:highlight w:val="none"/>
                <w:lang w:eastAsia="zh-CN"/>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eastAsia="宋体"/>
                <w:color w:val="auto"/>
                <w:szCs w:val="21"/>
                <w:lang w:eastAsia="zh-CN"/>
              </w:rPr>
            </w:pPr>
            <w:r>
              <w:rPr>
                <w:rFonts w:hint="eastAsia" w:ascii="宋体" w:hAnsi="宋体" w:cs="宋体"/>
                <w:color w:val="auto"/>
                <w:szCs w:val="24"/>
              </w:rPr>
              <w:t>审核组组成：</w:t>
            </w:r>
            <w:r>
              <w:rPr>
                <w:rFonts w:hint="eastAsia"/>
                <w:color w:val="auto"/>
                <w:sz w:val="21"/>
                <w:szCs w:val="21"/>
                <w:highlight w:val="none"/>
                <w:lang w:eastAsia="zh-CN"/>
              </w:rPr>
              <w:t>组长：</w:t>
            </w:r>
            <w:r>
              <w:rPr>
                <w:rFonts w:hint="eastAsia"/>
                <w:color w:val="auto"/>
                <w:sz w:val="21"/>
                <w:szCs w:val="21"/>
                <w:highlight w:val="none"/>
                <w:lang w:val="en-US" w:eastAsia="zh-CN"/>
              </w:rPr>
              <w:t xml:space="preserve">卞永磊 </w:t>
            </w:r>
            <w:r>
              <w:rPr>
                <w:rFonts w:hint="eastAsia"/>
                <w:color w:val="auto"/>
                <w:lang w:val="en-US" w:eastAsia="zh-CN"/>
              </w:rPr>
              <w:t xml:space="preserve"> </w:t>
            </w:r>
            <w:r>
              <w:rPr>
                <w:rFonts w:hint="eastAsia" w:ascii="宋体" w:hAnsi="宋体"/>
                <w:bCs/>
                <w:color w:val="auto"/>
              </w:rPr>
              <w:t>（A）</w:t>
            </w:r>
            <w:r>
              <w:rPr>
                <w:rFonts w:hint="eastAsia" w:ascii="宋体" w:hAnsi="宋体"/>
                <w:bCs/>
                <w:color w:val="auto"/>
                <w:lang w:val="en-US" w:eastAsia="zh-CN"/>
              </w:rPr>
              <w:t xml:space="preserve">    </w:t>
            </w:r>
            <w:r>
              <w:rPr>
                <w:rFonts w:hint="eastAsia" w:ascii="宋体" w:hAnsi="宋体"/>
                <w:bCs/>
                <w:color w:val="auto"/>
              </w:rPr>
              <w:t>组</w:t>
            </w:r>
            <w:r>
              <w:rPr>
                <w:rFonts w:hint="eastAsia"/>
                <w:color w:val="auto"/>
                <w:sz w:val="21"/>
                <w:szCs w:val="21"/>
                <w:highlight w:val="none"/>
                <w:lang w:val="en-US" w:eastAsia="zh-CN"/>
              </w:rPr>
              <w:t>员：刘念  （B）</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eastAsia="zh-CN"/>
              </w:rPr>
              <w:t>市场部</w:t>
            </w:r>
            <w:r>
              <w:rPr>
                <w:rFonts w:hint="eastAsia" w:ascii="宋体" w:hAnsi="宋体" w:cs="宋体"/>
                <w:color w:val="auto"/>
                <w:szCs w:val="24"/>
              </w:rPr>
              <w:t>审核检查表》、《</w:t>
            </w:r>
            <w:r>
              <w:rPr>
                <w:rFonts w:hint="eastAsia" w:ascii="宋体" w:hAnsi="宋体" w:cs="宋体"/>
                <w:color w:val="auto"/>
                <w:szCs w:val="24"/>
                <w:lang w:eastAsia="zh-CN"/>
              </w:rPr>
              <w:t>综合部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w:t>
            </w:r>
            <w:r>
              <w:rPr>
                <w:rFonts w:hint="eastAsia"/>
                <w:color w:val="auto"/>
                <w:szCs w:val="21"/>
              </w:rPr>
              <w:t>合项报告》1份，</w:t>
            </w:r>
            <w:r>
              <w:rPr>
                <w:rFonts w:hint="eastAsia"/>
                <w:color w:val="auto"/>
                <w:szCs w:val="21"/>
                <w:lang w:eastAsia="zh-CN"/>
              </w:rPr>
              <w:t>涉及</w:t>
            </w:r>
            <w:r>
              <w:rPr>
                <w:rFonts w:hint="eastAsia"/>
                <w:color w:val="auto"/>
                <w:szCs w:val="21"/>
                <w:lang w:val="en-US" w:eastAsia="zh-CN"/>
              </w:rPr>
              <w:t>市场部7.2</w:t>
            </w:r>
            <w:r>
              <w:rPr>
                <w:rFonts w:hint="eastAsia"/>
                <w:color w:val="auto"/>
                <w:szCs w:val="21"/>
                <w:lang w:eastAsia="zh-CN"/>
              </w:rPr>
              <w:t>条款不符合事实描述“</w:t>
            </w:r>
            <w:r>
              <w:rPr>
                <w:rFonts w:hint="eastAsia"/>
                <w:color w:val="auto"/>
                <w:szCs w:val="21"/>
              </w:rPr>
              <w:t>查部门的人力资源管理，提供了管理制度，制定年度培训计划、查10月份培训考核无评价人签字</w:t>
            </w:r>
            <w:r>
              <w:rPr>
                <w:rFonts w:hint="eastAsia"/>
                <w:color w:val="auto"/>
                <w:szCs w:val="21"/>
                <w:lang w:eastAsia="zh-CN"/>
              </w:rPr>
              <w:t>”。</w:t>
            </w:r>
            <w:r>
              <w:rPr>
                <w:rFonts w:hint="eastAsia"/>
                <w:color w:val="auto"/>
                <w:szCs w:val="21"/>
              </w:rPr>
              <w:t>查不符合报告，对不符合项</w:t>
            </w:r>
            <w:r>
              <w:rPr>
                <w:rFonts w:hint="eastAsia" w:ascii="宋体" w:hAnsi="宋体" w:cs="宋体"/>
                <w:color w:val="auto"/>
                <w:szCs w:val="24"/>
              </w:rPr>
              <w:t>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 w:val="21"/>
                <w:szCs w:val="21"/>
              </w:rPr>
              <w:t>202</w:t>
            </w:r>
            <w:r>
              <w:rPr>
                <w:rFonts w:hint="eastAsia" w:ascii="宋体" w:hAnsi="宋体"/>
                <w:color w:val="auto"/>
                <w:kern w:val="0"/>
                <w:sz w:val="21"/>
                <w:szCs w:val="21"/>
                <w:lang w:val="en-US" w:eastAsia="zh-CN"/>
              </w:rPr>
              <w:t>1</w:t>
            </w:r>
            <w:r>
              <w:rPr>
                <w:rFonts w:hint="eastAsia" w:ascii="宋体" w:hAnsi="宋体"/>
                <w:color w:val="auto"/>
                <w:kern w:val="0"/>
                <w:sz w:val="21"/>
                <w:szCs w:val="21"/>
              </w:rPr>
              <w:t>年</w:t>
            </w:r>
            <w:r>
              <w:rPr>
                <w:rFonts w:hint="eastAsia" w:ascii="宋体" w:hAnsi="宋体"/>
                <w:color w:val="auto"/>
                <w:kern w:val="0"/>
                <w:sz w:val="21"/>
                <w:szCs w:val="21"/>
                <w:lang w:val="en-US" w:eastAsia="zh-CN"/>
              </w:rPr>
              <w:t>10</w:t>
            </w:r>
            <w:r>
              <w:rPr>
                <w:rFonts w:hint="eastAsia" w:ascii="宋体" w:hAnsi="宋体"/>
                <w:color w:val="auto"/>
                <w:kern w:val="0"/>
                <w:sz w:val="21"/>
                <w:szCs w:val="21"/>
              </w:rPr>
              <w:t>月</w:t>
            </w:r>
            <w:r>
              <w:rPr>
                <w:rFonts w:hint="eastAsia" w:ascii="宋体" w:hAnsi="宋体"/>
                <w:color w:val="auto"/>
                <w:kern w:val="0"/>
                <w:sz w:val="21"/>
                <w:szCs w:val="21"/>
                <w:lang w:val="en-US" w:eastAsia="zh-CN"/>
              </w:rPr>
              <w:t>8</w:t>
            </w:r>
            <w:r>
              <w:rPr>
                <w:rFonts w:hint="eastAsia" w:ascii="宋体" w:hAnsi="宋体"/>
                <w:color w:val="auto"/>
                <w:kern w:val="0"/>
                <w:sz w:val="21"/>
                <w:szCs w:val="21"/>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主持人：总经理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val="en-US" w:eastAsia="zh-CN"/>
              </w:rPr>
              <w:t>销售</w:t>
            </w:r>
            <w:r>
              <w:rPr>
                <w:rFonts w:hint="eastAsia" w:ascii="宋体" w:hAnsi="宋体" w:cs="宋体"/>
                <w:color w:val="auto"/>
                <w:szCs w:val="24"/>
              </w:rPr>
              <w:t>及检验配备了相应的硬件设备。目前，不需要增加设备。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人力资源略显不足，需要进一步加强、引进或培训业务骨干，充实人力资源管理</w:t>
            </w:r>
            <w:r>
              <w:rPr>
                <w:rFonts w:hint="eastAsia" w:ascii="宋体" w:hAnsi="宋体" w:cs="宋体"/>
                <w:color w:val="auto"/>
                <w:szCs w:val="24"/>
                <w:lang w:val="en-US" w:eastAsia="zh-CN"/>
              </w:rPr>
              <w:t>。</w:t>
            </w:r>
            <w:r>
              <w:rPr>
                <w:rFonts w:hint="eastAsia" w:ascii="宋体" w:hAnsi="宋体" w:cs="宋体"/>
                <w:color w:val="auto"/>
                <w:szCs w:val="24"/>
                <w:lang w:eastAsia="zh-CN"/>
              </w:rPr>
              <w:t>查见</w:t>
            </w:r>
            <w:r>
              <w:rPr>
                <w:rFonts w:hint="eastAsia" w:ascii="宋体" w:hAnsi="宋体" w:cs="宋体"/>
                <w:color w:val="auto"/>
                <w:szCs w:val="24"/>
              </w:rPr>
              <w:t>管理评审改进措施跟踪表</w:t>
            </w:r>
            <w:r>
              <w:rPr>
                <w:rFonts w:hint="eastAsia" w:ascii="宋体" w:hAnsi="宋体" w:cs="宋体"/>
                <w:color w:val="auto"/>
                <w:szCs w:val="24"/>
                <w:lang w:eastAsia="zh-CN"/>
              </w:rPr>
              <w:t>，</w:t>
            </w:r>
            <w:r>
              <w:rPr>
                <w:rFonts w:hint="eastAsia" w:ascii="宋体" w:hAnsi="宋体" w:cs="宋体"/>
                <w:color w:val="auto"/>
                <w:szCs w:val="24"/>
                <w:lang w:val="en-US" w:eastAsia="zh-CN"/>
              </w:rPr>
              <w:t>改进措施正在进行中，下次审核时关注。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10.1</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 w:val="21"/>
                <w:szCs w:val="21"/>
              </w:rPr>
              <w:t>《</w:t>
            </w:r>
            <w:r>
              <w:rPr>
                <w:rFonts w:hint="eastAsia" w:ascii="宋体" w:hAnsi="宋体" w:cs="宋体"/>
                <w:color w:val="auto"/>
                <w:sz w:val="21"/>
                <w:szCs w:val="21"/>
                <w:lang w:eastAsia="zh-CN"/>
              </w:rPr>
              <w:t>管理评审制度</w:t>
            </w:r>
            <w:r>
              <w:rPr>
                <w:rFonts w:hint="eastAsia" w:ascii="宋体" w:hAnsi="宋体" w:cs="宋体"/>
                <w:color w:val="auto"/>
                <w:sz w:val="21"/>
                <w:szCs w:val="21"/>
              </w:rPr>
              <w:t>》、《</w:t>
            </w:r>
            <w:r>
              <w:rPr>
                <w:rFonts w:hint="eastAsia" w:ascii="宋体" w:hAnsi="宋体" w:cs="宋体"/>
                <w:color w:val="auto"/>
                <w:sz w:val="21"/>
                <w:szCs w:val="21"/>
                <w:lang w:eastAsia="zh-CN"/>
              </w:rPr>
              <w:t>内部审核管理制度</w:t>
            </w:r>
            <w:r>
              <w:rPr>
                <w:rFonts w:hint="eastAsia" w:ascii="宋体" w:hAnsi="宋体" w:cs="宋体"/>
                <w:color w:val="auto"/>
                <w:sz w:val="21"/>
                <w:szCs w:val="21"/>
              </w:rPr>
              <w:t>》、《</w:t>
            </w:r>
            <w:r>
              <w:rPr>
                <w:rFonts w:hint="eastAsia" w:ascii="宋体" w:hAnsi="宋体" w:cs="宋体"/>
                <w:color w:val="auto"/>
                <w:sz w:val="21"/>
                <w:szCs w:val="21"/>
                <w:lang w:eastAsia="zh-CN"/>
              </w:rPr>
              <w:t>纠正措施管理制度</w:t>
            </w:r>
            <w:r>
              <w:rPr>
                <w:rFonts w:hint="eastAsia" w:ascii="宋体" w:hAnsi="宋体" w:cs="宋体"/>
                <w:color w:val="auto"/>
                <w:sz w:val="21"/>
                <w:szCs w:val="21"/>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color w:val="auto"/>
                <w:szCs w:val="24"/>
              </w:rPr>
              <w:t>10.3</w:t>
            </w:r>
          </w:p>
        </w:tc>
        <w:tc>
          <w:tcPr>
            <w:tcW w:w="10004"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公司主要按策划的质量手册、</w:t>
            </w:r>
            <w:r>
              <w:rPr>
                <w:rFonts w:hint="eastAsia" w:ascii="宋体" w:hAnsi="宋体" w:cs="宋体"/>
                <w:color w:val="auto"/>
                <w:szCs w:val="24"/>
                <w:lang w:eastAsia="zh-CN"/>
              </w:rPr>
              <w:t>管理制度</w:t>
            </w:r>
            <w:r>
              <w:rPr>
                <w:rFonts w:hint="eastAsia" w:ascii="宋体" w:hAnsi="宋体" w:eastAsia="宋体" w:cs="宋体"/>
                <w:color w:val="auto"/>
                <w:szCs w:val="24"/>
              </w:rPr>
              <w:t>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0" w:type="dxa"/>
            <w:vAlign w:val="top"/>
          </w:tcPr>
          <w:p>
            <w:pPr>
              <w:ind w:firstLine="420" w:firstLineChars="200"/>
              <w:rPr>
                <w:rFonts w:hint="eastAsia"/>
                <w:color w:val="auto"/>
              </w:rPr>
            </w:pPr>
            <w:r>
              <w:rPr>
                <w:rFonts w:hint="eastAsia"/>
                <w:color w:val="auto"/>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一阶段不符合的验证</w:t>
            </w:r>
          </w:p>
        </w:tc>
        <w:tc>
          <w:tcPr>
            <w:tcW w:w="960" w:type="dxa"/>
            <w:vAlign w:val="top"/>
          </w:tcPr>
          <w:p>
            <w:pPr>
              <w:ind w:firstLine="420" w:firstLineChars="200"/>
              <w:rPr>
                <w:rFonts w:hint="eastAsia" w:ascii="宋体" w:hAnsi="宋体" w:eastAsia="宋体" w:cs="宋体"/>
                <w:color w:val="auto"/>
                <w:szCs w:val="24"/>
              </w:rPr>
            </w:pPr>
          </w:p>
        </w:tc>
        <w:tc>
          <w:tcPr>
            <w:tcW w:w="10004" w:type="dxa"/>
            <w:vAlign w:val="top"/>
          </w:tcPr>
          <w:p>
            <w:pPr>
              <w:ind w:firstLine="420" w:firstLineChars="200"/>
              <w:rPr>
                <w:rFonts w:hint="eastAsia"/>
                <w:color w:val="auto"/>
              </w:rPr>
            </w:pPr>
            <w:r>
              <w:rPr>
                <w:rFonts w:hint="eastAsia"/>
                <w:color w:val="auto"/>
              </w:rPr>
              <w:t>现场确认，公司质量管理体系覆盖范围：</w:t>
            </w:r>
            <w:r>
              <w:rPr>
                <w:rFonts w:hint="eastAsia"/>
                <w:color w:val="auto"/>
                <w:lang w:eastAsia="zh-CN"/>
              </w:rPr>
              <w:t>机电设备、水泵、阀门、仪器仪表、电器设备、水处理设备的销售</w:t>
            </w:r>
            <w:r>
              <w:rPr>
                <w:rFonts w:hint="eastAsia"/>
                <w:color w:val="auto"/>
              </w:rPr>
              <w:t xml:space="preserve"> 。提供营业执，检查有效。公司严格执行国标及行业要求和法律、法规要求。</w:t>
            </w:r>
          </w:p>
          <w:p>
            <w:pPr>
              <w:ind w:firstLine="420" w:firstLineChars="200"/>
              <w:rPr>
                <w:rFonts w:hint="eastAsia"/>
                <w:color w:val="auto"/>
              </w:rPr>
            </w:pP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05</w:t>
            </w:r>
            <w:r>
              <w:rPr>
                <w:rFonts w:hint="eastAsia"/>
                <w:color w:val="auto"/>
              </w:rPr>
              <w:t>月至今，公司没有顾客的重大产品质量投诉，通过顾客满意度调查，顾客对公司提供的产品普遍反映较好。体系运行以来，顾客对质量反应良好，没有重大质量问题和投诉。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color w:val="auto"/>
                <w:lang w:eastAsia="zh-CN"/>
              </w:rPr>
            </w:pPr>
            <w:r>
              <w:rPr>
                <w:rFonts w:hint="eastAsia"/>
                <w:color w:val="auto"/>
              </w:rPr>
              <w:t>质量监督抽查情况</w:t>
            </w:r>
            <w:r>
              <w:rPr>
                <w:rFonts w:hint="eastAsia"/>
                <w:color w:val="auto"/>
                <w:lang w:eastAsia="zh-CN"/>
              </w:rPr>
              <w:t>：无</w:t>
            </w:r>
          </w:p>
          <w:p>
            <w:pPr>
              <w:ind w:firstLine="420" w:firstLineChars="200"/>
              <w:rPr>
                <w:rFonts w:hint="eastAsia"/>
                <w:color w:val="auto"/>
                <w:lang w:eastAsia="zh-CN"/>
              </w:rPr>
            </w:pPr>
            <w:r>
              <w:rPr>
                <w:rFonts w:hint="eastAsia"/>
                <w:color w:val="auto"/>
                <w:lang w:eastAsia="zh-CN"/>
              </w:rPr>
              <w:t>提供：</w:t>
            </w:r>
            <w:r>
              <w:rPr>
                <w:rFonts w:hint="eastAsia"/>
                <w:color w:val="auto"/>
              </w:rPr>
              <w:t>质量技术特性由</w:t>
            </w:r>
            <w:r>
              <w:rPr>
                <w:rFonts w:hint="eastAsia"/>
                <w:color w:val="auto"/>
                <w:lang w:eastAsia="zh-CN"/>
              </w:rPr>
              <w:t>供方控制，</w:t>
            </w:r>
            <w:r>
              <w:rPr>
                <w:rFonts w:hint="eastAsia"/>
                <w:color w:val="auto"/>
                <w:lang w:val="en-US" w:eastAsia="zh-CN"/>
              </w:rPr>
              <w:t>提供有产品出厂检验报告及</w:t>
            </w:r>
            <w:r>
              <w:rPr>
                <w:rFonts w:hint="eastAsia"/>
                <w:color w:val="auto"/>
                <w:lang w:eastAsia="zh-CN"/>
              </w:rPr>
              <w:t>三方委外检验</w:t>
            </w:r>
            <w:r>
              <w:rPr>
                <w:rFonts w:hint="eastAsia"/>
                <w:color w:val="auto"/>
                <w:lang w:val="en-US" w:eastAsia="zh-CN"/>
              </w:rPr>
              <w:t>报告</w:t>
            </w:r>
            <w:r>
              <w:rPr>
                <w:rFonts w:hint="eastAsia"/>
                <w:color w:val="auto"/>
                <w:lang w:eastAsia="zh-CN"/>
              </w:rPr>
              <w:t>（见附件）。</w:t>
            </w:r>
          </w:p>
          <w:p>
            <w:pPr>
              <w:pStyle w:val="2"/>
              <w:ind w:firstLine="460" w:firstLineChars="200"/>
              <w:rPr>
                <w:rFonts w:hint="default"/>
                <w:color w:val="auto"/>
                <w:lang w:val="en-US"/>
              </w:rPr>
            </w:pPr>
            <w:r>
              <w:rPr>
                <w:rFonts w:hint="eastAsia" w:ascii="宋体" w:hAnsi="宋体" w:cs="新宋体"/>
                <w:color w:val="auto"/>
                <w:sz w:val="21"/>
                <w:szCs w:val="21"/>
                <w:lang w:val="en-US" w:eastAsia="zh-CN"/>
              </w:rPr>
              <w:t>一阶段不符合的验证：无</w:t>
            </w:r>
            <w:r>
              <w:rPr>
                <w:rFonts w:hint="eastAsia" w:ascii="宋体" w:hAnsi="宋体" w:cs="宋体"/>
                <w:color w:val="auto"/>
                <w:sz w:val="21"/>
                <w:szCs w:val="21"/>
                <w:lang w:val="en-US" w:eastAsia="zh-CN"/>
              </w:rPr>
              <w:t>。</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综合部</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刘念</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 xml:space="preserve">缪瑞毅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2021年10月28日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综合部</w:t>
            </w:r>
            <w:r>
              <w:rPr>
                <w:rFonts w:hint="eastAsia" w:ascii="宋体" w:hAnsi="宋体" w:cs="宋体"/>
                <w:color w:val="auto"/>
                <w:szCs w:val="21"/>
              </w:rPr>
              <w:t>的岗位职责，具体为：</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－负责体系运行情况工作检查。</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－管理本业务系统的文件和资料</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－组织编制、修改组织质量管理体系文件；</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－负责组织质量管理体系的内审、管理评审和外审的组织和协调工作；</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－负责组织建立管理体系内审员队伍，协助进行内审员培训；</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－协助组织管理体系标准、有关知识和文件要求的培训工作；</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 xml:space="preserve">－负责体系文件的控制管理； </w:t>
            </w:r>
          </w:p>
          <w:p>
            <w:pPr>
              <w:ind w:left="210" w:leftChars="100"/>
              <w:rPr>
                <w:rFonts w:ascii="宋体" w:hAnsi="宋体" w:cs="宋体"/>
                <w:color w:val="auto"/>
                <w:szCs w:val="21"/>
              </w:rPr>
            </w:pPr>
            <w:r>
              <w:rPr>
                <w:rFonts w:hint="eastAsia" w:ascii="宋体" w:hAnsi="宋体" w:eastAsia="宋体" w:cs="宋体"/>
                <w:color w:val="auto"/>
                <w:szCs w:val="24"/>
                <w:lang w:eastAsia="zh-CN"/>
              </w:rPr>
              <w:t>—负责物料采购、供应商评估及评价管理。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 xml:space="preserve">刘念 </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2021年度质量目标实绩一览表</w:t>
            </w:r>
            <w:r>
              <w:rPr>
                <w:rFonts w:hint="eastAsia" w:ascii="宋体" w:hAnsi="宋体" w:cs="宋体"/>
                <w:color w:val="auto"/>
                <w:spacing w:val="-4"/>
                <w:szCs w:val="21"/>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2021年5月-9月</w:t>
            </w:r>
          </w:p>
          <w:p>
            <w:pPr>
              <w:pStyle w:val="2"/>
              <w:rPr>
                <w:rFonts w:hint="eastAsia" w:ascii="宋体" w:hAnsi="宋体" w:cs="宋体"/>
                <w:color w:val="auto"/>
                <w:spacing w:val="-4"/>
                <w:szCs w:val="21"/>
              </w:rPr>
            </w:pPr>
            <w:r>
              <w:rPr>
                <w:rFonts w:hint="eastAsia" w:ascii="宋体" w:hAnsi="宋体" w:cs="宋体"/>
                <w:color w:val="auto"/>
                <w:spacing w:val="-4"/>
                <w:szCs w:val="21"/>
              </w:rPr>
              <w:t>培训达成率</w:t>
            </w:r>
            <w:r>
              <w:rPr>
                <w:rFonts w:hint="eastAsia" w:ascii="宋体" w:hAnsi="宋体" w:cs="宋体"/>
                <w:color w:val="auto"/>
                <w:spacing w:val="-4"/>
                <w:szCs w:val="21"/>
                <w:lang w:val="en-US" w:eastAsia="zh-CN"/>
              </w:rPr>
              <w:t>100</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pStyle w:val="2"/>
              <w:rPr>
                <w:rFonts w:hint="eastAsia" w:ascii="宋体" w:hAnsi="宋体" w:cs="宋体"/>
                <w:color w:val="auto"/>
                <w:spacing w:val="-4"/>
                <w:szCs w:val="21"/>
              </w:rPr>
            </w:pPr>
            <w:r>
              <w:rPr>
                <w:rFonts w:hint="eastAsia" w:ascii="宋体" w:hAnsi="宋体" w:cs="宋体"/>
                <w:color w:val="auto"/>
                <w:spacing w:val="-4"/>
                <w:szCs w:val="21"/>
              </w:rPr>
              <w:t>供方交货及时率≥95%</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pStyle w:val="2"/>
              <w:rPr>
                <w:rFonts w:hint="default" w:ascii="宋体" w:hAnsi="宋体" w:cs="宋体"/>
                <w:color w:val="auto"/>
                <w:spacing w:val="-4"/>
                <w:szCs w:val="21"/>
                <w:lang w:val="en-US" w:eastAsia="zh-CN"/>
              </w:rPr>
            </w:pPr>
            <w:r>
              <w:rPr>
                <w:rFonts w:hint="default" w:ascii="宋体" w:hAnsi="宋体" w:cs="宋体"/>
                <w:color w:val="auto"/>
                <w:spacing w:val="-4"/>
                <w:szCs w:val="21"/>
                <w:lang w:val="en-US" w:eastAsia="zh-CN"/>
              </w:rPr>
              <w:t>采购合格率≥95%</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w:t>
            </w:r>
            <w:r>
              <w:rPr>
                <w:rFonts w:hint="eastAsia" w:ascii="宋体" w:hAnsi="宋体" w:cs="宋体"/>
                <w:color w:val="auto"/>
                <w:spacing w:val="-4"/>
                <w:szCs w:val="21"/>
                <w:lang w:val="en-US" w:eastAsia="zh-CN"/>
              </w:rPr>
              <w:t>及</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人力资源管理制度</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组织的知识</w:t>
            </w:r>
          </w:p>
        </w:tc>
        <w:tc>
          <w:tcPr>
            <w:tcW w:w="960" w:type="dxa"/>
            <w:vAlign w:val="top"/>
          </w:tcPr>
          <w:p>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rPr>
              <w:t>7.1.6</w:t>
            </w:r>
          </w:p>
        </w:tc>
        <w:tc>
          <w:tcPr>
            <w:tcW w:w="10004" w:type="dxa"/>
            <w:vAlign w:val="top"/>
          </w:tcPr>
          <w:p>
            <w:pPr>
              <w:widowControl/>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学术交流、专业会议，从顾客或外部供方收集的知识）。</w:t>
            </w:r>
          </w:p>
          <w:p>
            <w:pPr>
              <w:widowControl/>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rPr>
              <w:t>--公司明确组织知识作为公司的重要资源，按内部文件或外来文件予以受控管理，包括必要的分级保密措施。</w:t>
            </w:r>
          </w:p>
        </w:tc>
        <w:tc>
          <w:tcPr>
            <w:tcW w:w="1585" w:type="dxa"/>
            <w:vAlign w:val="top"/>
          </w:tcPr>
          <w:p>
            <w:pPr>
              <w:rPr>
                <w:rFonts w:hint="eastAsia" w:cs="Times New Roman" w:asciiTheme="minorEastAsia" w:hAnsiTheme="minorEastAsia" w:eastAsiaTheme="minorEastAsia"/>
                <w:color w:val="auto"/>
                <w:kern w:val="2"/>
                <w:sz w:val="21"/>
                <w:szCs w:val="21"/>
                <w:lang w:val="en-US" w:eastAsia="zh-CN" w:bidi="ar-SA"/>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adjustRightInd w:val="0"/>
              <w:snapToGrid w:val="0"/>
              <w:jc w:val="both"/>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spacing w:line="360" w:lineRule="auto"/>
              <w:rPr>
                <w:rFonts w:ascii="宋体" w:hAnsi="宋体" w:cs="宋体"/>
                <w:color w:val="auto"/>
                <w:szCs w:val="21"/>
              </w:rPr>
            </w:pPr>
            <w:r>
              <w:rPr>
                <w:rFonts w:hint="eastAsia" w:ascii="宋体" w:hAnsi="宋体" w:cs="宋体"/>
                <w:color w:val="auto"/>
                <w:szCs w:val="21"/>
              </w:rPr>
              <w:t>查见202</w:t>
            </w:r>
            <w:r>
              <w:rPr>
                <w:rFonts w:hint="eastAsia" w:ascii="宋体" w:hAnsi="宋体" w:cs="宋体"/>
                <w:color w:val="auto"/>
                <w:szCs w:val="21"/>
                <w:lang w:val="en-US" w:eastAsia="zh-CN"/>
              </w:rPr>
              <w:t>1</w:t>
            </w:r>
            <w:r>
              <w:rPr>
                <w:rFonts w:hint="eastAsia" w:ascii="宋体" w:hAnsi="宋体" w:cs="宋体"/>
                <w:color w:val="auto"/>
                <w:szCs w:val="21"/>
              </w:rPr>
              <w:t>年度培训计划共</w:t>
            </w:r>
            <w:r>
              <w:rPr>
                <w:rFonts w:hint="eastAsia" w:ascii="宋体" w:hAnsi="宋体" w:cs="宋体"/>
                <w:color w:val="auto"/>
                <w:szCs w:val="21"/>
                <w:lang w:val="en-US" w:eastAsia="zh-CN"/>
              </w:rPr>
              <w:t>6</w:t>
            </w:r>
            <w:r>
              <w:rPr>
                <w:rFonts w:hint="eastAsia" w:ascii="宋体" w:hAnsi="宋体" w:cs="宋体"/>
                <w:color w:val="auto"/>
                <w:szCs w:val="21"/>
              </w:rPr>
              <w:t>次，已完成的培训记录</w:t>
            </w:r>
            <w:r>
              <w:rPr>
                <w:rFonts w:hint="eastAsia" w:ascii="宋体" w:hAnsi="宋体" w:cs="宋体"/>
                <w:color w:val="auto"/>
                <w:szCs w:val="21"/>
                <w:lang w:val="en-US" w:eastAsia="zh-CN"/>
              </w:rPr>
              <w:t>4</w:t>
            </w:r>
            <w:r>
              <w:rPr>
                <w:rFonts w:hint="eastAsia" w:ascii="宋体" w:hAnsi="宋体" w:cs="宋体"/>
                <w:color w:val="auto"/>
                <w:szCs w:val="21"/>
              </w:rPr>
              <w:t>次。</w:t>
            </w:r>
          </w:p>
          <w:p>
            <w:pPr>
              <w:spacing w:line="360" w:lineRule="auto"/>
              <w:rPr>
                <w:rFonts w:hint="eastAsia" w:ascii="宋体" w:hAnsi="宋体" w:eastAsia="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06</w:t>
            </w:r>
            <w:r>
              <w:rPr>
                <w:rFonts w:hint="eastAsia" w:ascii="宋体" w:hAnsi="宋体" w:cs="宋体"/>
                <w:color w:val="auto"/>
                <w:szCs w:val="21"/>
              </w:rPr>
              <w:t xml:space="preserve"> 培训内容：</w:t>
            </w:r>
            <w:r>
              <w:rPr>
                <w:rFonts w:hint="eastAsia" w:ascii="宋体" w:hAnsi="宋体" w:cs="宋体"/>
                <w:color w:val="auto"/>
                <w:szCs w:val="21"/>
                <w:lang w:eastAsia="zh-CN"/>
              </w:rPr>
              <w:t>质量手册、管理制度、管理制度等</w:t>
            </w:r>
            <w:r>
              <w:rPr>
                <w:rFonts w:hint="eastAsia" w:ascii="宋体" w:hAnsi="宋体" w:cs="宋体"/>
                <w:color w:val="auto"/>
                <w:szCs w:val="21"/>
              </w:rPr>
              <w:t>。培训人员：全体人员；效果评价：达到培训效果，学员基本掌握所学内容，效果</w:t>
            </w:r>
            <w:r>
              <w:rPr>
                <w:rFonts w:hint="eastAsia" w:ascii="宋体" w:hAnsi="宋体" w:eastAsia="宋体" w:cs="宋体"/>
                <w:color w:val="auto"/>
                <w:szCs w:val="21"/>
              </w:rPr>
              <w:t>良好。评价人</w:t>
            </w:r>
            <w:r>
              <w:rPr>
                <w:rFonts w:hint="eastAsia" w:ascii="宋体" w:hAnsi="宋体" w:eastAsia="宋体" w:cs="宋体"/>
                <w:color w:val="auto"/>
                <w:szCs w:val="21"/>
                <w:lang w:eastAsia="zh-CN"/>
              </w:rPr>
              <w:t>：</w:t>
            </w:r>
            <w:r>
              <w:rPr>
                <w:rFonts w:hint="eastAsia" w:ascii="宋体" w:hAnsi="宋体" w:cs="宋体"/>
                <w:color w:val="auto"/>
                <w:szCs w:val="21"/>
                <w:lang w:eastAsia="zh-CN"/>
              </w:rPr>
              <w:t>卞永磊</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2）：202</w:t>
            </w:r>
            <w:r>
              <w:rPr>
                <w:rFonts w:hint="eastAsia" w:ascii="宋体" w:hAnsi="宋体" w:cs="宋体"/>
                <w:color w:val="auto"/>
                <w:szCs w:val="21"/>
                <w:lang w:val="en-US" w:eastAsia="zh-CN"/>
              </w:rPr>
              <w:t>1</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 xml:space="preserve"> 培训内容：</w:t>
            </w:r>
            <w:r>
              <w:rPr>
                <w:rFonts w:hint="eastAsia" w:ascii="宋体" w:hAnsi="宋体" w:eastAsia="宋体" w:cs="宋体"/>
                <w:color w:val="auto"/>
                <w:szCs w:val="21"/>
                <w:lang w:eastAsia="zh-CN"/>
              </w:rPr>
              <w:t>销售管理制度、</w:t>
            </w:r>
            <w:r>
              <w:rPr>
                <w:rFonts w:hint="eastAsia" w:ascii="宋体" w:hAnsi="宋体" w:eastAsia="宋体" w:cs="宋体"/>
                <w:color w:val="auto"/>
                <w:szCs w:val="21"/>
                <w:lang w:val="en-US" w:eastAsia="zh-CN"/>
              </w:rPr>
              <w:t>销售技巧</w:t>
            </w:r>
            <w:r>
              <w:rPr>
                <w:rFonts w:hint="eastAsia" w:ascii="宋体" w:hAnsi="宋体" w:eastAsia="宋体" w:cs="宋体"/>
                <w:color w:val="auto"/>
                <w:szCs w:val="21"/>
              </w:rPr>
              <w:t>；培训人员：全体</w:t>
            </w:r>
            <w:r>
              <w:rPr>
                <w:rFonts w:hint="eastAsia" w:ascii="宋体" w:hAnsi="宋体" w:eastAsia="宋体" w:cs="宋体"/>
                <w:color w:val="auto"/>
                <w:szCs w:val="21"/>
                <w:lang w:eastAsia="zh-CN"/>
              </w:rPr>
              <w:t>销售</w:t>
            </w:r>
            <w:r>
              <w:rPr>
                <w:rFonts w:hint="eastAsia" w:ascii="宋体" w:hAnsi="宋体" w:eastAsia="宋体" w:cs="宋体"/>
                <w:color w:val="auto"/>
                <w:szCs w:val="21"/>
              </w:rPr>
              <w:t>人员等；效果评价：达到培训效果，学员基本掌握所学内容，效果良好。评价人：</w:t>
            </w:r>
            <w:r>
              <w:rPr>
                <w:rFonts w:hint="eastAsia" w:ascii="宋体" w:hAnsi="宋体" w:cs="宋体"/>
                <w:color w:val="auto"/>
                <w:szCs w:val="21"/>
                <w:lang w:eastAsia="zh-CN"/>
              </w:rPr>
              <w:t>卞永磊</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其它培训均按计划执行。</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、员工入职要求及岗位职责、</w:t>
            </w:r>
            <w:r>
              <w:rPr>
                <w:rFonts w:hint="eastAsia" w:ascii="宋体" w:hAnsi="宋体" w:eastAsia="宋体" w:cs="宋体"/>
                <w:color w:val="auto"/>
                <w:kern w:val="0"/>
                <w:sz w:val="21"/>
                <w:szCs w:val="21"/>
                <w:lang w:val="en-US" w:eastAsia="zh-CN"/>
              </w:rPr>
              <w:t>销售规范</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号：YTJD-QMS-2021   版本号：A/0</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2021年5月4日发布  编制：刘念  审核：卞永磊     批准：牟南</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抽见文件《</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YTJD—QP—XXX</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2021年5月4日发布  编制：刘念  审核：卞永磊     批准：牟南</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5"/>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：公司编制了《文件控制程序》，规定了体系文件的编制、审核、批准、受控、使用、报废等要求。查见：</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有</w:t>
            </w:r>
            <w:r>
              <w:rPr>
                <w:rFonts w:hint="eastAsia" w:ascii="宋体" w:hAnsi="宋体" w:eastAsia="宋体" w:cs="宋体"/>
                <w:color w:val="auto"/>
                <w:kern w:val="0"/>
                <w:sz w:val="21"/>
                <w:szCs w:val="21"/>
                <w:lang w:val="en-US" w:eastAsia="zh-CN"/>
              </w:rPr>
              <w:t>19</w:t>
            </w:r>
            <w:r>
              <w:rPr>
                <w:rFonts w:hint="eastAsia" w:ascii="宋体" w:hAnsi="宋体" w:eastAsia="宋体" w:cs="宋体"/>
                <w:color w:val="auto"/>
                <w:kern w:val="0"/>
                <w:sz w:val="21"/>
                <w:szCs w:val="21"/>
              </w:rPr>
              <w:t>个，查：《受控文件清单》里面包括：质量手册、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、岗位职责、</w:t>
            </w:r>
            <w:r>
              <w:rPr>
                <w:rFonts w:hint="eastAsia" w:ascii="宋体" w:hAnsi="宋体" w:eastAsia="宋体" w:cs="宋体"/>
                <w:color w:val="auto"/>
                <w:kern w:val="0"/>
                <w:sz w:val="21"/>
                <w:szCs w:val="21"/>
                <w:lang w:val="en-US" w:eastAsia="zh-CN"/>
              </w:rPr>
              <w:t>销售规范</w:t>
            </w:r>
            <w:r>
              <w:rPr>
                <w:rFonts w:hint="eastAsia" w:ascii="宋体" w:hAnsi="宋体" w:eastAsia="宋体" w:cs="宋体"/>
                <w:color w:val="auto"/>
                <w:kern w:val="0"/>
                <w:sz w:val="21"/>
                <w:szCs w:val="21"/>
              </w:rPr>
              <w:t>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、质量手册、管理制度汇编等行了发放；对文件的发放记录内容，有文件编号、分发号，版本，部门签收等内容，暂无回收记录发生。</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宋体" w:hAnsi="宋体" w:eastAsia="宋体" w:cs="宋体"/>
                <w:b w:val="0"/>
                <w:bCs/>
                <w:color w:val="auto"/>
                <w:kern w:val="0"/>
                <w:sz w:val="21"/>
                <w:szCs w:val="21"/>
              </w:rPr>
            </w:pPr>
            <w:r>
              <w:rPr>
                <w:rFonts w:hint="eastAsia" w:ascii="宋体" w:hAnsi="宋体" w:eastAsia="宋体" w:cs="Times New Roman"/>
                <w:b w:val="0"/>
                <w:color w:val="auto"/>
                <w:kern w:val="2"/>
                <w:sz w:val="21"/>
                <w:szCs w:val="21"/>
                <w:lang w:val="en-US" w:eastAsia="zh-CN" w:bidi="ar-SA"/>
              </w:rPr>
              <w:t>查《外来文件清单》,里面包括法律法规：中华人民共和国合同法、中华人民共和国消费者权益保护法、中华人民共和国价格法、中华人民共和国产品</w:t>
            </w:r>
            <w:r>
              <w:rPr>
                <w:rFonts w:hint="eastAsia" w:ascii="宋体" w:hAnsi="宋体" w:eastAsia="宋体" w:cs="Times New Roman"/>
                <w:b w:val="0"/>
                <w:color w:val="auto"/>
                <w:kern w:val="2"/>
                <w:sz w:val="21"/>
                <w:szCs w:val="21"/>
                <w:highlight w:val="none"/>
                <w:lang w:val="en-US" w:eastAsia="zh-CN" w:bidi="ar-SA"/>
              </w:rPr>
              <w:t>质量法,</w:t>
            </w:r>
            <w:r>
              <w:rPr>
                <w:rFonts w:hint="eastAsia" w:ascii="宋体" w:hAnsi="宋体" w:cs="宋体"/>
                <w:b w:val="0"/>
                <w:bCs/>
                <w:color w:val="auto"/>
                <w:sz w:val="21"/>
                <w:szCs w:val="21"/>
                <w:highlight w:val="none"/>
                <w:lang w:eastAsia="zh-CN"/>
              </w:rPr>
              <w:t>污水处理用潜水推流式搅拌机能效限定值及能效等级GB 37485-2019、阀门的试验与检验978-7-5066-5231-5、仪器仪表用电连接器通用技术条件JB/T 9472-2013、水处理设备性能试验GB/T 13922-2011、水处理设备性能试验 第4部分: 加药装置DB44/T 841.4-2010、污水处理设备安全技术规范GB/T 28742-2012</w:t>
            </w:r>
            <w:r>
              <w:rPr>
                <w:rFonts w:hint="eastAsia" w:ascii="宋体" w:hAnsi="宋体" w:cs="宋体"/>
                <w:b w:val="0"/>
                <w:bCs/>
                <w:color w:val="auto"/>
                <w:sz w:val="21"/>
                <w:szCs w:val="21"/>
                <w:highlight w:val="none"/>
                <w:lang w:val="en-US" w:eastAsia="zh-CN"/>
              </w:rPr>
              <w:t>等</w:t>
            </w:r>
            <w:r>
              <w:rPr>
                <w:rFonts w:hint="eastAsia" w:ascii="宋体" w:hAnsi="宋体" w:cs="宋体"/>
                <w:b w:val="0"/>
                <w:bCs/>
                <w:color w:val="auto"/>
                <w:sz w:val="21"/>
                <w:szCs w:val="21"/>
                <w:highlight w:val="none"/>
                <w:lang w:eastAsia="zh-CN"/>
              </w:rPr>
              <w:t>标准及客户合同要求</w:t>
            </w:r>
            <w:r>
              <w:rPr>
                <w:rFonts w:hint="eastAsia" w:ascii="宋体" w:hAnsi="宋体" w:eastAsia="宋体" w:cs="Times New Roman"/>
                <w:b w:val="0"/>
                <w:bCs/>
                <w:color w:val="auto"/>
                <w:kern w:val="2"/>
                <w:sz w:val="21"/>
                <w:szCs w:val="21"/>
                <w:lang w:val="en-US" w:eastAsia="zh-CN" w:bidi="ar-SA"/>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rPr>
              <w:t xml:space="preserve">   查见《质量记录清单》，规定了保存期以及保存的部</w:t>
            </w:r>
            <w:r>
              <w:rPr>
                <w:rFonts w:hint="eastAsia" w:ascii="宋体" w:hAnsi="宋体" w:eastAsia="宋体" w:cs="宋体"/>
                <w:color w:val="auto"/>
                <w:kern w:val="0"/>
                <w:sz w:val="21"/>
                <w:szCs w:val="21"/>
              </w:rPr>
              <w:t>门。现场查见，对记录的保存不够规范，已现场口头提出。</w:t>
            </w:r>
          </w:p>
          <w:p>
            <w:pPr>
              <w:pStyle w:val="5"/>
              <w:tabs>
                <w:tab w:val="left" w:pos="902"/>
                <w:tab w:val="left" w:pos="1630"/>
                <w:tab w:val="clear" w:pos="1069"/>
                <w:tab w:val="clear" w:pos="2149"/>
              </w:tabs>
              <w:spacing w:line="360" w:lineRule="auto"/>
              <w:ind w:left="0" w:right="1" w:firstLine="420" w:firstLineChars="200"/>
              <w:rPr>
                <w:rFonts w:hint="eastAsia" w:ascii="宋体" w:hAnsi="宋体" w:cs="宋体"/>
                <w:color w:val="auto"/>
                <w:kern w:val="0"/>
                <w:szCs w:val="21"/>
              </w:rPr>
            </w:pPr>
            <w:r>
              <w:rPr>
                <w:rFonts w:hint="eastAsia" w:ascii="宋体" w:hAnsi="宋体" w:eastAsia="宋体" w:cs="宋体"/>
                <w:color w:val="auto"/>
                <w:kern w:val="0"/>
                <w:sz w:val="21"/>
                <w:szCs w:val="21"/>
              </w:rPr>
              <w:t xml:space="preserve">   QMS运行至今文件更改和作废情况未发生。在“文件控制程序”中对如发生以上情况均有明确规定。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8.4.1</w:t>
            </w:r>
          </w:p>
        </w:tc>
        <w:tc>
          <w:tcPr>
            <w:tcW w:w="1000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查，公司编制了质量手册8.4条款及《外部供方管理制度》。文件规定了本公司有关的采购产品的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负责人讲，市场部建立合格供方名录，核定《供方评价表》后，编制《合格供方名录》存档。采购人员应该具备相应能力。采购人员应从《合格供方名录》中选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ascii="宋体" w:hAnsi="宋体" w:cs="宋体"/>
                <w:iCs/>
                <w:color w:val="auto"/>
                <w:szCs w:val="21"/>
              </w:rPr>
            </w:pPr>
            <w:r>
              <w:rPr>
                <w:rFonts w:hint="eastAsia"/>
                <w:color w:val="auto"/>
                <w:lang w:val="en-US" w:eastAsia="zh-CN"/>
              </w:rPr>
              <w:t>查《合格供方名录》：主要供应商如下；</w:t>
            </w:r>
          </w:p>
          <w:p>
            <w:pPr>
              <w:pStyle w:val="2"/>
              <w:rPr>
                <w:rFonts w:hint="default" w:ascii="宋体" w:hAnsi="宋体" w:cs="宋体"/>
                <w:iCs/>
                <w:color w:val="auto"/>
                <w:szCs w:val="21"/>
                <w:lang w:val="en-US" w:eastAsia="zh-CN"/>
              </w:rPr>
            </w:pPr>
            <w:r>
              <w:rPr>
                <w:rFonts w:hint="eastAsia" w:ascii="宋体" w:hAnsi="宋体" w:cs="宋体"/>
                <w:iCs/>
                <w:color w:val="auto"/>
                <w:szCs w:val="21"/>
                <w:lang w:val="en-US" w:eastAsia="zh-CN"/>
              </w:rPr>
              <w:t>1、广州赫碧源环保科技有限公司                （供应：机电设备、水泵等）</w:t>
            </w:r>
          </w:p>
          <w:p>
            <w:pPr>
              <w:pStyle w:val="2"/>
              <w:rPr>
                <w:rFonts w:hint="eastAsia" w:ascii="宋体" w:hAnsi="宋体" w:cs="宋体"/>
                <w:iCs/>
                <w:color w:val="auto"/>
                <w:szCs w:val="21"/>
                <w:lang w:val="en-US" w:eastAsia="zh-CN"/>
              </w:rPr>
            </w:pPr>
            <w:r>
              <w:rPr>
                <w:rFonts w:hint="eastAsia" w:ascii="宋体" w:hAnsi="宋体" w:cs="宋体"/>
                <w:iCs/>
                <w:color w:val="auto"/>
                <w:szCs w:val="21"/>
                <w:lang w:val="en-US" w:eastAsia="zh-CN"/>
              </w:rPr>
              <w:t>2、重庆威博机电技术有限公司                  （供应：机电设备、电器设备）</w:t>
            </w:r>
          </w:p>
          <w:p>
            <w:pPr>
              <w:pStyle w:val="2"/>
              <w:rPr>
                <w:rFonts w:hint="eastAsia" w:ascii="宋体" w:hAnsi="宋体" w:cs="宋体"/>
                <w:iCs/>
                <w:color w:val="auto"/>
                <w:szCs w:val="21"/>
                <w:lang w:val="en-US" w:eastAsia="zh-CN"/>
              </w:rPr>
            </w:pPr>
            <w:r>
              <w:rPr>
                <w:rFonts w:hint="eastAsia" w:ascii="宋体" w:hAnsi="宋体" w:cs="宋体"/>
                <w:iCs/>
                <w:color w:val="auto"/>
                <w:szCs w:val="21"/>
                <w:lang w:val="en-US" w:eastAsia="zh-CN"/>
              </w:rPr>
              <w:t>3、成都思泽源科技有限公司                    （供应：机电设备、水处理设备）</w:t>
            </w:r>
          </w:p>
          <w:p>
            <w:pPr>
              <w:pStyle w:val="2"/>
              <w:rPr>
                <w:rFonts w:hint="eastAsia" w:ascii="宋体" w:hAnsi="宋体" w:cs="宋体"/>
                <w:iCs/>
                <w:color w:val="auto"/>
                <w:szCs w:val="21"/>
                <w:lang w:eastAsia="zh-CN"/>
              </w:rPr>
            </w:pPr>
            <w:r>
              <w:rPr>
                <w:rFonts w:hint="eastAsia" w:ascii="宋体" w:hAnsi="宋体" w:cs="宋体"/>
                <w:iCs/>
                <w:color w:val="auto"/>
                <w:szCs w:val="21"/>
                <w:lang w:val="en-US" w:eastAsia="zh-CN"/>
              </w:rPr>
              <w:t xml:space="preserve">4、成都川厘塑胶管业有限公司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阀门</w:t>
            </w:r>
            <w:r>
              <w:rPr>
                <w:rFonts w:hint="eastAsia" w:ascii="宋体" w:hAnsi="宋体" w:cs="宋体"/>
                <w:iCs/>
                <w:color w:val="auto"/>
                <w:szCs w:val="21"/>
                <w:lang w:eastAsia="zh-CN"/>
              </w:rPr>
              <w:t>）</w:t>
            </w:r>
          </w:p>
          <w:p>
            <w:pPr>
              <w:pStyle w:val="2"/>
              <w:rPr>
                <w:rFonts w:hint="eastAsia" w:ascii="宋体" w:hAnsi="宋体" w:cs="宋体"/>
                <w:iCs/>
                <w:color w:val="auto"/>
                <w:szCs w:val="21"/>
                <w:lang w:eastAsia="zh-CN"/>
              </w:rPr>
            </w:pPr>
            <w:r>
              <w:rPr>
                <w:rFonts w:hint="eastAsia" w:ascii="宋体" w:hAnsi="宋体" w:cs="宋体"/>
                <w:iCs/>
                <w:color w:val="auto"/>
                <w:szCs w:val="21"/>
                <w:lang w:val="en-US" w:eastAsia="zh-CN"/>
              </w:rPr>
              <w:t xml:space="preserve">5、北京华夏流体设备有限公司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水处理设备</w:t>
            </w:r>
            <w:r>
              <w:rPr>
                <w:rFonts w:hint="eastAsia" w:ascii="宋体" w:hAnsi="宋体" w:cs="宋体"/>
                <w:iCs/>
                <w:color w:val="auto"/>
                <w:szCs w:val="21"/>
                <w:lang w:eastAsia="zh-CN"/>
              </w:rPr>
              <w:t>）</w:t>
            </w:r>
          </w:p>
          <w:p>
            <w:pPr>
              <w:pStyle w:val="2"/>
              <w:rPr>
                <w:rFonts w:hint="default" w:ascii="宋体" w:hAnsi="宋体" w:cs="宋体"/>
                <w:iCs/>
                <w:color w:val="auto"/>
                <w:szCs w:val="21"/>
                <w:lang w:val="en-US" w:eastAsia="zh-CN"/>
              </w:rPr>
            </w:pPr>
            <w:r>
              <w:rPr>
                <w:rFonts w:hint="eastAsia" w:ascii="宋体" w:hAnsi="宋体" w:cs="宋体"/>
                <w:iCs/>
                <w:color w:val="auto"/>
                <w:szCs w:val="21"/>
                <w:lang w:val="en-US" w:eastAsia="zh-CN"/>
              </w:rPr>
              <w:t>6、陕西卓控自动化仪表有限公司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仪器仪表）</w:t>
            </w:r>
          </w:p>
          <w:p>
            <w:pPr>
              <w:pStyle w:val="2"/>
              <w:rPr>
                <w:rFonts w:hint="default" w:ascii="宋体" w:hAnsi="宋体" w:cs="宋体"/>
                <w:iCs/>
                <w:color w:val="auto"/>
                <w:szCs w:val="21"/>
                <w:lang w:val="en-US" w:eastAsia="zh-CN"/>
              </w:rPr>
            </w:pPr>
            <w:r>
              <w:rPr>
                <w:rFonts w:hint="eastAsia" w:ascii="宋体" w:hAnsi="宋体" w:cs="宋体"/>
                <w:iCs/>
                <w:color w:val="auto"/>
                <w:szCs w:val="21"/>
                <w:lang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供方评价表》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2021年4月供方评价确认：</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供方：广州赫碧源环保科技有限公司</w:t>
            </w:r>
            <w:r>
              <w:rPr>
                <w:rFonts w:hint="eastAsia" w:ascii="宋体" w:hAnsi="宋体" w:cs="宋体"/>
                <w:color w:val="auto"/>
                <w:szCs w:val="21"/>
                <w:lang w:val="en-US" w:eastAsia="zh-CN"/>
              </w:rPr>
              <w:t xml:space="preserve">          供应：</w:t>
            </w:r>
            <w:r>
              <w:rPr>
                <w:rFonts w:hint="eastAsia" w:ascii="宋体" w:hAnsi="宋体" w:cs="宋体"/>
                <w:iCs/>
                <w:color w:val="auto"/>
                <w:szCs w:val="21"/>
                <w:lang w:val="en-US" w:eastAsia="zh-CN"/>
              </w:rPr>
              <w:t>机电设备、仪器仪表、水泵等</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评定结论：合格，同意列入合格供方名录。评价人：刘念   审批人：牟南   2021年4月13日。</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供方：重庆威博机电技术有限公司</w:t>
            </w:r>
            <w:r>
              <w:rPr>
                <w:rFonts w:hint="eastAsia" w:ascii="宋体" w:hAnsi="宋体" w:cs="宋体"/>
                <w:color w:val="auto"/>
                <w:szCs w:val="21"/>
                <w:lang w:val="en-US" w:eastAsia="zh-CN"/>
              </w:rPr>
              <w:t xml:space="preserve">            供应：</w:t>
            </w:r>
            <w:r>
              <w:rPr>
                <w:rFonts w:hint="eastAsia" w:ascii="宋体" w:hAnsi="宋体" w:cs="宋体"/>
                <w:iCs/>
                <w:color w:val="auto"/>
                <w:szCs w:val="21"/>
                <w:lang w:val="en-US" w:eastAsia="zh-CN"/>
              </w:rPr>
              <w:t>机电设备、电器设备</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评定结论：合格，同意列入合格供方名录。评价人：刘念   审批人：牟南   2021年4月13日。</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 xml:space="preserve">供方：成都川厘塑胶管业有限公司         </w:t>
            </w:r>
            <w:r>
              <w:rPr>
                <w:rFonts w:hint="eastAsia" w:ascii="宋体" w:hAnsi="宋体" w:cs="宋体"/>
                <w:iCs/>
                <w:color w:val="auto"/>
                <w:szCs w:val="21"/>
                <w:lang w:eastAsia="zh-CN"/>
              </w:rPr>
              <w:t>（供应：</w:t>
            </w:r>
            <w:r>
              <w:rPr>
                <w:rFonts w:hint="eastAsia" w:ascii="宋体" w:hAnsi="宋体" w:cs="宋体"/>
                <w:color w:val="auto"/>
                <w:sz w:val="21"/>
                <w:szCs w:val="21"/>
                <w:lang w:val="en-US" w:eastAsia="zh-CN"/>
              </w:rPr>
              <w:t>阀门</w:t>
            </w:r>
            <w:r>
              <w:rPr>
                <w:rFonts w:hint="eastAsia" w:ascii="宋体" w:hAnsi="宋体" w:cs="宋体"/>
                <w:iCs/>
                <w:color w:val="auto"/>
                <w:szCs w:val="21"/>
                <w:lang w:eastAsia="zh-CN"/>
              </w:rPr>
              <w:t>）</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公司组织各部门对该供方的资质、产品质量、价格、售后服务等进行了评价。评定结论：合格，同意列入合格供方名录。评价人：刘念   审批人：牟南   2021年4月27日。</w:t>
            </w:r>
          </w:p>
          <w:p>
            <w:pPr>
              <w:pStyle w:val="2"/>
              <w:rPr>
                <w:rFonts w:hint="default"/>
                <w:color w:val="auto"/>
                <w:lang w:val="en-US" w:eastAsia="zh-CN"/>
              </w:rPr>
            </w:pPr>
            <w:r>
              <w:rPr>
                <w:rFonts w:hint="eastAsia"/>
                <w:color w:val="auto"/>
                <w:lang w:val="en-US" w:eastAsia="zh-CN"/>
              </w:rPr>
              <w:t>。。。。。。</w:t>
            </w:r>
          </w:p>
          <w:p>
            <w:pPr>
              <w:widowControl/>
              <w:spacing w:line="360" w:lineRule="auto"/>
              <w:ind w:firstLine="315" w:firstLineChars="15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1"/>
                <w:lang w:val="en-US" w:eastAsia="zh-CN"/>
              </w:rPr>
              <w:t>外部提供的控制基本符合要求</w:t>
            </w:r>
          </w:p>
        </w:tc>
        <w:tc>
          <w:tcPr>
            <w:tcW w:w="1585" w:type="dxa"/>
            <w:vAlign w:val="top"/>
          </w:tcPr>
          <w:p>
            <w:pPr>
              <w:rPr>
                <w:color w:val="auto"/>
              </w:rPr>
            </w:pPr>
            <w:r>
              <w:rPr>
                <w:rFonts w:hint="eastAsia"/>
                <w:color w:val="auto"/>
                <w:lang w:val="en-US" w:eastAsia="zh-CN"/>
              </w:rPr>
              <w:t>符合</w:t>
            </w: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查，公司对主要</w:t>
            </w:r>
            <w:r>
              <w:rPr>
                <w:rFonts w:hint="eastAsia" w:ascii="宋体" w:hAnsi="宋体" w:cs="宋体"/>
                <w:color w:val="auto"/>
                <w:szCs w:val="21"/>
                <w:lang w:val="en-US" w:eastAsia="zh-CN"/>
              </w:rPr>
              <w:t>产品</w:t>
            </w:r>
            <w:r>
              <w:rPr>
                <w:rFonts w:hint="eastAsia" w:ascii="宋体" w:hAnsi="宋体" w:cs="宋体"/>
                <w:color w:val="auto"/>
                <w:szCs w:val="21"/>
              </w:rPr>
              <w:t>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提供</w:t>
            </w:r>
            <w:r>
              <w:rPr>
                <w:rFonts w:hint="eastAsia" w:ascii="宋体" w:hAnsi="宋体" w:cs="宋体"/>
                <w:iCs/>
                <w:color w:val="auto"/>
                <w:szCs w:val="21"/>
                <w:lang w:val="en-US" w:eastAsia="zh-CN"/>
              </w:rPr>
              <w:t>广州赫碧源环保科技有限公司（供应：水泵等）</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评审时间2021年4月13日</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eastAsia="zh-CN"/>
              </w:rPr>
              <w:t>查 公司采购不合</w:t>
            </w:r>
            <w:r>
              <w:rPr>
                <w:rFonts w:hint="eastAsia" w:ascii="宋体" w:hAnsi="宋体" w:cs="宋体"/>
                <w:color w:val="auto"/>
                <w:szCs w:val="21"/>
                <w:highlight w:val="none"/>
                <w:lang w:eastAsia="zh-CN"/>
              </w:rPr>
              <w:t>格情况：</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抽：不合格处置单</w:t>
            </w:r>
          </w:p>
          <w:p>
            <w:pPr>
              <w:spacing w:line="360" w:lineRule="auto"/>
              <w:ind w:firstLine="420" w:firstLineChars="200"/>
              <w:rPr>
                <w:rFonts w:hint="eastAsia" w:ascii="宋体" w:hAnsi="宋体" w:cs="宋体"/>
                <w:iCs/>
                <w:color w:val="auto"/>
                <w:szCs w:val="21"/>
                <w:highlight w:val="none"/>
                <w:lang w:val="en-US" w:eastAsia="zh-CN"/>
              </w:rPr>
            </w:pPr>
            <w:r>
              <w:rPr>
                <w:rFonts w:hint="eastAsia" w:ascii="宋体" w:hAnsi="宋体" w:cs="宋体"/>
                <w:color w:val="auto"/>
                <w:szCs w:val="21"/>
                <w:highlight w:val="none"/>
                <w:lang w:val="en-US" w:eastAsia="zh-CN"/>
              </w:rPr>
              <w:t>供方：</w:t>
            </w:r>
            <w:r>
              <w:rPr>
                <w:rFonts w:hint="eastAsia" w:ascii="宋体" w:hAnsi="宋体" w:cs="宋体"/>
                <w:iCs/>
                <w:color w:val="auto"/>
                <w:szCs w:val="21"/>
                <w:highlight w:val="none"/>
                <w:lang w:val="en-US" w:eastAsia="zh-CN"/>
              </w:rPr>
              <w:t>成都川厘塑胶管业有限公司</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iCs/>
                <w:color w:val="auto"/>
                <w:szCs w:val="21"/>
                <w:highlight w:val="none"/>
                <w:lang w:val="en-US" w:eastAsia="zh-CN"/>
              </w:rPr>
              <w:t>不合描述：阀门手柄折断</w:t>
            </w:r>
            <w:r>
              <w:rPr>
                <w:rFonts w:hint="eastAsia" w:ascii="宋体" w:hAnsi="宋体" w:cs="宋体"/>
                <w:color w:val="auto"/>
                <w:szCs w:val="21"/>
                <w:highlight w:val="none"/>
                <w:lang w:eastAsia="zh-CN"/>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措施及处置方法：作报废处理，供应商重新发货。</w:t>
            </w:r>
          </w:p>
          <w:p>
            <w:pPr>
              <w:pStyle w:val="2"/>
              <w:ind w:firstLine="46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验证人：卞永磊   2021.10.9</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 xml:space="preserve"> 公司编制了《外部供方管理制度》，要求采购的产品必须进行检验。</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lang w:val="en-US" w:eastAsia="zh-CN"/>
              </w:rPr>
              <w:t>在接受产品时，由公司</w:t>
            </w:r>
            <w:r>
              <w:rPr>
                <w:rFonts w:hint="eastAsia" w:ascii="宋体" w:hAnsi="宋体" w:cs="宋体"/>
                <w:color w:val="auto"/>
                <w:szCs w:val="21"/>
                <w:lang w:eastAsia="zh-CN"/>
              </w:rPr>
              <w:t>对</w:t>
            </w:r>
            <w:r>
              <w:rPr>
                <w:rFonts w:hint="eastAsia" w:ascii="宋体" w:hAnsi="宋体" w:cs="宋体"/>
                <w:color w:val="auto"/>
                <w:sz w:val="21"/>
                <w:szCs w:val="21"/>
                <w:lang w:eastAsia="zh-CN"/>
              </w:rPr>
              <w:t>尺寸</w:t>
            </w:r>
            <w:r>
              <w:rPr>
                <w:rFonts w:hint="eastAsia" w:ascii="宋体" w:hAnsi="宋体" w:cs="宋体"/>
                <w:color w:val="auto"/>
                <w:sz w:val="21"/>
                <w:szCs w:val="21"/>
              </w:rPr>
              <w:t>、规格型号、外观、质量证明</w:t>
            </w:r>
            <w:r>
              <w:rPr>
                <w:rFonts w:hint="eastAsia" w:ascii="宋体" w:hAnsi="宋体" w:cs="宋体"/>
                <w:color w:val="auto"/>
                <w:sz w:val="21"/>
                <w:szCs w:val="21"/>
                <w:lang w:eastAsia="zh-CN"/>
              </w:rPr>
              <w:t>性文件</w:t>
            </w:r>
            <w:r>
              <w:rPr>
                <w:rFonts w:hint="eastAsia" w:ascii="宋体" w:hAnsi="宋体" w:cs="宋体"/>
                <w:color w:val="auto"/>
                <w:sz w:val="21"/>
                <w:szCs w:val="21"/>
                <w:highlight w:val="none"/>
              </w:rPr>
              <w:t>等进行验证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详见8.6进货检验记录</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现场查看其他采购物料均按要求进行了验证</w:t>
            </w:r>
          </w:p>
          <w:p>
            <w:pPr>
              <w:spacing w:line="360" w:lineRule="auto"/>
              <w:ind w:firstLine="420" w:firstLineChars="200"/>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iCs/>
                <w:color w:val="auto"/>
                <w:szCs w:val="21"/>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val="en-US" w:eastAsia="zh-CN"/>
              </w:rPr>
              <w:t>购销合同、采购单</w:t>
            </w:r>
            <w:r>
              <w:rPr>
                <w:rFonts w:hint="eastAsia" w:ascii="宋体" w:hAnsi="宋体"/>
                <w:color w:val="auto"/>
                <w:szCs w:val="21"/>
                <w:highlight w:val="none"/>
                <w:lang w:eastAsia="zh-CN"/>
              </w:rPr>
              <w:t>等</w:t>
            </w:r>
          </w:p>
          <w:p>
            <w:pPr>
              <w:numPr>
                <w:ilvl w:val="0"/>
                <w:numId w:val="2"/>
              </w:num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供方：</w:t>
            </w:r>
            <w:r>
              <w:rPr>
                <w:rFonts w:hint="eastAsia" w:ascii="宋体" w:hAnsi="宋体"/>
                <w:color w:val="auto"/>
                <w:szCs w:val="21"/>
                <w:highlight w:val="none"/>
                <w:lang w:val="en-US" w:eastAsia="zh-CN"/>
              </w:rPr>
              <w:t>广州赫碧源环保科技有限公司       合同签订日期：2021.8.12</w:t>
            </w:r>
          </w:p>
          <w:p>
            <w:pPr>
              <w:spacing w:line="360" w:lineRule="auto"/>
              <w:rPr>
                <w:rFonts w:hint="default"/>
                <w:color w:val="auto"/>
                <w:highlight w:val="none"/>
                <w:lang w:val="en-US" w:eastAsia="zh-CN"/>
              </w:rPr>
            </w:pPr>
            <w:r>
              <w:rPr>
                <w:rFonts w:hint="eastAsia"/>
                <w:color w:val="auto"/>
                <w:highlight w:val="none"/>
                <w:lang w:val="en-US" w:eastAsia="zh-CN"/>
              </w:rPr>
              <w:t>采购产品：计量泵    型号：GM0330PQIMNN   数量：1台   单价：6134</w:t>
            </w:r>
          </w:p>
          <w:p>
            <w:pPr>
              <w:spacing w:line="360" w:lineRule="auto"/>
              <w:rPr>
                <w:rFonts w:hint="default"/>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pStyle w:val="2"/>
              <w:rPr>
                <w:rFonts w:hint="eastAsia"/>
                <w:color w:val="auto"/>
                <w:lang w:val="en-US" w:eastAsia="zh-CN"/>
              </w:rPr>
            </w:pPr>
          </w:p>
          <w:p>
            <w:pPr>
              <w:pStyle w:val="2"/>
              <w:numPr>
                <w:ilvl w:val="0"/>
                <w:numId w:val="2"/>
              </w:numPr>
              <w:rPr>
                <w:rFonts w:hint="default"/>
                <w:color w:val="auto"/>
                <w:lang w:val="en-US" w:eastAsia="zh-CN"/>
              </w:rPr>
            </w:pPr>
            <w:r>
              <w:rPr>
                <w:rFonts w:hint="eastAsia"/>
                <w:color w:val="auto"/>
                <w:lang w:val="en-US" w:eastAsia="zh-CN"/>
              </w:rPr>
              <w:t>供方：</w:t>
            </w:r>
            <w:r>
              <w:rPr>
                <w:rFonts w:hint="default"/>
                <w:color w:val="auto"/>
                <w:lang w:val="en-US" w:eastAsia="zh-CN"/>
              </w:rPr>
              <w:t>陕西卓控自动化仪表有限公司</w:t>
            </w:r>
            <w:r>
              <w:rPr>
                <w:rFonts w:hint="eastAsia"/>
                <w:color w:val="auto"/>
                <w:lang w:val="en-US" w:eastAsia="zh-CN"/>
              </w:rPr>
              <w:t xml:space="preserve">     </w:t>
            </w:r>
            <w:r>
              <w:rPr>
                <w:rFonts w:hint="eastAsia" w:ascii="宋体" w:hAnsi="宋体"/>
                <w:color w:val="auto"/>
                <w:szCs w:val="21"/>
                <w:highlight w:val="none"/>
                <w:lang w:val="en-US" w:eastAsia="zh-CN"/>
              </w:rPr>
              <w:t>合同签订日期：2021.9.24</w:t>
            </w:r>
          </w:p>
          <w:tbl>
            <w:tblPr>
              <w:tblStyle w:val="10"/>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名称</w:t>
                  </w:r>
                </w:p>
              </w:tc>
              <w:tc>
                <w:tcPr>
                  <w:tcW w:w="195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型号</w:t>
                  </w:r>
                </w:p>
              </w:tc>
              <w:tc>
                <w:tcPr>
                  <w:tcW w:w="1958"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单位</w:t>
                  </w:r>
                </w:p>
              </w:tc>
              <w:tc>
                <w:tcPr>
                  <w:tcW w:w="1958"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数量</w:t>
                  </w:r>
                </w:p>
              </w:tc>
              <w:tc>
                <w:tcPr>
                  <w:tcW w:w="1447"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电磁流量计</w:t>
                  </w:r>
                </w:p>
              </w:tc>
              <w:tc>
                <w:tcPr>
                  <w:tcW w:w="195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10L32.....</w:t>
                  </w:r>
                </w:p>
              </w:tc>
              <w:tc>
                <w:tcPr>
                  <w:tcW w:w="195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台</w:t>
                  </w:r>
                </w:p>
              </w:tc>
              <w:tc>
                <w:tcPr>
                  <w:tcW w:w="195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2</w:t>
                  </w:r>
                </w:p>
              </w:tc>
              <w:tc>
                <w:tcPr>
                  <w:tcW w:w="144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电磁流量计</w:t>
                  </w:r>
                </w:p>
              </w:tc>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10L25.....</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台</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3</w:t>
                  </w:r>
                </w:p>
              </w:tc>
              <w:tc>
                <w:tcPr>
                  <w:tcW w:w="144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电磁流量计</w:t>
                  </w:r>
                </w:p>
              </w:tc>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10E15.....</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台</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1</w:t>
                  </w:r>
                </w:p>
              </w:tc>
              <w:tc>
                <w:tcPr>
                  <w:tcW w:w="144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超声波液位计</w:t>
                  </w:r>
                </w:p>
              </w:tc>
              <w:tc>
                <w:tcPr>
                  <w:tcW w:w="195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FMU30-AA.....</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台</w:t>
                  </w:r>
                </w:p>
              </w:tc>
              <w:tc>
                <w:tcPr>
                  <w:tcW w:w="1958"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7</w:t>
                  </w:r>
                </w:p>
              </w:tc>
              <w:tc>
                <w:tcPr>
                  <w:tcW w:w="1447" w:type="dxa"/>
                  <w:vAlign w:val="top"/>
                </w:tcPr>
                <w:p>
                  <w:pPr>
                    <w:pStyle w:val="2"/>
                    <w:numPr>
                      <w:ilvl w:val="0"/>
                      <w:numId w:val="0"/>
                    </w:numPr>
                    <w:ind w:left="0" w:leftChars="0" w:firstLine="0" w:firstLineChars="0"/>
                    <w:rPr>
                      <w:rFonts w:hint="default"/>
                      <w:color w:val="auto"/>
                      <w:vertAlign w:val="baseline"/>
                      <w:lang w:val="en-US" w:eastAsia="zh-CN"/>
                    </w:rPr>
                  </w:pPr>
                  <w:r>
                    <w:rPr>
                      <w:rFonts w:hint="eastAsia"/>
                      <w:color w:val="auto"/>
                      <w:vertAlign w:val="baseline"/>
                      <w:lang w:val="en-US" w:eastAsia="zh-CN"/>
                    </w:rPr>
                    <w:t>2850</w:t>
                  </w:r>
                </w:p>
              </w:tc>
            </w:tr>
          </w:tbl>
          <w:p>
            <w:pPr>
              <w:spacing w:line="360" w:lineRule="auto"/>
              <w:rPr>
                <w:rFonts w:hint="default"/>
                <w:color w:val="auto"/>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、质量要求、交货地址、结算方式、纠纷解决等</w:t>
            </w:r>
            <w:r>
              <w:rPr>
                <w:rFonts w:hint="eastAsia"/>
                <w:color w:val="auto"/>
                <w:highlight w:val="none"/>
                <w:lang w:val="en-US" w:eastAsia="zh-CN"/>
              </w:rPr>
              <w:t>。</w:t>
            </w:r>
          </w:p>
          <w:p>
            <w:pPr>
              <w:numPr>
                <w:ilvl w:val="0"/>
                <w:numId w:val="1"/>
              </w:numPr>
              <w:spacing w:line="360" w:lineRule="auto"/>
              <w:ind w:left="0" w:leftChars="0" w:firstLine="0" w:firstLineChars="0"/>
              <w:rPr>
                <w:rFonts w:hint="default"/>
                <w:color w:val="auto"/>
                <w:highlight w:val="none"/>
                <w:lang w:val="en-US" w:eastAsia="zh-CN"/>
              </w:rPr>
            </w:pPr>
            <w:r>
              <w:rPr>
                <w:rFonts w:hint="eastAsia" w:ascii="宋体" w:hAnsi="宋体"/>
                <w:color w:val="auto"/>
                <w:szCs w:val="21"/>
                <w:highlight w:val="none"/>
              </w:rPr>
              <w:t>供方：</w:t>
            </w:r>
            <w:r>
              <w:rPr>
                <w:rFonts w:hint="eastAsia" w:ascii="宋体" w:hAnsi="宋体" w:cs="宋体"/>
                <w:iCs/>
                <w:color w:val="auto"/>
                <w:szCs w:val="21"/>
                <w:lang w:val="en-US" w:eastAsia="zh-CN"/>
              </w:rPr>
              <w:t>成都思泽源科技有限公司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合同签订日期：2021.6.7</w:t>
            </w:r>
          </w:p>
          <w:tbl>
            <w:tblPr>
              <w:tblStyle w:val="10"/>
              <w:tblW w:w="7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2546"/>
              <w:gridCol w:w="810"/>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70"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产品名称</w:t>
                  </w:r>
                </w:p>
              </w:tc>
              <w:tc>
                <w:tcPr>
                  <w:tcW w:w="2546"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规格</w:t>
                  </w:r>
                </w:p>
              </w:tc>
              <w:tc>
                <w:tcPr>
                  <w:tcW w:w="810"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1504"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1504"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70"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搅拌器</w:t>
                  </w:r>
                </w:p>
              </w:tc>
              <w:tc>
                <w:tcPr>
                  <w:tcW w:w="2546" w:type="dxa"/>
                </w:tcPr>
                <w:p>
                  <w:pPr>
                    <w:pStyle w:val="2"/>
                    <w:rPr>
                      <w:rFonts w:hint="default"/>
                      <w:color w:val="auto"/>
                      <w:highlight w:val="none"/>
                      <w:vertAlign w:val="baseline"/>
                      <w:lang w:val="en-US" w:eastAsia="zh-CN"/>
                    </w:rPr>
                  </w:pPr>
                  <w:r>
                    <w:rPr>
                      <w:rFonts w:hint="eastAsia" w:ascii="宋体" w:hAnsi="宋体" w:cs="宋体"/>
                      <w:color w:val="auto"/>
                      <w:highlight w:val="none"/>
                      <w:vertAlign w:val="baseline"/>
                      <w:lang w:val="en-US" w:eastAsia="zh-CN"/>
                    </w:rPr>
                    <w:t>HM-1300B300...</w:t>
                  </w:r>
                </w:p>
              </w:tc>
              <w:tc>
                <w:tcPr>
                  <w:tcW w:w="810"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1504"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1504" w:type="dxa"/>
                </w:tcPr>
                <w:p>
                  <w:pPr>
                    <w:pStyle w:val="2"/>
                    <w:rPr>
                      <w:rFonts w:hint="default"/>
                      <w:color w:val="auto"/>
                      <w:highlight w:val="none"/>
                      <w:vertAlign w:val="baseline"/>
                      <w:lang w:val="en-US" w:eastAsia="zh-CN"/>
                    </w:rPr>
                  </w:pPr>
                  <w:r>
                    <w:rPr>
                      <w:rFonts w:hint="eastAsia"/>
                      <w:color w:val="auto"/>
                      <w:highlight w:val="none"/>
                      <w:vertAlign w:val="baseline"/>
                      <w:lang w:val="en-US" w:eastAsia="zh-CN"/>
                    </w:rPr>
                    <w:t>52858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70" w:type="dxa"/>
                  <w:vAlign w:val="top"/>
                </w:tcPr>
                <w:p>
                  <w:pPr>
                    <w:pStyle w:val="2"/>
                    <w:rPr>
                      <w:rFonts w:hint="default" w:ascii="Times New Roman" w:hAnsi="Times New Roman" w:eastAsia="宋体" w:cs="Times New Roman"/>
                      <w:bCs/>
                      <w:color w:val="auto"/>
                      <w:spacing w:val="10"/>
                      <w:kern w:val="2"/>
                      <w:sz w:val="21"/>
                      <w:highlight w:val="none"/>
                      <w:vertAlign w:val="baseline"/>
                      <w:lang w:val="en-US" w:eastAsia="zh-CN" w:bidi="ar-SA"/>
                    </w:rPr>
                  </w:pPr>
                  <w:r>
                    <w:rPr>
                      <w:rFonts w:hint="eastAsia"/>
                      <w:color w:val="auto"/>
                      <w:highlight w:val="none"/>
                      <w:vertAlign w:val="baseline"/>
                      <w:lang w:val="en-US" w:eastAsia="zh-CN"/>
                    </w:rPr>
                    <w:t>搅拌器</w:t>
                  </w:r>
                </w:p>
              </w:tc>
              <w:tc>
                <w:tcPr>
                  <w:tcW w:w="2546" w:type="dxa"/>
                  <w:vAlign w:val="top"/>
                </w:tcPr>
                <w:p>
                  <w:pPr>
                    <w:pStyle w:val="2"/>
                    <w:rPr>
                      <w:rFonts w:hint="default" w:ascii="Times New Roman" w:hAnsi="Times New Roman" w:eastAsia="宋体" w:cs="Times New Roman"/>
                      <w:bCs/>
                      <w:color w:val="auto"/>
                      <w:spacing w:val="10"/>
                      <w:kern w:val="2"/>
                      <w:sz w:val="21"/>
                      <w:highlight w:val="none"/>
                      <w:vertAlign w:val="baseline"/>
                      <w:lang w:val="en-US" w:eastAsia="zh-CN" w:bidi="ar-SA"/>
                    </w:rPr>
                  </w:pPr>
                  <w:r>
                    <w:rPr>
                      <w:rFonts w:hint="eastAsia" w:ascii="宋体" w:hAnsi="宋体" w:cs="宋体"/>
                      <w:color w:val="auto"/>
                      <w:highlight w:val="none"/>
                      <w:vertAlign w:val="baseline"/>
                      <w:lang w:val="en-US" w:eastAsia="zh-CN"/>
                    </w:rPr>
                    <w:t>HM2-1500B4300....</w:t>
                  </w:r>
                </w:p>
              </w:tc>
              <w:tc>
                <w:tcPr>
                  <w:tcW w:w="810" w:type="dxa"/>
                  <w:vAlign w:val="top"/>
                </w:tcPr>
                <w:p>
                  <w:pPr>
                    <w:pStyle w:val="2"/>
                    <w:rPr>
                      <w:rFonts w:hint="default" w:ascii="Times New Roman" w:hAnsi="Times New Roman" w:eastAsia="宋体" w:cs="Times New Roman"/>
                      <w:bCs/>
                      <w:color w:val="auto"/>
                      <w:spacing w:val="10"/>
                      <w:kern w:val="2"/>
                      <w:sz w:val="21"/>
                      <w:highlight w:val="none"/>
                      <w:vertAlign w:val="baseline"/>
                      <w:lang w:val="en-US" w:eastAsia="zh-CN" w:bidi="ar-SA"/>
                    </w:rPr>
                  </w:pPr>
                  <w:r>
                    <w:rPr>
                      <w:rFonts w:hint="eastAsia"/>
                      <w:color w:val="auto"/>
                      <w:highlight w:val="none"/>
                      <w:vertAlign w:val="baseline"/>
                      <w:lang w:val="en-US" w:eastAsia="zh-CN"/>
                    </w:rPr>
                    <w:t>台</w:t>
                  </w:r>
                </w:p>
              </w:tc>
              <w:tc>
                <w:tcPr>
                  <w:tcW w:w="1504" w:type="dxa"/>
                  <w:vAlign w:val="top"/>
                </w:tcPr>
                <w:p>
                  <w:pPr>
                    <w:pStyle w:val="2"/>
                    <w:rPr>
                      <w:rFonts w:hint="default" w:ascii="Times New Roman" w:hAnsi="Times New Roman" w:eastAsia="宋体" w:cs="Times New Roman"/>
                      <w:bCs/>
                      <w:color w:val="auto"/>
                      <w:spacing w:val="10"/>
                      <w:kern w:val="2"/>
                      <w:sz w:val="21"/>
                      <w:highlight w:val="none"/>
                      <w:vertAlign w:val="baseline"/>
                      <w:lang w:val="en-US" w:eastAsia="zh-CN" w:bidi="ar-SA"/>
                    </w:rPr>
                  </w:pPr>
                  <w:r>
                    <w:rPr>
                      <w:rFonts w:hint="eastAsia"/>
                      <w:color w:val="auto"/>
                      <w:highlight w:val="none"/>
                      <w:vertAlign w:val="baseline"/>
                      <w:lang w:val="en-US" w:eastAsia="zh-CN"/>
                    </w:rPr>
                    <w:t>4</w:t>
                  </w:r>
                </w:p>
              </w:tc>
              <w:tc>
                <w:tcPr>
                  <w:tcW w:w="1504" w:type="dxa"/>
                  <w:vAlign w:val="top"/>
                </w:tcPr>
                <w:p>
                  <w:pPr>
                    <w:pStyle w:val="2"/>
                    <w:rPr>
                      <w:rFonts w:hint="default" w:ascii="Times New Roman" w:hAnsi="Times New Roman" w:eastAsia="宋体" w:cs="Times New Roman"/>
                      <w:bCs/>
                      <w:color w:val="auto"/>
                      <w:spacing w:val="10"/>
                      <w:kern w:val="2"/>
                      <w:sz w:val="21"/>
                      <w:highlight w:val="none"/>
                      <w:vertAlign w:val="baseline"/>
                      <w:lang w:val="en-US" w:eastAsia="zh-CN" w:bidi="ar-SA"/>
                    </w:rPr>
                  </w:pPr>
                  <w:r>
                    <w:rPr>
                      <w:rFonts w:hint="eastAsia"/>
                      <w:color w:val="auto"/>
                      <w:highlight w:val="none"/>
                      <w:vertAlign w:val="baseline"/>
                      <w:lang w:val="en-US" w:eastAsia="zh-CN"/>
                    </w:rPr>
                    <w:t>75662</w:t>
                  </w:r>
                </w:p>
              </w:tc>
            </w:tr>
          </w:tbl>
          <w:p>
            <w:pPr>
              <w:pStyle w:val="2"/>
              <w:rPr>
                <w:rFonts w:hint="eastAsia" w:ascii="宋体" w:hAnsi="宋体"/>
                <w:color w:val="auto"/>
                <w:sz w:val="24"/>
                <w:szCs w:val="24"/>
                <w:highlight w:val="none"/>
                <w:lang w:val="en-US" w:eastAsia="zh-CN"/>
              </w:rPr>
            </w:pPr>
            <w:r>
              <w:rPr>
                <w:rFonts w:hint="eastAsia"/>
                <w:color w:val="auto"/>
                <w:highlight w:val="none"/>
                <w:lang w:val="en-US" w:eastAsia="zh-CN"/>
              </w:rPr>
              <w:t>..。。。。。。。</w:t>
            </w:r>
            <w:r>
              <w:rPr>
                <w:rFonts w:hint="eastAsia" w:ascii="宋体" w:hAnsi="宋体"/>
                <w:color w:val="auto"/>
                <w:szCs w:val="21"/>
                <w:highlight w:val="none"/>
                <w:lang w:val="en-US" w:eastAsia="zh-CN"/>
              </w:rPr>
              <w:t xml:space="preserve">    </w:t>
            </w:r>
          </w:p>
          <w:p>
            <w:pPr>
              <w:pStyle w:val="16"/>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采购合同明确了货物名称、规格型号、数量，单价、质量要求、交货地址、结算方式、纠纷解决等。</w:t>
            </w:r>
          </w:p>
          <w:p>
            <w:pPr>
              <w:numPr>
                <w:ilvl w:val="0"/>
                <w:numId w:val="1"/>
              </w:numPr>
              <w:spacing w:line="360" w:lineRule="auto"/>
              <w:ind w:left="0" w:leftChars="0" w:firstLine="0" w:firstLineChars="0"/>
              <w:rPr>
                <w:rFonts w:hint="default"/>
                <w:color w:val="auto"/>
                <w:lang w:val="en-US" w:eastAsia="zh-CN"/>
              </w:rPr>
            </w:pPr>
            <w:r>
              <w:rPr>
                <w:rFonts w:hint="eastAsia" w:ascii="Times New Roman" w:hAnsi="Times New Roman" w:eastAsia="宋体" w:cs="Times New Roman"/>
                <w:color w:val="auto"/>
                <w:kern w:val="2"/>
                <w:sz w:val="21"/>
                <w:szCs w:val="22"/>
                <w:highlight w:val="none"/>
                <w:lang w:val="en-US" w:eastAsia="zh-CN" w:bidi="ar-SA"/>
              </w:rPr>
              <w:t>供方：</w:t>
            </w:r>
            <w:r>
              <w:rPr>
                <w:rFonts w:hint="eastAsia" w:ascii="宋体" w:hAnsi="宋体" w:cs="宋体"/>
                <w:iCs/>
                <w:color w:val="auto"/>
                <w:szCs w:val="21"/>
                <w:lang w:val="en-US" w:eastAsia="zh-CN"/>
              </w:rPr>
              <w:t>成都川厘塑胶管业有限公司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w:t>
            </w:r>
            <w:r>
              <w:rPr>
                <w:rFonts w:hint="eastAsia" w:cs="Times New Roman"/>
                <w:color w:val="auto"/>
                <w:kern w:val="2"/>
                <w:sz w:val="21"/>
                <w:szCs w:val="22"/>
                <w:highlight w:val="none"/>
                <w:lang w:val="en-US" w:eastAsia="zh-CN" w:bidi="ar-SA"/>
              </w:rPr>
              <w:t>2021年8月27日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554"/>
              <w:gridCol w:w="1468"/>
              <w:gridCol w:w="1010"/>
              <w:gridCol w:w="724"/>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商品名称</w:t>
                  </w:r>
                </w:p>
              </w:tc>
              <w:tc>
                <w:tcPr>
                  <w:tcW w:w="255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制式/材质</w:t>
                  </w:r>
                </w:p>
              </w:tc>
              <w:tc>
                <w:tcPr>
                  <w:tcW w:w="1468"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规格型号</w:t>
                  </w:r>
                </w:p>
              </w:tc>
              <w:tc>
                <w:tcPr>
                  <w:tcW w:w="1010"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单位</w:t>
                  </w:r>
                </w:p>
              </w:tc>
              <w:tc>
                <w:tcPr>
                  <w:tcW w:w="72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数量</w:t>
                  </w:r>
                </w:p>
              </w:tc>
              <w:tc>
                <w:tcPr>
                  <w:tcW w:w="111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电动双由令球阀</w:t>
                  </w:r>
                </w:p>
              </w:tc>
              <w:tc>
                <w:tcPr>
                  <w:tcW w:w="255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DIN LPVC/PTEE+EPDM</w:t>
                  </w:r>
                </w:p>
              </w:tc>
              <w:tc>
                <w:tcPr>
                  <w:tcW w:w="1468"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DN100 PN10</w:t>
                  </w:r>
                </w:p>
              </w:tc>
              <w:tc>
                <w:tcPr>
                  <w:tcW w:w="1010"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个</w:t>
                  </w:r>
                </w:p>
              </w:tc>
              <w:tc>
                <w:tcPr>
                  <w:tcW w:w="72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17</w:t>
                  </w:r>
                </w:p>
              </w:tc>
              <w:tc>
                <w:tcPr>
                  <w:tcW w:w="111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1131.56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电动双由令球阀</w:t>
                  </w:r>
                </w:p>
              </w:tc>
              <w:tc>
                <w:tcPr>
                  <w:tcW w:w="255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DIN LPVC/PTEE+EPDM</w:t>
                  </w: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DN65 PN10</w:t>
                  </w: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个</w:t>
                  </w:r>
                </w:p>
              </w:tc>
              <w:tc>
                <w:tcPr>
                  <w:tcW w:w="724"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4</w:t>
                  </w:r>
                </w:p>
              </w:tc>
              <w:tc>
                <w:tcPr>
                  <w:tcW w:w="1117"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1690.05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电动双由令球阀</w:t>
                  </w:r>
                </w:p>
              </w:tc>
              <w:tc>
                <w:tcPr>
                  <w:tcW w:w="255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DIN LPVC/PTEE+EPDM</w:t>
                  </w: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DN50 PN10</w:t>
                  </w: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个</w:t>
                  </w:r>
                </w:p>
              </w:tc>
              <w:tc>
                <w:tcPr>
                  <w:tcW w:w="72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2</w:t>
                  </w:r>
                </w:p>
              </w:tc>
              <w:tc>
                <w:tcPr>
                  <w:tcW w:w="1117"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1120.27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电动蝶阀</w:t>
                  </w:r>
                </w:p>
              </w:tc>
              <w:tc>
                <w:tcPr>
                  <w:tcW w:w="2554"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DIN UPVC/EPDM</w:t>
                  </w: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DN125 PN10</w:t>
                  </w: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个</w:t>
                  </w:r>
                </w:p>
              </w:tc>
              <w:tc>
                <w:tcPr>
                  <w:tcW w:w="72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6</w:t>
                  </w:r>
                </w:p>
              </w:tc>
              <w:tc>
                <w:tcPr>
                  <w:tcW w:w="1117"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2994.75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0" w:type="dxa"/>
                  <w:gridSpan w:val="6"/>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w:t>
                  </w:r>
                </w:p>
              </w:tc>
            </w:tr>
          </w:tbl>
          <w:p>
            <w:pPr>
              <w:pStyle w:val="16"/>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采购合同明确了货物名称、规格型号、数量，单价、质量要求、交货</w:t>
            </w:r>
            <w:r>
              <w:rPr>
                <w:rFonts w:hint="eastAsia" w:ascii="Times New Roman" w:hAnsi="Times New Roman" w:cs="Times New Roman"/>
                <w:color w:val="auto"/>
                <w:kern w:val="2"/>
                <w:sz w:val="21"/>
                <w:szCs w:val="22"/>
                <w:highlight w:val="none"/>
                <w:lang w:val="en-US" w:eastAsia="zh-CN" w:bidi="ar-SA"/>
              </w:rPr>
              <w:t>期</w:t>
            </w:r>
            <w:r>
              <w:rPr>
                <w:rFonts w:hint="eastAsia" w:ascii="Times New Roman" w:hAnsi="Times New Roman" w:eastAsia="宋体" w:cs="Times New Roman"/>
                <w:color w:val="auto"/>
                <w:kern w:val="2"/>
                <w:sz w:val="21"/>
                <w:szCs w:val="22"/>
                <w:highlight w:val="none"/>
                <w:lang w:val="en-US" w:eastAsia="zh-CN" w:bidi="ar-SA"/>
              </w:rPr>
              <w:t>、结算方式、纠纷解决等。</w:t>
            </w:r>
          </w:p>
          <w:p>
            <w:pPr>
              <w:pStyle w:val="16"/>
              <w:rPr>
                <w:rFonts w:hint="eastAsia" w:ascii="Times New Roman" w:hAnsi="Times New Roman" w:cs="Times New Roman"/>
                <w:color w:val="auto"/>
                <w:kern w:val="2"/>
                <w:sz w:val="21"/>
                <w:szCs w:val="22"/>
                <w:highlight w:val="none"/>
                <w:lang w:val="en-US" w:eastAsia="zh-CN" w:bidi="ar-SA"/>
              </w:rPr>
            </w:pPr>
          </w:p>
          <w:p>
            <w:pPr>
              <w:numPr>
                <w:ilvl w:val="0"/>
                <w:numId w:val="1"/>
              </w:numPr>
              <w:spacing w:line="360" w:lineRule="auto"/>
              <w:ind w:left="0" w:leftChars="0" w:firstLine="0" w:firstLineChars="0"/>
              <w:rPr>
                <w:rFonts w:hint="default"/>
                <w:color w:val="auto"/>
                <w:lang w:val="en-US" w:eastAsia="zh-CN"/>
              </w:rPr>
            </w:pPr>
            <w:r>
              <w:rPr>
                <w:rFonts w:hint="eastAsia" w:ascii="Times New Roman" w:hAnsi="Times New Roman" w:eastAsia="宋体" w:cs="Times New Roman"/>
                <w:color w:val="auto"/>
                <w:kern w:val="2"/>
                <w:sz w:val="21"/>
                <w:szCs w:val="22"/>
                <w:highlight w:val="none"/>
                <w:lang w:val="en-US" w:eastAsia="zh-CN" w:bidi="ar-SA"/>
              </w:rPr>
              <w:t>供方：</w:t>
            </w:r>
            <w:r>
              <w:rPr>
                <w:rFonts w:hint="eastAsia" w:ascii="宋体" w:hAnsi="宋体" w:cs="宋体"/>
                <w:iCs/>
                <w:color w:val="auto"/>
                <w:szCs w:val="21"/>
                <w:lang w:val="en-US" w:eastAsia="zh-CN"/>
              </w:rPr>
              <w:t>重庆赛腾自动化仪表有限公司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w:t>
            </w:r>
            <w:r>
              <w:rPr>
                <w:rFonts w:hint="eastAsia" w:cs="Times New Roman"/>
                <w:color w:val="auto"/>
                <w:kern w:val="2"/>
                <w:sz w:val="21"/>
                <w:szCs w:val="22"/>
                <w:highlight w:val="none"/>
                <w:lang w:val="en-US" w:eastAsia="zh-CN" w:bidi="ar-SA"/>
              </w:rPr>
              <w:t>2021年8月2日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2554"/>
              <w:gridCol w:w="1468"/>
              <w:gridCol w:w="1010"/>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商品名称</w:t>
                  </w:r>
                </w:p>
              </w:tc>
              <w:tc>
                <w:tcPr>
                  <w:tcW w:w="255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规格型号</w:t>
                  </w:r>
                </w:p>
              </w:tc>
              <w:tc>
                <w:tcPr>
                  <w:tcW w:w="1468"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单位</w:t>
                  </w:r>
                </w:p>
              </w:tc>
              <w:tc>
                <w:tcPr>
                  <w:tcW w:w="1010"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数量</w:t>
                  </w:r>
                </w:p>
              </w:tc>
              <w:tc>
                <w:tcPr>
                  <w:tcW w:w="724"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乙酸钢控制柜</w:t>
                  </w:r>
                </w:p>
              </w:tc>
              <w:tc>
                <w:tcPr>
                  <w:tcW w:w="255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600*600含柜内器件</w:t>
                  </w:r>
                </w:p>
              </w:tc>
              <w:tc>
                <w:tcPr>
                  <w:tcW w:w="1468"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台</w:t>
                  </w:r>
                </w:p>
              </w:tc>
              <w:tc>
                <w:tcPr>
                  <w:tcW w:w="1010"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w:t>
                  </w:r>
                </w:p>
              </w:tc>
              <w:tc>
                <w:tcPr>
                  <w:tcW w:w="724" w:type="dxa"/>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次氯酸钠控制箱</w:t>
                  </w:r>
                </w:p>
              </w:tc>
              <w:tc>
                <w:tcPr>
                  <w:tcW w:w="255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600*500含柜内器件</w:t>
                  </w: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台</w:t>
                  </w: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1</w:t>
                  </w:r>
                </w:p>
              </w:tc>
              <w:tc>
                <w:tcPr>
                  <w:tcW w:w="724"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搅拌器控制柜</w:t>
                  </w:r>
                </w:p>
              </w:tc>
              <w:tc>
                <w:tcPr>
                  <w:tcW w:w="255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600*500含柜内器件</w:t>
                  </w: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台</w:t>
                  </w: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2</w:t>
                  </w:r>
                </w:p>
              </w:tc>
              <w:tc>
                <w:tcPr>
                  <w:tcW w:w="72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p>
              </w:tc>
              <w:tc>
                <w:tcPr>
                  <w:tcW w:w="2554" w:type="dxa"/>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p>
              </w:tc>
              <w:tc>
                <w:tcPr>
                  <w:tcW w:w="1468"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p>
              </w:tc>
              <w:tc>
                <w:tcPr>
                  <w:tcW w:w="1010"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p>
              </w:tc>
              <w:tc>
                <w:tcPr>
                  <w:tcW w:w="724" w:type="dxa"/>
                  <w:vAlign w:val="top"/>
                </w:tcPr>
                <w:p>
                  <w:pPr>
                    <w:pStyle w:val="16"/>
                    <w:jc w:val="both"/>
                    <w:rPr>
                      <w:rFonts w:hint="eastAsia" w:ascii="Times New Roman" w:hAnsi="Times New Roman" w:eastAsia="宋体" w:cs="Times New Roman"/>
                      <w:color w:val="auto"/>
                      <w:kern w:val="2"/>
                      <w:sz w:val="21"/>
                      <w:szCs w:val="2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3" w:type="dxa"/>
                  <w:gridSpan w:val="5"/>
                  <w:vAlign w:val="top"/>
                </w:tcPr>
                <w:p>
                  <w:pPr>
                    <w:pStyle w:val="16"/>
                    <w:jc w:val="both"/>
                    <w:rPr>
                      <w:rFonts w:hint="default" w:ascii="Times New Roman" w:hAnsi="Times New Roman" w:eastAsia="宋体" w:cs="Times New Roman"/>
                      <w:color w:val="auto"/>
                      <w:kern w:val="2"/>
                      <w:sz w:val="21"/>
                      <w:szCs w:val="22"/>
                      <w:highlight w:val="none"/>
                      <w:vertAlign w:val="baseline"/>
                      <w:lang w:val="en-US" w:eastAsia="zh-CN" w:bidi="ar-SA"/>
                    </w:rPr>
                  </w:pPr>
                  <w:r>
                    <w:rPr>
                      <w:rFonts w:hint="eastAsia" w:ascii="Times New Roman" w:hAnsi="Times New Roman" w:cs="Times New Roman"/>
                      <w:color w:val="auto"/>
                      <w:kern w:val="2"/>
                      <w:sz w:val="21"/>
                      <w:szCs w:val="22"/>
                      <w:highlight w:val="none"/>
                      <w:vertAlign w:val="baseline"/>
                      <w:lang w:val="en-US" w:eastAsia="zh-CN" w:bidi="ar-SA"/>
                    </w:rPr>
                    <w:t>.............</w:t>
                  </w:r>
                </w:p>
              </w:tc>
            </w:tr>
          </w:tbl>
          <w:p>
            <w:pPr>
              <w:pStyle w:val="16"/>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采购合同明确了货物名称、规格型号、数量，单价、质量要求、交货</w:t>
            </w:r>
            <w:r>
              <w:rPr>
                <w:rFonts w:hint="eastAsia" w:ascii="Times New Roman" w:hAnsi="Times New Roman" w:cs="Times New Roman"/>
                <w:color w:val="auto"/>
                <w:kern w:val="2"/>
                <w:sz w:val="21"/>
                <w:szCs w:val="22"/>
                <w:highlight w:val="none"/>
                <w:lang w:val="en-US" w:eastAsia="zh-CN" w:bidi="ar-SA"/>
              </w:rPr>
              <w:t>期</w:t>
            </w:r>
            <w:r>
              <w:rPr>
                <w:rFonts w:hint="eastAsia" w:ascii="Times New Roman" w:hAnsi="Times New Roman" w:eastAsia="宋体" w:cs="Times New Roman"/>
                <w:color w:val="auto"/>
                <w:kern w:val="2"/>
                <w:sz w:val="21"/>
                <w:szCs w:val="22"/>
                <w:highlight w:val="none"/>
                <w:lang w:val="en-US" w:eastAsia="zh-CN" w:bidi="ar-SA"/>
              </w:rPr>
              <w:t>、结算方式、纠纷解决等。</w:t>
            </w:r>
          </w:p>
          <w:p>
            <w:pPr>
              <w:pStyle w:val="16"/>
              <w:rPr>
                <w:rFonts w:hint="eastAsia" w:ascii="Times New Roman" w:hAnsi="Times New Roman" w:cs="Times New Roman"/>
                <w:color w:val="auto"/>
                <w:kern w:val="2"/>
                <w:sz w:val="21"/>
                <w:szCs w:val="22"/>
                <w:highlight w:val="none"/>
                <w:lang w:val="en-US" w:eastAsia="zh-CN" w:bidi="ar-SA"/>
              </w:rPr>
            </w:pPr>
          </w:p>
          <w:p>
            <w:pPr>
              <w:pStyle w:val="16"/>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1"/>
              </w:rPr>
              <w:t>外部供方的信息管理有效。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8</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6分</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2021年5月-9月</w:t>
            </w:r>
            <w:r>
              <w:rPr>
                <w:rFonts w:hint="eastAsia" w:ascii="宋体" w:hAnsi="宋体" w:cs="宋体"/>
                <w:color w:val="auto"/>
                <w:szCs w:val="24"/>
              </w:rPr>
              <w:t>数据统计的结果为：</w:t>
            </w:r>
          </w:p>
          <w:p>
            <w:pPr>
              <w:widowControl w:val="0"/>
              <w:tabs>
                <w:tab w:val="left" w:pos="703"/>
              </w:tabs>
              <w:spacing w:after="0"/>
              <w:ind w:left="420" w:leftChars="200" w:firstLine="0" w:firstLineChars="0"/>
              <w:jc w:val="both"/>
              <w:rPr>
                <w:rFonts w:ascii="宋体" w:hAnsi="宋体"/>
                <w:color w:val="auto"/>
                <w:szCs w:val="21"/>
                <w:lang w:eastAsia="zh-CN"/>
              </w:rPr>
            </w:pPr>
            <w:r>
              <w:rPr>
                <w:rFonts w:hint="eastAsia" w:ascii="宋体" w:hAnsi="宋体"/>
                <w:color w:val="auto"/>
                <w:szCs w:val="21"/>
                <w:lang w:eastAsia="zh-CN"/>
              </w:rPr>
              <w:t>a）</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LINK Excel.Sheet.8 C:\\Users\\静\\Desktop\\ISO9001模板\\ISO9001-2015关键表单.xlsx 企业状况调查!R18C2 \a \t  \* MERGEFORMAT </w:instrText>
            </w:r>
            <w:r>
              <w:rPr>
                <w:rFonts w:hint="eastAsia" w:ascii="宋体" w:hAnsi="宋体"/>
                <w:color w:val="auto"/>
                <w:szCs w:val="21"/>
                <w:lang w:eastAsia="zh-CN"/>
              </w:rPr>
              <w:fldChar w:fldCharType="separate"/>
            </w:r>
            <w:r>
              <w:rPr>
                <w:rFonts w:hint="eastAsia" w:ascii="宋体" w:hAnsi="宋体"/>
                <w:color w:val="auto"/>
                <w:szCs w:val="21"/>
                <w:lang w:eastAsia="zh-CN"/>
              </w:rPr>
              <w:t>产品及时交付率</w:t>
            </w:r>
            <w:r>
              <w:rPr>
                <w:rFonts w:hint="eastAsia" w:ascii="宋体" w:hAnsi="宋体"/>
                <w:color w:val="auto"/>
                <w:szCs w:val="21"/>
                <w:lang w:val="en-US" w:eastAsia="zh-CN"/>
              </w:rPr>
              <w:t>100</w:t>
            </w:r>
            <w:r>
              <w:rPr>
                <w:rFonts w:hint="eastAsia" w:ascii="宋体" w:hAnsi="宋体"/>
                <w:color w:val="auto"/>
                <w:szCs w:val="21"/>
                <w:lang w:eastAsia="zh-CN"/>
              </w:rPr>
              <w:t>%</w:t>
            </w:r>
            <w:r>
              <w:rPr>
                <w:rFonts w:hint="eastAsia" w:ascii="宋体" w:hAnsi="宋体"/>
                <w:color w:val="auto"/>
                <w:szCs w:val="21"/>
                <w:lang w:eastAsia="zh-CN"/>
              </w:rPr>
              <w:fldChar w:fldCharType="end"/>
            </w:r>
          </w:p>
          <w:p>
            <w:pPr>
              <w:widowControl w:val="0"/>
              <w:tabs>
                <w:tab w:val="left" w:pos="703"/>
              </w:tabs>
              <w:spacing w:after="0"/>
              <w:ind w:left="420" w:leftChars="200" w:firstLine="0" w:firstLineChars="0"/>
              <w:jc w:val="both"/>
              <w:rPr>
                <w:rFonts w:hint="default" w:ascii="宋体" w:hAnsi="宋体"/>
                <w:color w:val="auto"/>
                <w:szCs w:val="21"/>
                <w:lang w:val="en-US" w:eastAsia="zh-CN"/>
              </w:rPr>
            </w:pPr>
            <w:r>
              <w:rPr>
                <w:rFonts w:hint="eastAsia" w:ascii="宋体" w:hAnsi="宋体"/>
                <w:color w:val="auto"/>
                <w:szCs w:val="21"/>
                <w:lang w:eastAsia="zh-CN"/>
              </w:rPr>
              <w:t>b）客户满意度</w:t>
            </w:r>
            <w:r>
              <w:rPr>
                <w:rFonts w:hint="eastAsia" w:ascii="宋体" w:hAnsi="宋体"/>
                <w:color w:val="auto"/>
                <w:szCs w:val="21"/>
                <w:lang w:val="en-US" w:eastAsia="zh-CN"/>
              </w:rPr>
              <w:t>96分</w:t>
            </w:r>
          </w:p>
          <w:p>
            <w:pPr>
              <w:widowControl w:val="0"/>
              <w:tabs>
                <w:tab w:val="left" w:pos="703"/>
              </w:tabs>
              <w:spacing w:after="0"/>
              <w:ind w:left="420" w:leftChars="200" w:firstLine="0" w:firstLineChars="0"/>
              <w:jc w:val="both"/>
              <w:rPr>
                <w:rFonts w:hint="eastAsia" w:ascii="宋体" w:hAnsi="宋体"/>
                <w:color w:val="auto"/>
                <w:szCs w:val="21"/>
                <w:lang w:eastAsia="zh-CN"/>
              </w:rPr>
            </w:pPr>
            <w:r>
              <w:rPr>
                <w:rFonts w:hint="eastAsia" w:ascii="宋体" w:hAnsi="宋体"/>
                <w:color w:val="auto"/>
                <w:szCs w:val="21"/>
                <w:lang w:eastAsia="zh-CN"/>
              </w:rPr>
              <w:t>c）</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LINK Excel.Sheet.8 C:\\Users\\静\\Desktop\\ISO9001模板\\ISO9001-2015关键表单.xlsx 企业状况调查!R20C2 \a \t  \* MERGEFORMAT </w:instrText>
            </w:r>
            <w:r>
              <w:rPr>
                <w:rFonts w:hint="eastAsia" w:ascii="宋体" w:hAnsi="宋体"/>
                <w:color w:val="auto"/>
                <w:szCs w:val="21"/>
                <w:lang w:eastAsia="zh-CN"/>
              </w:rPr>
              <w:fldChar w:fldCharType="separate"/>
            </w:r>
            <w:r>
              <w:rPr>
                <w:rFonts w:hint="eastAsia" w:ascii="宋体" w:hAnsi="宋体"/>
                <w:color w:val="auto"/>
                <w:szCs w:val="21"/>
                <w:lang w:eastAsia="zh-CN"/>
              </w:rPr>
              <w:t>供方交货及时率</w:t>
            </w:r>
            <w:r>
              <w:rPr>
                <w:rFonts w:hint="eastAsia" w:ascii="宋体" w:hAnsi="宋体"/>
                <w:color w:val="auto"/>
                <w:szCs w:val="21"/>
                <w:lang w:val="en-US" w:eastAsia="zh-CN"/>
              </w:rPr>
              <w:t>98</w:t>
            </w:r>
            <w:r>
              <w:rPr>
                <w:rFonts w:hint="eastAsia" w:ascii="宋体" w:hAnsi="宋体"/>
                <w:color w:val="auto"/>
                <w:szCs w:val="21"/>
                <w:lang w:eastAsia="zh-CN"/>
              </w:rPr>
              <w:t>%</w:t>
            </w:r>
            <w:r>
              <w:rPr>
                <w:rFonts w:hint="eastAsia" w:ascii="宋体" w:hAnsi="宋体"/>
                <w:color w:val="auto"/>
                <w:szCs w:val="21"/>
                <w:lang w:eastAsia="zh-CN"/>
              </w:rPr>
              <w:fldChar w:fldCharType="end"/>
            </w:r>
            <w:r>
              <w:rPr>
                <w:rFonts w:hint="eastAsia" w:ascii="宋体" w:hAnsi="宋体"/>
                <w:color w:val="auto"/>
                <w:szCs w:val="21"/>
                <w:lang w:eastAsia="zh-CN"/>
              </w:rPr>
              <w:t xml:space="preserve">  </w:t>
            </w:r>
          </w:p>
          <w:p>
            <w:pPr>
              <w:widowControl w:val="0"/>
              <w:tabs>
                <w:tab w:val="left" w:pos="703"/>
              </w:tabs>
              <w:spacing w:after="0"/>
              <w:ind w:left="420" w:leftChars="200" w:firstLine="0" w:firstLineChars="0"/>
              <w:jc w:val="both"/>
              <w:rPr>
                <w:rFonts w:hint="eastAsia" w:ascii="宋体" w:hAnsi="宋体"/>
                <w:color w:val="auto"/>
                <w:szCs w:val="21"/>
                <w:lang w:eastAsia="zh-CN"/>
              </w:rPr>
            </w:pPr>
            <w:r>
              <w:rPr>
                <w:rFonts w:hint="eastAsia" w:ascii="宋体" w:hAnsi="宋体"/>
                <w:color w:val="auto"/>
                <w:szCs w:val="21"/>
                <w:lang w:val="en-US" w:eastAsia="zh-CN"/>
              </w:rPr>
              <w:t>d</w:t>
            </w:r>
            <w:r>
              <w:rPr>
                <w:rFonts w:hint="eastAsia" w:ascii="宋体" w:hAnsi="宋体"/>
                <w:color w:val="auto"/>
                <w:szCs w:val="21"/>
                <w:lang w:eastAsia="zh-CN"/>
              </w:rPr>
              <w:t>）采购合格率</w:t>
            </w:r>
            <w:r>
              <w:rPr>
                <w:rFonts w:hint="eastAsia" w:ascii="宋体" w:hAnsi="宋体"/>
                <w:color w:val="auto"/>
                <w:szCs w:val="21"/>
                <w:lang w:val="en-US" w:eastAsia="zh-CN"/>
              </w:rPr>
              <w:t>100%</w:t>
            </w:r>
          </w:p>
          <w:p>
            <w:pPr>
              <w:widowControl w:val="0"/>
              <w:tabs>
                <w:tab w:val="left" w:pos="703"/>
              </w:tabs>
              <w:spacing w:after="0"/>
              <w:ind w:left="420" w:leftChars="200" w:firstLine="0" w:firstLineChars="0"/>
              <w:jc w:val="both"/>
              <w:rPr>
                <w:rFonts w:hint="eastAsia" w:ascii="宋体" w:hAnsi="宋体"/>
                <w:color w:val="auto"/>
                <w:szCs w:val="21"/>
                <w:lang w:val="en-US" w:eastAsia="zh-CN"/>
              </w:rPr>
            </w:pPr>
            <w:r>
              <w:rPr>
                <w:rFonts w:hint="eastAsia" w:ascii="宋体" w:hAnsi="宋体"/>
                <w:color w:val="auto"/>
                <w:szCs w:val="21"/>
                <w:lang w:val="en-US" w:eastAsia="zh-CN"/>
              </w:rPr>
              <w:t>e）产品及时交付率100%</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Times New Roman"/>
                <w:color w:val="auto"/>
                <w:kern w:val="2"/>
                <w:sz w:val="21"/>
                <w:szCs w:val="22"/>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纠正措施管理制度</w:t>
            </w:r>
            <w:r>
              <w:rPr>
                <w:rFonts w:hint="eastAsia" w:ascii="宋体" w:hAnsi="宋体" w:cs="宋体"/>
                <w:color w:val="auto"/>
                <w:szCs w:val="24"/>
              </w:rPr>
              <w:t>》，实施纠正措施，消除不合格的原因，以防止其再发生。在</w:t>
            </w:r>
            <w:r>
              <w:rPr>
                <w:rFonts w:hint="eastAsia" w:ascii="宋体" w:hAnsi="宋体" w:cs="宋体"/>
                <w:color w:val="auto"/>
                <w:szCs w:val="24"/>
                <w:lang w:eastAsia="zh-CN"/>
              </w:rPr>
              <w:t>管理制度</w:t>
            </w:r>
            <w:r>
              <w:rPr>
                <w:rFonts w:hint="eastAsia" w:ascii="宋体" w:hAnsi="宋体" w:cs="宋体"/>
                <w:color w:val="auto"/>
                <w:szCs w:val="24"/>
              </w:rPr>
              <w:t>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rPr>
              <w:t>抽查《纠正</w:t>
            </w:r>
            <w:r>
              <w:rPr>
                <w:rFonts w:hint="eastAsia" w:ascii="宋体" w:hAnsi="宋体" w:cs="宋体"/>
                <w:color w:val="auto"/>
                <w:szCs w:val="24"/>
                <w:highlight w:val="none"/>
              </w:rPr>
              <w:t>预防措施表》：责任部门：</w:t>
            </w:r>
            <w:r>
              <w:rPr>
                <w:rFonts w:hint="eastAsia" w:ascii="宋体" w:hAnsi="宋体" w:cs="宋体"/>
                <w:color w:val="auto"/>
                <w:szCs w:val="24"/>
                <w:highlight w:val="none"/>
                <w:lang w:val="en-US" w:eastAsia="zh-CN"/>
              </w:rPr>
              <w:t>市场部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市场部发现在供方成都川厘塑胶管业有限公司采购一批产品，其中一个阀门手柄折断。</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运送过程中损坏</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作报废处理，供应商重新发货。</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措施实施验证：已经按纠正措施实施，并验证有效。</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    验证结果：合格。</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 xml:space="preserve"> 验证人：</w:t>
            </w:r>
            <w:r>
              <w:rPr>
                <w:rFonts w:hint="eastAsia" w:ascii="宋体" w:hAnsi="宋体" w:cs="宋体"/>
                <w:color w:val="auto"/>
                <w:szCs w:val="24"/>
                <w:highlight w:val="none"/>
                <w:lang w:eastAsia="zh-CN"/>
              </w:rPr>
              <w:t>卞永磊</w:t>
            </w:r>
            <w:r>
              <w:rPr>
                <w:rFonts w:hint="eastAsia" w:ascii="宋体" w:hAnsi="宋体" w:cs="宋体"/>
                <w:color w:val="auto"/>
                <w:szCs w:val="24"/>
                <w:highlight w:val="none"/>
              </w:rPr>
              <w:t xml:space="preserve">   2021.10.9</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color w:val="auto"/>
        </w:rPr>
      </w:pPr>
      <w:r>
        <w:rPr>
          <w:rFonts w:hint="eastAsia"/>
          <w:color w:val="auto"/>
        </w:rPr>
        <w:t>说明：不符合标注N</w:t>
      </w:r>
    </w:p>
    <w:p>
      <w:pPr>
        <w:pStyle w:val="7"/>
        <w:rPr>
          <w:color w:val="auto"/>
        </w:rPr>
      </w:pPr>
    </w:p>
    <w:p>
      <w:pPr>
        <w:pStyle w:val="7"/>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市场部</w:t>
            </w:r>
            <w:r>
              <w:rPr>
                <w:rFonts w:hint="eastAsia" w:ascii="宋体" w:hAnsi="宋体" w:cs="宋体"/>
                <w:color w:val="auto"/>
                <w:sz w:val="24"/>
                <w:szCs w:val="24"/>
              </w:rPr>
              <w:t xml:space="preserve">     主管领导：</w:t>
            </w:r>
            <w:r>
              <w:rPr>
                <w:rFonts w:hint="eastAsia" w:ascii="宋体" w:hAnsi="宋体" w:cs="宋体"/>
                <w:color w:val="auto"/>
                <w:sz w:val="24"/>
                <w:szCs w:val="24"/>
                <w:lang w:eastAsia="zh-CN"/>
              </w:rPr>
              <w:t>卞永磊</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刘念</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2021年10月28日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市场部</w:t>
            </w:r>
            <w:r>
              <w:rPr>
                <w:rFonts w:hint="eastAsia" w:ascii="宋体" w:hAnsi="宋体" w:cs="宋体"/>
                <w:color w:val="auto"/>
                <w:szCs w:val="21"/>
              </w:rPr>
              <w:t>的岗位职责，具体为：</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－负责组织产品的销售；</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－负责合同评审，以识别和确定顾客要求；</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－全面负责产品的</w:t>
            </w:r>
            <w:r>
              <w:rPr>
                <w:rFonts w:hint="eastAsia" w:ascii="宋体" w:hAnsi="宋体" w:eastAsia="宋体" w:cs="宋体"/>
                <w:color w:val="auto"/>
                <w:szCs w:val="24"/>
                <w:lang w:eastAsia="zh-CN"/>
              </w:rPr>
              <w:t>销售</w:t>
            </w:r>
            <w:r>
              <w:rPr>
                <w:rFonts w:hint="eastAsia" w:ascii="宋体" w:hAnsi="宋体" w:eastAsia="宋体" w:cs="宋体"/>
                <w:color w:val="auto"/>
                <w:szCs w:val="24"/>
              </w:rPr>
              <w:t>服务工作，制定市场投诉和危机的处理程序和措施，正确对待顾客抱怨，及时进行成品回收；</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－负责顾客满意度调查分析及索赔和投诉的处理；</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－全面负责产品质量；</w:t>
            </w:r>
          </w:p>
          <w:p>
            <w:pPr>
              <w:ind w:left="210" w:leftChars="100"/>
              <w:rPr>
                <w:rFonts w:ascii="宋体" w:hAnsi="宋体" w:eastAsia="宋体" w:cs="宋体"/>
                <w:color w:val="auto"/>
                <w:szCs w:val="24"/>
              </w:rPr>
            </w:pPr>
            <w:r>
              <w:rPr>
                <w:rFonts w:hint="eastAsia" w:ascii="宋体" w:hAnsi="宋体" w:eastAsia="宋体" w:cs="宋体"/>
                <w:color w:val="auto"/>
                <w:szCs w:val="24"/>
              </w:rPr>
              <w:t>－品质异常的处理及跟踪；</w:t>
            </w:r>
            <w:r>
              <w:rPr>
                <w:rFonts w:ascii="宋体" w:hAnsi="宋体" w:eastAsia="宋体" w:cs="宋体"/>
                <w:color w:val="auto"/>
                <w:szCs w:val="24"/>
              </w:rPr>
              <w:t xml:space="preserve"> </w:t>
            </w:r>
          </w:p>
          <w:p>
            <w:pPr>
              <w:ind w:left="210" w:leftChars="100"/>
              <w:rPr>
                <w:rFonts w:hint="eastAsia" w:ascii="宋体" w:hAnsi="宋体" w:eastAsia="宋体" w:cs="宋体"/>
                <w:color w:val="auto"/>
                <w:szCs w:val="24"/>
                <w:lang w:eastAsia="zh-CN"/>
              </w:rPr>
            </w:pPr>
            <w:r>
              <w:rPr>
                <w:rFonts w:hint="eastAsia" w:ascii="宋体" w:hAnsi="宋体" w:eastAsia="宋体" w:cs="宋体"/>
                <w:color w:val="auto"/>
                <w:szCs w:val="24"/>
              </w:rPr>
              <w:t>－协助相关部门处理客诉及退货；</w:t>
            </w:r>
          </w:p>
          <w:p>
            <w:pPr>
              <w:ind w:left="210" w:leftChars="100"/>
              <w:rPr>
                <w:rFonts w:hint="eastAsia" w:ascii="宋体" w:hAnsi="宋体" w:eastAsia="宋体" w:cs="宋体"/>
                <w:color w:val="auto"/>
                <w:szCs w:val="24"/>
              </w:rPr>
            </w:pPr>
            <w:r>
              <w:rPr>
                <w:rFonts w:hint="eastAsia" w:ascii="宋体" w:hAnsi="宋体" w:eastAsia="宋体" w:cs="宋体"/>
                <w:color w:val="auto"/>
                <w:szCs w:val="24"/>
              </w:rPr>
              <w:t>－售后</w:t>
            </w:r>
            <w:r>
              <w:rPr>
                <w:rFonts w:hint="eastAsia" w:ascii="宋体" w:hAnsi="宋体" w:eastAsia="宋体" w:cs="宋体"/>
                <w:color w:val="auto"/>
                <w:szCs w:val="24"/>
                <w:lang w:eastAsia="zh-CN"/>
              </w:rPr>
              <w:t>技术</w:t>
            </w:r>
            <w:r>
              <w:rPr>
                <w:rFonts w:hint="eastAsia" w:ascii="宋体" w:hAnsi="宋体" w:eastAsia="宋体" w:cs="宋体"/>
                <w:color w:val="auto"/>
                <w:szCs w:val="24"/>
              </w:rPr>
              <w:t>服务工作</w:t>
            </w:r>
          </w:p>
          <w:p>
            <w:pPr>
              <w:pStyle w:val="2"/>
              <w:ind w:firstLine="230" w:firstLineChars="100"/>
              <w:rPr>
                <w:rFonts w:hint="default" w:eastAsia="宋体"/>
                <w:color w:val="auto"/>
                <w:lang w:val="en-US" w:eastAsia="zh-CN"/>
              </w:rPr>
            </w:pPr>
            <w:r>
              <w:rPr>
                <w:rFonts w:hint="eastAsia" w:ascii="宋体" w:hAnsi="宋体" w:eastAsia="宋体" w:cs="宋体"/>
                <w:color w:val="auto"/>
                <w:szCs w:val="24"/>
              </w:rPr>
              <w:t>－严格按照标准质量管理体系程序组织、监督、管理组织的售后服务流程，制定服务策略，统筹组织客户</w:t>
            </w:r>
            <w:r>
              <w:rPr>
                <w:rFonts w:hint="eastAsia" w:ascii="宋体" w:hAnsi="宋体" w:eastAsia="宋体" w:cs="宋体"/>
                <w:color w:val="auto"/>
                <w:szCs w:val="24"/>
                <w:lang w:eastAsia="zh-CN"/>
              </w:rPr>
              <w:t>运输</w:t>
            </w:r>
            <w:r>
              <w:rPr>
                <w:rFonts w:hint="eastAsia" w:ascii="宋体" w:hAnsi="宋体" w:eastAsia="宋体" w:cs="宋体"/>
                <w:color w:val="auto"/>
                <w:szCs w:val="24"/>
              </w:rPr>
              <w:t>服务工作的管理</w:t>
            </w:r>
            <w:r>
              <w:rPr>
                <w:rFonts w:hint="eastAsia" w:ascii="宋体" w:hAnsi="宋体" w:cs="宋体"/>
                <w:color w:val="auto"/>
                <w:szCs w:val="21"/>
                <w:lang w:val="en-US" w:eastAsia="zh-CN"/>
              </w:rPr>
              <w:t>。</w:t>
            </w:r>
            <w:r>
              <w:rPr>
                <w:rFonts w:hint="eastAsia" w:ascii="宋体" w:hAnsi="宋体" w:cs="宋体"/>
                <w:color w:val="auto"/>
                <w:szCs w:val="21"/>
              </w:rPr>
              <w:t xml:space="preserve">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市场部</w:t>
            </w:r>
            <w:r>
              <w:rPr>
                <w:rFonts w:hint="eastAsia" w:ascii="宋体" w:hAnsi="宋体" w:cs="宋体"/>
                <w:color w:val="auto"/>
                <w:szCs w:val="21"/>
              </w:rPr>
              <w:t>负责人：</w:t>
            </w:r>
            <w:r>
              <w:rPr>
                <w:rFonts w:hint="eastAsia" w:ascii="宋体" w:hAnsi="宋体" w:cs="宋体"/>
                <w:color w:val="auto"/>
                <w:szCs w:val="21"/>
                <w:lang w:eastAsia="zh-CN"/>
              </w:rPr>
              <w:t>卞永磊</w:t>
            </w:r>
            <w:r>
              <w:rPr>
                <w:rFonts w:hint="eastAsia" w:ascii="宋体" w:hAnsi="宋体" w:cs="宋体"/>
                <w:color w:val="auto"/>
                <w:szCs w:val="21"/>
                <w:lang w:val="en-US" w:eastAsia="zh-CN"/>
              </w:rPr>
              <w:t xml:space="preserve"> </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2021年度质量目标实绩一览表</w:t>
            </w:r>
            <w:r>
              <w:rPr>
                <w:rFonts w:hint="eastAsia" w:ascii="宋体" w:hAnsi="宋体" w:cs="宋体"/>
                <w:color w:val="auto"/>
                <w:szCs w:val="21"/>
              </w:rPr>
              <w:t xml:space="preserve">》 </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测量时间：</w:t>
            </w:r>
            <w:r>
              <w:rPr>
                <w:rFonts w:hint="eastAsia" w:ascii="宋体" w:hAnsi="宋体" w:cs="宋体"/>
                <w:color w:val="auto"/>
                <w:szCs w:val="21"/>
                <w:lang w:eastAsia="zh-CN"/>
              </w:rPr>
              <w:t>2021年5月-9月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eastAsia="zh-CN"/>
              </w:rPr>
              <w:t>客户满意度≥</w:t>
            </w:r>
            <w:r>
              <w:rPr>
                <w:rFonts w:hint="eastAsia" w:ascii="宋体" w:hAnsi="宋体" w:cs="宋体"/>
                <w:color w:val="auto"/>
                <w:szCs w:val="21"/>
                <w:lang w:val="en-US" w:eastAsia="zh-CN"/>
              </w:rPr>
              <w:t xml:space="preserve">90分               实测：96分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产品及时交付率100</w:t>
            </w:r>
            <w:r>
              <w:rPr>
                <w:rFonts w:hint="eastAsia" w:ascii="宋体" w:hAnsi="宋体" w:cs="宋体"/>
                <w:color w:val="auto"/>
                <w:szCs w:val="21"/>
              </w:rPr>
              <w:t>%</w:t>
            </w:r>
            <w:r>
              <w:rPr>
                <w:rFonts w:hint="eastAsia" w:ascii="宋体" w:hAnsi="宋体" w:cs="宋体"/>
                <w:color w:val="auto"/>
                <w:szCs w:val="21"/>
                <w:lang w:val="en-US" w:eastAsia="zh-CN"/>
              </w:rPr>
              <w:t xml:space="preserve">             实测：100%</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设施</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公司有专门用于销售的办公室</w:t>
            </w:r>
            <w:r>
              <w:rPr>
                <w:rFonts w:hint="eastAsia" w:ascii="宋体" w:hAnsi="宋体"/>
                <w:color w:val="auto"/>
                <w:szCs w:val="21"/>
              </w:rPr>
              <w:t>，办公场所面积</w:t>
            </w:r>
            <w:r>
              <w:rPr>
                <w:rFonts w:hint="eastAsia" w:ascii="宋体" w:hAnsi="宋体"/>
                <w:color w:val="auto"/>
                <w:szCs w:val="21"/>
                <w:lang w:eastAsia="zh-CN"/>
              </w:rPr>
              <w:t>约</w:t>
            </w:r>
            <w:r>
              <w:rPr>
                <w:rFonts w:hint="eastAsia" w:ascii="宋体" w:hAnsi="宋体"/>
                <w:color w:val="auto"/>
                <w:szCs w:val="21"/>
                <w:lang w:val="en-US" w:eastAsia="zh-CN"/>
              </w:rPr>
              <w:t>5</w:t>
            </w:r>
            <w:r>
              <w:rPr>
                <w:rFonts w:hint="eastAsia" w:ascii="宋体" w:hAnsi="宋体"/>
                <w:color w:val="auto"/>
                <w:szCs w:val="21"/>
              </w:rPr>
              <w:t>0平方米</w:t>
            </w:r>
            <w:r>
              <w:rPr>
                <w:rFonts w:hint="eastAsia" w:ascii="宋体" w:hAnsi="宋体"/>
                <w:color w:val="auto"/>
                <w:szCs w:val="21"/>
                <w:lang w:val="en-US" w:eastAsia="zh-CN"/>
              </w:rPr>
              <w:t>左右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Cs w:val="21"/>
                <w:lang w:eastAsia="zh-CN"/>
              </w:rPr>
              <w:t>办公设施、电脑、电话、办公耗材</w:t>
            </w:r>
            <w:r>
              <w:rPr>
                <w:rFonts w:hint="eastAsia" w:ascii="宋体" w:hAnsi="宋体"/>
                <w:color w:val="auto"/>
                <w:szCs w:val="21"/>
              </w:rPr>
              <w:t>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综合部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公司有</w:t>
            </w:r>
            <w:r>
              <w:rPr>
                <w:rFonts w:hint="eastAsia" w:ascii="宋体" w:hAnsi="宋体" w:cs="宋体"/>
                <w:color w:val="auto"/>
                <w:sz w:val="21"/>
                <w:szCs w:val="21"/>
                <w:lang w:val="en-US" w:eastAsia="zh-CN"/>
              </w:rPr>
              <w:t>1</w:t>
            </w:r>
            <w:r>
              <w:rPr>
                <w:rFonts w:hint="eastAsia" w:ascii="宋体" w:hAnsi="宋体" w:cs="宋体"/>
                <w:color w:val="auto"/>
                <w:sz w:val="21"/>
                <w:szCs w:val="21"/>
              </w:rPr>
              <w:t>台车，可以满足业务联系的需要，汽车由4S店负责维保</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由公司</w:t>
            </w:r>
            <w:r>
              <w:rPr>
                <w:rFonts w:hint="eastAsia" w:ascii="宋体" w:hAnsi="宋体"/>
                <w:color w:val="auto"/>
                <w:szCs w:val="21"/>
                <w:lang w:eastAsia="zh-CN"/>
              </w:rPr>
              <w:t>自己</w:t>
            </w:r>
            <w:r>
              <w:rPr>
                <w:rFonts w:hint="eastAsia" w:ascii="宋体" w:hAnsi="宋体"/>
                <w:color w:val="auto"/>
                <w:szCs w:val="21"/>
              </w:rPr>
              <w:t>承担，公司未建立信息管理系统用于生产和服务。</w:t>
            </w:r>
          </w:p>
          <w:p>
            <w:pPr>
              <w:rPr>
                <w:rFonts w:hint="eastAsia" w:ascii="宋体" w:hAnsi="宋体" w:eastAsia="宋体" w:cs="宋体"/>
                <w:color w:val="auto"/>
                <w:kern w:val="2"/>
                <w:sz w:val="21"/>
                <w:szCs w:val="21"/>
                <w:lang w:val="en-US" w:eastAsia="zh-CN" w:bidi="ar-SA"/>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Times New Roman"/>
                <w:color w:val="auto"/>
                <w:szCs w:val="21"/>
                <w:lang w:eastAsia="zh-CN"/>
              </w:rPr>
              <w:t>办公室</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目前工作环境符合生产需要。</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宋体"/>
                <w:color w:val="auto"/>
                <w:szCs w:val="21"/>
              </w:rPr>
              <w:t>监视和测量资源</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7.1.5</w:t>
            </w:r>
          </w:p>
        </w:tc>
        <w:tc>
          <w:tcPr>
            <w:tcW w:w="10004" w:type="dxa"/>
            <w:vAlign w:val="top"/>
          </w:tcPr>
          <w:p>
            <w:pPr>
              <w:keepNext w:val="0"/>
              <w:keepLines w:val="0"/>
              <w:pageBreakBefore w:val="0"/>
              <w:kinsoku/>
              <w:wordWrap/>
              <w:overflowPunct/>
              <w:topLinePunct w:val="0"/>
              <w:bidi w:val="0"/>
              <w:spacing w:after="0" w:line="400" w:lineRule="exact"/>
              <w:textAlignment w:val="auto"/>
              <w:rPr>
                <w:rFonts w:hint="eastAsia" w:ascii="宋体" w:hAnsi="宋体" w:cs="宋体"/>
                <w:color w:val="auto"/>
                <w:szCs w:val="21"/>
              </w:rPr>
            </w:pPr>
            <w:r>
              <w:rPr>
                <w:rFonts w:hint="eastAsia" w:ascii="宋体" w:hAnsi="宋体" w:cs="宋体"/>
                <w:color w:val="auto"/>
                <w:szCs w:val="21"/>
              </w:rPr>
              <w:t>监视和测量资源有：进货验收人员、文件标准、</w:t>
            </w:r>
            <w:r>
              <w:rPr>
                <w:rFonts w:hint="eastAsia"/>
                <w:color w:val="auto"/>
              </w:rPr>
              <w:t>《</w:t>
            </w:r>
            <w:r>
              <w:rPr>
                <w:rFonts w:hint="eastAsia"/>
                <w:color w:val="auto"/>
                <w:lang w:eastAsia="zh-CN"/>
              </w:rPr>
              <w:t>销售服务管理制度</w:t>
            </w:r>
            <w:r>
              <w:rPr>
                <w:rFonts w:hint="eastAsia"/>
                <w:color w:val="auto"/>
              </w:rPr>
              <w:t>》、《销售服务规范》、《销售人员</w:t>
            </w:r>
            <w:r>
              <w:rPr>
                <w:rFonts w:hint="eastAsia"/>
                <w:color w:val="auto"/>
                <w:lang w:eastAsia="zh-CN"/>
              </w:rPr>
              <w:t>考核奖惩管理办法</w:t>
            </w:r>
            <w:r>
              <w:rPr>
                <w:rFonts w:hint="eastAsia"/>
                <w:color w:val="auto"/>
              </w:rPr>
              <w:t>》</w:t>
            </w:r>
            <w:r>
              <w:rPr>
                <w:rFonts w:hint="eastAsia" w:ascii="宋体" w:hAnsi="宋体" w:cs="宋体"/>
                <w:color w:val="auto"/>
                <w:szCs w:val="21"/>
              </w:rPr>
              <w:t>等</w:t>
            </w:r>
          </w:p>
          <w:p>
            <w:pPr>
              <w:keepNext w:val="0"/>
              <w:keepLines w:val="0"/>
              <w:pageBreakBefore w:val="0"/>
              <w:kinsoku/>
              <w:wordWrap/>
              <w:overflowPunct/>
              <w:topLinePunct w:val="0"/>
              <w:bidi w:val="0"/>
              <w:spacing w:after="0" w:line="400" w:lineRule="exact"/>
              <w:textAlignment w:val="auto"/>
              <w:rPr>
                <w:rFonts w:hint="eastAsia" w:ascii="宋体" w:hAnsi="宋体" w:cs="宋体"/>
                <w:color w:val="auto"/>
                <w:szCs w:val="21"/>
              </w:rPr>
            </w:pPr>
            <w:r>
              <w:rPr>
                <w:rFonts w:hint="eastAsia" w:ascii="宋体" w:hAnsi="宋体" w:cs="宋体"/>
                <w:color w:val="auto"/>
                <w:szCs w:val="21"/>
                <w:lang w:val="en-US" w:eastAsia="zh-CN"/>
              </w:rPr>
              <w:t>本公司为销售型企业</w:t>
            </w:r>
            <w:r>
              <w:rPr>
                <w:rFonts w:hint="eastAsia" w:ascii="宋体" w:hAnsi="宋体" w:cs="宋体"/>
                <w:color w:val="auto"/>
                <w:szCs w:val="21"/>
              </w:rPr>
              <w:t>，对所销售的产品由顾客根据送货单对产品名称、规格型号、数量、产品检测报告等进行核验。质量技术特性</w:t>
            </w:r>
            <w:r>
              <w:rPr>
                <w:rFonts w:hint="eastAsia" w:ascii="宋体" w:hAnsi="宋体" w:cs="宋体"/>
                <w:color w:val="auto"/>
                <w:szCs w:val="21"/>
                <w:lang w:val="en-US" w:eastAsia="zh-CN"/>
              </w:rPr>
              <w:t>由生产厂家出具有出厂检验报告，并</w:t>
            </w:r>
            <w:r>
              <w:rPr>
                <w:rFonts w:hint="eastAsia" w:ascii="宋体" w:hAnsi="宋体" w:cs="宋体"/>
                <w:color w:val="auto"/>
                <w:szCs w:val="21"/>
              </w:rPr>
              <w:t>提供有</w:t>
            </w:r>
            <w:r>
              <w:rPr>
                <w:rFonts w:hint="eastAsia" w:ascii="宋体" w:hAnsi="宋体" w:cs="宋体"/>
                <w:color w:val="auto"/>
                <w:szCs w:val="21"/>
                <w:lang w:val="en-US" w:eastAsia="zh-CN"/>
              </w:rPr>
              <w:t>部分产品的</w:t>
            </w:r>
            <w:r>
              <w:rPr>
                <w:rFonts w:hint="eastAsia" w:ascii="宋体" w:hAnsi="宋体" w:cs="宋体"/>
                <w:color w:val="auto"/>
                <w:szCs w:val="21"/>
              </w:rPr>
              <w:t>三方委外检测报告。公司制定</w:t>
            </w:r>
            <w:r>
              <w:rPr>
                <w:rFonts w:hint="eastAsia" w:ascii="宋体" w:hAnsi="宋体" w:cs="宋体"/>
                <w:color w:val="auto"/>
                <w:szCs w:val="21"/>
                <w:lang w:eastAsia="zh-CN"/>
              </w:rPr>
              <w:t>《</w:t>
            </w:r>
            <w:r>
              <w:rPr>
                <w:rFonts w:hint="eastAsia"/>
                <w:color w:val="auto"/>
                <w:lang w:eastAsia="zh-CN"/>
              </w:rPr>
              <w:t>销售服务管理制度</w:t>
            </w:r>
            <w:r>
              <w:rPr>
                <w:rFonts w:hint="eastAsia"/>
                <w:color w:val="auto"/>
              </w:rPr>
              <w:t>》、《销售服务规范》、《销售人员</w:t>
            </w:r>
            <w:r>
              <w:rPr>
                <w:rFonts w:hint="eastAsia"/>
                <w:color w:val="auto"/>
                <w:lang w:eastAsia="zh-CN"/>
              </w:rPr>
              <w:t>考核奖惩管理办法</w:t>
            </w:r>
            <w:r>
              <w:rPr>
                <w:rFonts w:hint="eastAsia"/>
                <w:color w:val="auto"/>
              </w:rPr>
              <w:t>》</w:t>
            </w:r>
            <w:r>
              <w:rPr>
                <w:rFonts w:hint="eastAsia" w:ascii="宋体" w:hAnsi="宋体" w:cs="宋体"/>
                <w:color w:val="auto"/>
                <w:szCs w:val="21"/>
              </w:rPr>
              <w:t>，对销售服务过程进行控制。</w:t>
            </w:r>
          </w:p>
          <w:p>
            <w:pPr>
              <w:keepNext w:val="0"/>
              <w:keepLines w:val="0"/>
              <w:pageBreakBefore w:val="0"/>
              <w:kinsoku/>
              <w:wordWrap/>
              <w:overflowPunct/>
              <w:topLinePunct w:val="0"/>
              <w:bidi w:val="0"/>
              <w:spacing w:after="0" w:line="400" w:lineRule="exact"/>
              <w:textAlignment w:val="auto"/>
              <w:rPr>
                <w:rFonts w:hint="eastAsia" w:ascii="宋体" w:hAnsi="宋体" w:cs="宋体"/>
                <w:color w:val="auto"/>
                <w:szCs w:val="21"/>
              </w:rPr>
            </w:pPr>
            <w:r>
              <w:rPr>
                <w:rFonts w:hint="eastAsia" w:ascii="宋体" w:hAnsi="宋体" w:cs="宋体"/>
                <w:color w:val="auto"/>
                <w:szCs w:val="21"/>
              </w:rPr>
              <w:t>公司对销售服务过程的监视测量采取以下方式：提供了《销售</w:t>
            </w:r>
            <w:r>
              <w:rPr>
                <w:rFonts w:hint="eastAsia" w:ascii="宋体" w:hAnsi="宋体" w:cs="宋体"/>
                <w:color w:val="auto"/>
                <w:szCs w:val="21"/>
                <w:lang w:val="en-US" w:eastAsia="zh-CN"/>
              </w:rPr>
              <w:t>人员考核</w:t>
            </w:r>
            <w:r>
              <w:rPr>
                <w:rFonts w:hint="eastAsia" w:ascii="宋体" w:hAnsi="宋体" w:cs="宋体"/>
                <w:color w:val="auto"/>
                <w:szCs w:val="21"/>
              </w:rPr>
              <w:t>表》</w:t>
            </w:r>
          </w:p>
          <w:p>
            <w:pPr>
              <w:keepNext w:val="0"/>
              <w:keepLines w:val="0"/>
              <w:pageBreakBefore w:val="0"/>
              <w:kinsoku/>
              <w:wordWrap/>
              <w:overflowPunct/>
              <w:topLinePunct w:val="0"/>
              <w:bidi w:val="0"/>
              <w:spacing w:after="0" w:line="40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公司的销售服务人员和销售服务过程是由销售部经理依据</w:t>
            </w:r>
            <w:r>
              <w:rPr>
                <w:rFonts w:hint="eastAsia" w:ascii="宋体" w:hAnsi="宋体" w:cs="宋体"/>
                <w:color w:val="auto"/>
                <w:szCs w:val="21"/>
                <w:lang w:eastAsia="zh-CN"/>
              </w:rPr>
              <w:t>《</w:t>
            </w:r>
            <w:r>
              <w:rPr>
                <w:rFonts w:hint="eastAsia"/>
                <w:color w:val="auto"/>
                <w:lang w:eastAsia="zh-CN"/>
              </w:rPr>
              <w:t>销售服务管理制度</w:t>
            </w:r>
            <w:r>
              <w:rPr>
                <w:rFonts w:hint="eastAsia"/>
                <w:color w:val="auto"/>
              </w:rPr>
              <w:t>》、《销售服务规范》</w:t>
            </w:r>
            <w:r>
              <w:rPr>
                <w:rFonts w:hint="eastAsia" w:ascii="宋体" w:hAnsi="宋体" w:cs="宋体"/>
                <w:color w:val="auto"/>
                <w:szCs w:val="21"/>
              </w:rPr>
              <w:t>，利用《销售</w:t>
            </w:r>
            <w:r>
              <w:rPr>
                <w:rFonts w:hint="eastAsia" w:ascii="宋体" w:hAnsi="宋体" w:cs="宋体"/>
                <w:color w:val="auto"/>
                <w:szCs w:val="21"/>
                <w:lang w:val="en-US" w:eastAsia="zh-CN"/>
              </w:rPr>
              <w:t>人员考核</w:t>
            </w:r>
            <w:r>
              <w:rPr>
                <w:rFonts w:hint="eastAsia" w:ascii="宋体" w:hAnsi="宋体" w:cs="宋体"/>
                <w:color w:val="auto"/>
                <w:szCs w:val="21"/>
              </w:rPr>
              <w:t>表》</w:t>
            </w:r>
            <w:r>
              <w:rPr>
                <w:rFonts w:hint="eastAsia" w:ascii="宋体" w:hAnsi="宋体" w:cs="宋体"/>
                <w:color w:val="auto"/>
                <w:szCs w:val="21"/>
                <w:lang w:val="en-US" w:eastAsia="zh-CN"/>
              </w:rPr>
              <w:t>的形式定期</w:t>
            </w:r>
            <w:r>
              <w:rPr>
                <w:rFonts w:hint="eastAsia" w:ascii="宋体" w:hAnsi="宋体" w:cs="宋体"/>
                <w:color w:val="auto"/>
                <w:szCs w:val="21"/>
              </w:rPr>
              <w:t>实施检查</w:t>
            </w:r>
            <w:r>
              <w:rPr>
                <w:rFonts w:hint="eastAsia" w:ascii="宋体" w:hAnsi="宋体" w:cs="宋体"/>
                <w:color w:val="auto"/>
                <w:szCs w:val="21"/>
                <w:lang w:val="en-US" w:eastAsia="zh-CN"/>
              </w:rPr>
              <w:t>的方法</w:t>
            </w:r>
            <w:r>
              <w:rPr>
                <w:rFonts w:hint="eastAsia" w:ascii="宋体" w:hAnsi="宋体" w:cs="宋体"/>
                <w:color w:val="auto"/>
                <w:szCs w:val="21"/>
                <w:lang w:eastAsia="zh-CN"/>
              </w:rPr>
              <w:t>，</w:t>
            </w:r>
            <w:r>
              <w:rPr>
                <w:rFonts w:hint="eastAsia" w:ascii="宋体" w:hAnsi="宋体" w:cs="宋体"/>
                <w:color w:val="auto"/>
                <w:szCs w:val="21"/>
              </w:rPr>
              <w:t>对销售人员的工作态度、服务及时性、专业知识、沟通能力等情况进行实时监视测量。并对检查表每</w:t>
            </w:r>
            <w:r>
              <w:rPr>
                <w:rFonts w:hint="eastAsia" w:ascii="宋体" w:hAnsi="宋体" w:cs="宋体"/>
                <w:color w:val="auto"/>
                <w:szCs w:val="21"/>
                <w:lang w:val="en-US" w:eastAsia="zh-CN"/>
              </w:rPr>
              <w:t>半</w:t>
            </w:r>
            <w:r>
              <w:rPr>
                <w:rFonts w:hint="eastAsia" w:ascii="宋体" w:hAnsi="宋体" w:cs="宋体"/>
                <w:color w:val="auto"/>
                <w:szCs w:val="21"/>
              </w:rPr>
              <w:t>年进行一次评审，以便确保监视测量的有效性。</w:t>
            </w:r>
          </w:p>
        </w:tc>
        <w:tc>
          <w:tcPr>
            <w:tcW w:w="1585" w:type="dxa"/>
            <w:vAlign w:val="top"/>
          </w:tcPr>
          <w:p>
            <w:pPr>
              <w:keepNext w:val="0"/>
              <w:keepLines w:val="0"/>
              <w:pageBreakBefore w:val="0"/>
              <w:kinsoku/>
              <w:wordWrap/>
              <w:overflowPunct/>
              <w:topLinePunct w:val="0"/>
              <w:bidi w:val="0"/>
              <w:spacing w:after="0"/>
              <w:textAlignment w:val="auto"/>
              <w:rPr>
                <w:color w:val="auto"/>
                <w:highlight w:val="magenta"/>
              </w:rPr>
            </w:pPr>
            <w:r>
              <w:rPr>
                <w:rFonts w:hint="eastAsia"/>
                <w:color w:val="auto"/>
              </w:rPr>
              <w:t>符合</w:t>
            </w:r>
          </w:p>
          <w:p>
            <w:pPr>
              <w:keepNext w:val="0"/>
              <w:keepLines w:val="0"/>
              <w:pageBreakBefore w:val="0"/>
              <w:kinsoku/>
              <w:wordWrap/>
              <w:overflowPunct/>
              <w:topLinePunct w:val="0"/>
              <w:bidi w:val="0"/>
              <w:spacing w:after="0"/>
              <w:textAlignment w:val="auto"/>
              <w:rPr>
                <w:rFonts w:hint="eastAsia"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s="宋体"/>
                <w:color w:val="auto"/>
                <w:sz w:val="21"/>
                <w:szCs w:val="21"/>
                <w:highlight w:val="none"/>
                <w:lang w:eastAsia="zh-CN"/>
              </w:rPr>
            </w:pPr>
            <w:r>
              <w:rPr>
                <w:rFonts w:hint="eastAsia" w:ascii="宋体" w:hAnsi="宋体" w:cs="宋体"/>
                <w:color w:val="auto"/>
                <w:sz w:val="21"/>
                <w:szCs w:val="21"/>
              </w:rPr>
              <w:t>公司主要销售产</w:t>
            </w:r>
            <w:r>
              <w:rPr>
                <w:rFonts w:hint="eastAsia" w:ascii="宋体" w:hAnsi="宋体" w:cs="宋体"/>
                <w:color w:val="auto"/>
                <w:sz w:val="21"/>
                <w:szCs w:val="21"/>
                <w:highlight w:val="none"/>
                <w:lang w:eastAsia="zh-CN"/>
              </w:rPr>
              <w:t>品：机电设备、水泵、阀门、仪器仪表、电器设备、水处理设备的销售。</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公司产品执行标准：污水处理用潜水推流式搅拌机能效限定值及能效等级GB 37485-2019、阀门的试验与检验978-7-5066-5231-5、仪器仪表用电连接器通用技术条件JB/T 9472-2013、水处理设备性能试验GB/T 13922-2011、水处理设备性能试验 第4部分: 加药装置DB44/T 841.4-2010、污水处理设备安全技术规范GB/T 28742-2012</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eastAsia="zh-CN"/>
              </w:rPr>
              <w:t>标准及客户合同要求</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市场部</w:t>
            </w:r>
            <w:r>
              <w:rPr>
                <w:rFonts w:hint="eastAsia" w:ascii="宋体" w:hAnsi="宋体" w:cs="宋体"/>
                <w:color w:val="auto"/>
                <w:sz w:val="21"/>
                <w:szCs w:val="21"/>
              </w:rPr>
              <w:t>负责产品实现和服务提供的策划，策划输出的具体结果包括以下内容：</w:t>
            </w:r>
          </w:p>
          <w:p>
            <w:pPr>
              <w:spacing w:line="400" w:lineRule="exact"/>
              <w:rPr>
                <w:rFonts w:hint="eastAsia" w:ascii="宋体" w:hAnsi="宋体" w:cs="宋体"/>
                <w:color w:val="auto"/>
                <w:sz w:val="21"/>
                <w:szCs w:val="21"/>
              </w:rPr>
            </w:pPr>
            <w:r>
              <w:rPr>
                <w:rFonts w:hint="eastAsia" w:ascii="宋体" w:hAnsi="宋体" w:cs="宋体"/>
                <w:color w:val="auto"/>
                <w:sz w:val="21"/>
                <w:szCs w:val="21"/>
              </w:rPr>
              <w:t>a）确定产品和服务的要求；--《合同》、《招投标文件》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b）建立过程准则以及产品和服务的接收准则；---验收标准、作业指导书、《合同》、《招投标文件》</w:t>
            </w:r>
          </w:p>
          <w:p>
            <w:pPr>
              <w:spacing w:line="400" w:lineRule="exact"/>
              <w:rPr>
                <w:rFonts w:hint="eastAsia" w:ascii="宋体" w:hAnsi="宋体" w:cs="宋体"/>
                <w:color w:val="auto"/>
                <w:sz w:val="21"/>
                <w:szCs w:val="21"/>
              </w:rPr>
            </w:pPr>
            <w:r>
              <w:rPr>
                <w:rFonts w:hint="eastAsia" w:ascii="宋体" w:hAnsi="宋体" w:cs="宋体"/>
                <w:color w:val="auto"/>
                <w:sz w:val="21"/>
                <w:szCs w:val="21"/>
              </w:rPr>
              <w:t>c）确定符合产品和服务要求的资源；---</w:t>
            </w:r>
            <w:r>
              <w:rPr>
                <w:rFonts w:hint="eastAsia" w:ascii="宋体" w:hAnsi="宋体" w:cs="宋体"/>
                <w:color w:val="auto"/>
                <w:sz w:val="21"/>
                <w:szCs w:val="21"/>
                <w:lang w:eastAsia="zh-CN"/>
              </w:rPr>
              <w:t>办公场所、车辆、</w:t>
            </w:r>
            <w:r>
              <w:rPr>
                <w:rFonts w:hint="eastAsia" w:ascii="宋体" w:hAnsi="宋体"/>
                <w:color w:val="auto"/>
                <w:szCs w:val="21"/>
                <w:lang w:eastAsia="zh-CN"/>
              </w:rPr>
              <w:t>办公设施、电脑、电话、办公耗材</w:t>
            </w:r>
            <w:r>
              <w:rPr>
                <w:rFonts w:hint="eastAsia" w:ascii="宋体" w:hAnsi="宋体"/>
                <w:color w:val="auto"/>
                <w:szCs w:val="21"/>
              </w:rPr>
              <w:t>等</w:t>
            </w:r>
          </w:p>
          <w:p>
            <w:pPr>
              <w:spacing w:line="400" w:lineRule="exact"/>
              <w:rPr>
                <w:rFonts w:hint="eastAsia" w:ascii="宋体" w:hAnsi="宋体" w:cs="宋体"/>
                <w:color w:val="auto"/>
                <w:sz w:val="21"/>
                <w:szCs w:val="21"/>
              </w:rPr>
            </w:pPr>
            <w:r>
              <w:rPr>
                <w:rFonts w:hint="eastAsia" w:ascii="宋体" w:hAnsi="宋体" w:cs="宋体"/>
                <w:color w:val="auto"/>
                <w:sz w:val="21"/>
                <w:szCs w:val="21"/>
              </w:rPr>
              <w:t>d）按照准则实施过程控制；---《</w:t>
            </w:r>
            <w:r>
              <w:rPr>
                <w:rFonts w:hint="eastAsia" w:ascii="宋体" w:hAnsi="宋体" w:cs="宋体"/>
                <w:color w:val="auto"/>
                <w:sz w:val="21"/>
                <w:szCs w:val="21"/>
                <w:lang w:eastAsia="zh-CN"/>
              </w:rPr>
              <w:t>销售和服务控制程序</w:t>
            </w:r>
            <w:r>
              <w:rPr>
                <w:rFonts w:hint="eastAsia" w:ascii="宋体" w:hAnsi="宋体" w:cs="宋体"/>
                <w:color w:val="auto"/>
                <w:sz w:val="21"/>
                <w:szCs w:val="21"/>
              </w:rPr>
              <w:t>》、《销售规范》</w:t>
            </w:r>
            <w:r>
              <w:rPr>
                <w:rFonts w:hint="eastAsia" w:ascii="宋体" w:hAnsi="宋体" w:cs="宋体"/>
                <w:color w:val="auto"/>
                <w:sz w:val="21"/>
                <w:szCs w:val="21"/>
                <w:lang w:eastAsia="zh-CN"/>
              </w:rPr>
              <w:t>、</w:t>
            </w:r>
            <w:r>
              <w:rPr>
                <w:rFonts w:hint="eastAsia" w:ascii="宋体" w:hAnsi="宋体" w:cs="宋体"/>
                <w:color w:val="auto"/>
                <w:sz w:val="21"/>
                <w:szCs w:val="21"/>
              </w:rPr>
              <w:t>《销售人员绩效评价》</w:t>
            </w:r>
          </w:p>
          <w:p>
            <w:pPr>
              <w:spacing w:line="400" w:lineRule="exact"/>
              <w:rPr>
                <w:rFonts w:hint="eastAsia" w:ascii="宋体" w:hAnsi="宋体" w:cs="宋体"/>
                <w:color w:val="auto"/>
                <w:sz w:val="21"/>
                <w:szCs w:val="21"/>
              </w:rPr>
            </w:pPr>
            <w:r>
              <w:rPr>
                <w:rFonts w:hint="eastAsia" w:ascii="宋体" w:hAnsi="宋体" w:cs="宋体"/>
                <w:color w:val="auto"/>
                <w:sz w:val="21"/>
                <w:szCs w:val="21"/>
              </w:rPr>
              <w:t>e）保持、保留必要的文件和记录。---文件和质量记录等</w:t>
            </w:r>
          </w:p>
          <w:p>
            <w:pPr>
              <w:spacing w:line="400" w:lineRule="exact"/>
              <w:rPr>
                <w:rFonts w:hint="eastAsia" w:ascii="宋体" w:hAnsi="宋体" w:cs="宋体"/>
                <w:color w:val="auto"/>
                <w:sz w:val="21"/>
                <w:szCs w:val="21"/>
              </w:rPr>
            </w:pPr>
            <w:r>
              <w:rPr>
                <w:rFonts w:hint="eastAsia" w:ascii="宋体" w:hAnsi="宋体" w:cs="宋体"/>
                <w:color w:val="auto"/>
                <w:sz w:val="21"/>
                <w:szCs w:val="21"/>
              </w:rPr>
              <w:t>---策划输出经过评审及跟进、必要的更改控制及批准等以适合组织的运行需要。</w:t>
            </w:r>
          </w:p>
          <w:p>
            <w:pPr>
              <w:spacing w:line="400" w:lineRule="exact"/>
              <w:rPr>
                <w:rFonts w:hint="eastAsia" w:ascii="宋体" w:hAnsi="宋体" w:cs="宋体"/>
                <w:color w:val="auto"/>
                <w:sz w:val="21"/>
                <w:szCs w:val="21"/>
              </w:rPr>
            </w:pPr>
            <w:r>
              <w:rPr>
                <w:rFonts w:hint="eastAsia" w:ascii="宋体" w:hAnsi="宋体" w:cs="宋体"/>
                <w:color w:val="auto"/>
                <w:sz w:val="21"/>
                <w:szCs w:val="21"/>
              </w:rPr>
              <w:t>----外包过程：无；</w:t>
            </w:r>
          </w:p>
          <w:p>
            <w:pPr>
              <w:spacing w:line="400" w:lineRule="exact"/>
              <w:rPr>
                <w:rFonts w:hint="eastAsia" w:ascii="宋体" w:hAnsi="宋体" w:cs="宋体"/>
                <w:color w:val="auto"/>
                <w:sz w:val="21"/>
                <w:szCs w:val="21"/>
              </w:rPr>
            </w:pPr>
            <w:r>
              <w:rPr>
                <w:rFonts w:hint="eastAsia" w:ascii="宋体" w:hAnsi="宋体" w:cs="宋体"/>
                <w:color w:val="auto"/>
                <w:sz w:val="21"/>
                <w:szCs w:val="21"/>
              </w:rPr>
              <w:t>----特殊过程的识别：销售</w:t>
            </w:r>
            <w:r>
              <w:rPr>
                <w:rFonts w:hint="eastAsia" w:ascii="宋体" w:hAnsi="宋体" w:cs="宋体"/>
                <w:color w:val="auto"/>
                <w:sz w:val="21"/>
                <w:szCs w:val="21"/>
                <w:lang w:eastAsia="zh-CN"/>
              </w:rPr>
              <w:t>服务</w:t>
            </w:r>
            <w:r>
              <w:rPr>
                <w:rFonts w:hint="eastAsia" w:ascii="宋体" w:hAnsi="宋体" w:cs="宋体"/>
                <w:color w:val="auto"/>
                <w:sz w:val="21"/>
                <w:szCs w:val="21"/>
              </w:rPr>
              <w:t>过程</w:t>
            </w:r>
          </w:p>
          <w:p>
            <w:pPr>
              <w:spacing w:line="400" w:lineRule="exact"/>
              <w:rPr>
                <w:rFonts w:hint="eastAsia" w:ascii="宋体" w:hAnsi="宋体" w:cs="宋体"/>
                <w:color w:val="auto"/>
                <w:szCs w:val="21"/>
              </w:rPr>
            </w:pPr>
            <w:r>
              <w:rPr>
                <w:rFonts w:hint="eastAsia" w:ascii="宋体" w:hAnsi="宋体" w:cs="宋体"/>
                <w:color w:val="auto"/>
                <w:sz w:val="21"/>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市场部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w:t>
            </w:r>
            <w:r>
              <w:rPr>
                <w:rFonts w:hint="eastAsia" w:ascii="宋体" w:hAnsi="宋体" w:cs="宋体"/>
                <w:color w:val="auto"/>
                <w:szCs w:val="21"/>
                <w:lang w:val="en-US" w:eastAsia="zh-CN"/>
              </w:rPr>
              <w:t>及《销售服务管理制度》</w:t>
            </w:r>
            <w:r>
              <w:rPr>
                <w:rFonts w:hint="eastAsia" w:ascii="宋体" w:hAnsi="宋体" w:cs="宋体"/>
                <w:color w:val="auto"/>
                <w:szCs w:val="21"/>
              </w:rPr>
              <w:t>规定，对市场进行调研，定向顾客提供的产品和服务的要求，确定与服务有关的要求：</w:t>
            </w:r>
          </w:p>
          <w:p>
            <w:pPr>
              <w:widowControl/>
              <w:spacing w:line="360" w:lineRule="auto"/>
              <w:ind w:firstLine="210" w:firstLineChars="100"/>
              <w:jc w:val="left"/>
              <w:rPr>
                <w:rFonts w:ascii="宋体" w:hAnsi="宋体" w:cs="宋体"/>
                <w:bCs/>
                <w:color w:val="auto"/>
                <w:szCs w:val="24"/>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eastAsia="zh-CN"/>
              </w:rPr>
              <w:t>。</w:t>
            </w:r>
            <w:r>
              <w:rPr>
                <w:rFonts w:hint="eastAsia" w:ascii="宋体" w:hAnsi="宋体" w:cs="宋体"/>
                <w:bCs/>
                <w:color w:val="auto"/>
                <w:szCs w:val="24"/>
              </w:rPr>
              <w:t>抽产品</w:t>
            </w:r>
            <w:r>
              <w:rPr>
                <w:rFonts w:hint="eastAsia" w:ascii="宋体" w:hAnsi="宋体" w:cs="宋体"/>
                <w:bCs/>
                <w:color w:val="auto"/>
                <w:szCs w:val="24"/>
                <w:lang w:eastAsia="zh-CN"/>
              </w:rPr>
              <w:t>合同</w:t>
            </w:r>
            <w:r>
              <w:rPr>
                <w:rFonts w:hint="eastAsia" w:ascii="宋体" w:hAnsi="宋体" w:cs="宋体"/>
                <w:bCs/>
                <w:color w:val="auto"/>
                <w:szCs w:val="24"/>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widowControl/>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顾客：</w:t>
            </w:r>
            <w:r>
              <w:rPr>
                <w:rFonts w:hint="eastAsia" w:ascii="宋体" w:hAnsi="宋体" w:cs="宋体"/>
                <w:color w:val="auto"/>
                <w:szCs w:val="21"/>
                <w:lang w:val="en-US" w:eastAsia="zh-CN"/>
              </w:rPr>
              <w:t xml:space="preserve">成都市信高工业设备安装有限责任公司   </w:t>
            </w:r>
            <w:r>
              <w:rPr>
                <w:rFonts w:hint="eastAsia" w:ascii="宋体" w:hAnsi="宋体" w:cs="宋体"/>
                <w:color w:val="auto"/>
                <w:szCs w:val="21"/>
              </w:rPr>
              <w:t xml:space="preserve">  </w:t>
            </w:r>
          </w:p>
          <w:p>
            <w:pPr>
              <w:widowControl/>
              <w:spacing w:line="360" w:lineRule="auto"/>
              <w:ind w:firstLine="210" w:firstLineChars="100"/>
              <w:jc w:val="left"/>
              <w:rPr>
                <w:rFonts w:hint="default" w:ascii="宋体" w:hAnsi="宋体" w:cs="宋体"/>
                <w:color w:val="auto"/>
                <w:szCs w:val="21"/>
                <w:lang w:val="en-US"/>
              </w:rPr>
            </w:pPr>
            <w:r>
              <w:rPr>
                <w:rFonts w:hint="eastAsia" w:ascii="宋体" w:hAnsi="宋体" w:cs="宋体"/>
                <w:color w:val="auto"/>
                <w:szCs w:val="21"/>
              </w:rPr>
              <w:t>销售产品：</w:t>
            </w:r>
            <w:r>
              <w:rPr>
                <w:rFonts w:hint="eastAsia" w:ascii="宋体" w:hAnsi="宋体" w:cs="宋体"/>
                <w:color w:val="auto"/>
                <w:szCs w:val="21"/>
                <w:lang w:val="en-US" w:eastAsia="zh-CN"/>
              </w:rPr>
              <w:t xml:space="preserve">      合同签订</w:t>
            </w: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05</w:t>
            </w:r>
            <w:r>
              <w:rPr>
                <w:rFonts w:hint="eastAsia" w:ascii="宋体" w:hAnsi="宋体" w:cs="宋体"/>
                <w:color w:val="auto"/>
                <w:szCs w:val="21"/>
              </w:rPr>
              <w:t>-</w:t>
            </w:r>
            <w:r>
              <w:rPr>
                <w:rFonts w:hint="eastAsia" w:ascii="宋体" w:hAnsi="宋体" w:cs="宋体"/>
                <w:color w:val="auto"/>
                <w:szCs w:val="21"/>
                <w:lang w:val="en-US" w:eastAsia="zh-CN"/>
              </w:rPr>
              <w:t>21</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2276"/>
              <w:gridCol w:w="2447"/>
              <w:gridCol w:w="2447"/>
            </w:tblGrid>
            <w:tr>
              <w:tblPrEx>
                <w:tblCellMar>
                  <w:top w:w="0" w:type="dxa"/>
                  <w:left w:w="108" w:type="dxa"/>
                  <w:bottom w:w="0" w:type="dxa"/>
                  <w:right w:w="108" w:type="dxa"/>
                </w:tblCellMar>
              </w:tblPrEx>
              <w:tc>
                <w:tcPr>
                  <w:tcW w:w="2618"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产品</w:t>
                  </w:r>
                </w:p>
              </w:tc>
              <w:tc>
                <w:tcPr>
                  <w:tcW w:w="2276"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数量</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单价</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8" w:type="dxa"/>
                </w:tcPr>
                <w:p>
                  <w:pPr>
                    <w:widowControl/>
                    <w:spacing w:line="360" w:lineRule="auto"/>
                    <w:jc w:val="left"/>
                    <w:rPr>
                      <w:rFonts w:hint="eastAsia" w:ascii="宋体" w:hAnsi="宋体" w:cs="宋体"/>
                      <w:color w:val="auto"/>
                      <w:szCs w:val="21"/>
                      <w:vertAlign w:val="baseline"/>
                      <w:lang w:val="en-US" w:eastAsia="zh-CN"/>
                    </w:rPr>
                  </w:pPr>
                  <w:r>
                    <w:rPr>
                      <w:rFonts w:hint="eastAsia" w:ascii="宋体" w:hAnsi="宋体" w:cs="宋体"/>
                      <w:color w:val="auto"/>
                      <w:szCs w:val="21"/>
                      <w:lang w:val="en-US" w:eastAsia="zh-CN"/>
                    </w:rPr>
                    <w:t>斜管沉淀池混合池搅拌机</w:t>
                  </w:r>
                </w:p>
              </w:tc>
              <w:tc>
                <w:tcPr>
                  <w:tcW w:w="2276"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8</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96900</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米顿罗上海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widowControl/>
                    <w:spacing w:line="360" w:lineRule="auto"/>
                    <w:jc w:val="left"/>
                    <w:rPr>
                      <w:rFonts w:hint="eastAsia" w:ascii="宋体" w:hAnsi="宋体" w:cs="宋体"/>
                      <w:color w:val="auto"/>
                      <w:szCs w:val="21"/>
                      <w:vertAlign w:val="baseline"/>
                      <w:lang w:val="en-US" w:eastAsia="zh-CN"/>
                    </w:rPr>
                  </w:pPr>
                  <w:r>
                    <w:rPr>
                      <w:rFonts w:hint="eastAsia" w:ascii="宋体" w:hAnsi="宋体" w:cs="宋体"/>
                      <w:color w:val="auto"/>
                      <w:szCs w:val="21"/>
                      <w:lang w:val="en-US" w:eastAsia="zh-CN"/>
                    </w:rPr>
                    <w:t>V型滤池搅拌机</w:t>
                  </w:r>
                </w:p>
              </w:tc>
              <w:tc>
                <w:tcPr>
                  <w:tcW w:w="2276"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4</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124600</w:t>
                  </w:r>
                </w:p>
              </w:tc>
              <w:tc>
                <w:tcPr>
                  <w:tcW w:w="2447" w:type="dxa"/>
                </w:tcPr>
                <w:p>
                  <w:pPr>
                    <w:widowControl/>
                    <w:spacing w:line="360" w:lineRule="auto"/>
                    <w:jc w:val="left"/>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米顿罗上海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溶液池搅拌机</w:t>
                  </w:r>
                  <w:r>
                    <w:rPr>
                      <w:rFonts w:hint="eastAsia" w:ascii="宋体" w:hAnsi="宋体" w:cs="宋体"/>
                      <w:color w:val="auto"/>
                      <w:szCs w:val="21"/>
                    </w:rPr>
                    <w:t xml:space="preserve"> </w:t>
                  </w:r>
                </w:p>
              </w:tc>
              <w:tc>
                <w:tcPr>
                  <w:tcW w:w="2276"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2</w:t>
                  </w:r>
                </w:p>
              </w:tc>
              <w:tc>
                <w:tcPr>
                  <w:tcW w:w="2447" w:type="dxa"/>
                </w:tcPr>
                <w:p>
                  <w:pPr>
                    <w:widowControl/>
                    <w:spacing w:line="360" w:lineRule="auto"/>
                    <w:jc w:val="left"/>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55200</w:t>
                  </w:r>
                </w:p>
              </w:tc>
              <w:tc>
                <w:tcPr>
                  <w:tcW w:w="2447" w:type="dxa"/>
                </w:tcPr>
                <w:p>
                  <w:pPr>
                    <w:widowControl/>
                    <w:spacing w:line="360" w:lineRule="auto"/>
                    <w:jc w:val="left"/>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米顿罗上海</w:t>
                  </w:r>
                </w:p>
              </w:tc>
            </w:tr>
          </w:tbl>
          <w:p>
            <w:pPr>
              <w:widowControl/>
              <w:spacing w:line="360" w:lineRule="auto"/>
              <w:jc w:val="left"/>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顾客：</w:t>
            </w:r>
            <w:r>
              <w:rPr>
                <w:rFonts w:hint="eastAsia" w:ascii="宋体" w:hAnsi="宋体" w:cs="宋体"/>
                <w:color w:val="auto"/>
                <w:szCs w:val="21"/>
                <w:lang w:eastAsia="zh-CN"/>
              </w:rPr>
              <w:t>成都三泰水务集团有限公司</w:t>
            </w:r>
            <w:r>
              <w:rPr>
                <w:rFonts w:hint="eastAsia" w:ascii="宋体" w:hAnsi="宋体" w:cs="宋体"/>
                <w:color w:val="auto"/>
                <w:szCs w:val="21"/>
              </w:rPr>
              <w:t xml:space="preserve">   </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絮凝剂制备装置、在线稀释装置</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color w:val="auto"/>
                <w:sz w:val="20"/>
              </w:rPr>
              <w:t>机电设备、水泵、阀门、仪器仪表、电器设备、水处理设备</w:t>
            </w:r>
            <w:r>
              <w:rPr>
                <w:rFonts w:hint="eastAsia"/>
                <w:color w:val="auto"/>
                <w:sz w:val="20"/>
                <w:lang w:eastAsia="zh-CN"/>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w:t>
            </w: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22</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执行技术标准、违约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ascii="宋体" w:hAnsi="宋体" w:cs="宋体"/>
                <w:color w:val="auto"/>
                <w:szCs w:val="21"/>
                <w:lang w:val="en-US" w:eastAsia="zh-CN"/>
              </w:rPr>
              <w:t>广西昱睿环保科技有限公司</w:t>
            </w:r>
            <w:r>
              <w:rPr>
                <w:rFonts w:hint="eastAsia" w:ascii="宋体" w:hAnsi="宋体" w:cs="宋体"/>
                <w:color w:val="auto"/>
                <w:szCs w:val="21"/>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压力表、泄压阀、过滤器、脉冲阻尼器</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下单时间：20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14</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顾客：</w:t>
            </w:r>
            <w:r>
              <w:rPr>
                <w:rFonts w:hint="eastAsia" w:ascii="宋体" w:hAnsi="宋体" w:cs="宋体"/>
                <w:color w:val="auto"/>
                <w:szCs w:val="21"/>
                <w:lang w:val="en-US" w:eastAsia="zh-CN"/>
              </w:rPr>
              <w:t>成都市信高工业设备安装有限责任公司</w:t>
            </w:r>
            <w:r>
              <w:rPr>
                <w:rFonts w:hint="eastAsia" w:ascii="宋体" w:hAnsi="宋体" w:cs="宋体"/>
                <w:color w:val="auto"/>
                <w:szCs w:val="21"/>
              </w:rPr>
              <w:t xml:space="preserve">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PAC投加系统设备、高锰酸钾投加系统设备、交氯酸钠投加系统设备</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w:t>
            </w: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13</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pStyle w:val="2"/>
              <w:rPr>
                <w:rFonts w:hint="eastAsia"/>
                <w:color w:val="auto"/>
              </w:rPr>
            </w:pPr>
          </w:p>
          <w:p>
            <w:pPr>
              <w:widowControl/>
              <w:spacing w:line="360" w:lineRule="auto"/>
              <w:ind w:firstLine="525" w:firstLineChars="250"/>
              <w:jc w:val="left"/>
              <w:rPr>
                <w:rFonts w:hint="eastAsia" w:ascii="宋体" w:hAnsi="宋体"/>
                <w:color w:val="auto"/>
                <w:szCs w:val="21"/>
              </w:rPr>
            </w:pPr>
            <w:r>
              <w:rPr>
                <w:rFonts w:hint="eastAsia" w:ascii="宋体" w:hAnsi="宋体" w:cs="宋体"/>
                <w:bCs/>
                <w:color w:val="auto"/>
                <w:szCs w:val="24"/>
              </w:rPr>
              <w:t>产品销售信息，基本符合标准要求。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质量手册</w:t>
            </w:r>
            <w:r>
              <w:rPr>
                <w:rFonts w:hint="eastAsia" w:ascii="宋体" w:hAnsi="宋体" w:cs="宋体"/>
                <w:color w:val="auto"/>
                <w:sz w:val="21"/>
                <w:szCs w:val="21"/>
              </w:rPr>
              <w:t>》</w:t>
            </w:r>
            <w:r>
              <w:rPr>
                <w:rFonts w:hint="eastAsia" w:ascii="宋体" w:hAnsi="宋体" w:cs="宋体"/>
                <w:color w:val="auto"/>
                <w:sz w:val="21"/>
                <w:szCs w:val="21"/>
                <w:lang w:eastAsia="zh-CN"/>
              </w:rPr>
              <w:t>、《合同订单评审管理制度》</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eastAsia="zh-CN"/>
              </w:rPr>
              <w:t>合同（订单）会审表</w:t>
            </w:r>
            <w:r>
              <w:rPr>
                <w:rFonts w:hint="eastAsia" w:ascii="宋体" w:hAnsi="宋体" w:cs="宋体"/>
                <w:color w:val="auto"/>
                <w:sz w:val="21"/>
                <w:szCs w:val="21"/>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2021-7-</w:t>
            </w:r>
            <w:r>
              <w:rPr>
                <w:rFonts w:hint="eastAsia" w:ascii="宋体" w:hAnsi="宋体" w:cs="宋体"/>
                <w:color w:val="auto"/>
                <w:szCs w:val="21"/>
                <w:lang w:val="en-US" w:eastAsia="zh-CN"/>
              </w:rPr>
              <w:t>18</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eastAsia="zh-CN"/>
              </w:rPr>
              <w:t>成都三泰水务集团有限公司</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絮凝剂制备装置、在线稀释装置</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：卞永磊、刘念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牟南</w:t>
            </w:r>
          </w:p>
          <w:p>
            <w:pPr>
              <w:pStyle w:val="2"/>
              <w:rPr>
                <w:rFonts w:hint="eastAsia"/>
                <w:color w:val="auto"/>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2021-0</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09</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 xml:space="preserve">成都市信高工业设备安装有限责任公司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PAC投加系统设备、高锰酸钾投加系统设备、交氯酸钠投加系统设备</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：卞永磊、刘念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牟南</w:t>
            </w:r>
          </w:p>
          <w:p>
            <w:pPr>
              <w:pStyle w:val="4"/>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2021-5-1</w:t>
            </w:r>
            <w:r>
              <w:rPr>
                <w:rFonts w:hint="eastAsia" w:ascii="宋体" w:hAnsi="宋体" w:cs="宋体"/>
                <w:color w:val="auto"/>
                <w:szCs w:val="21"/>
                <w:lang w:val="en-US" w:eastAsia="zh-CN"/>
              </w:rPr>
              <w:t>0</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eastAsia="zh-CN"/>
              </w:rPr>
              <w:t>广西昱睿环保科技有限公司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压力表、泄压阀、过滤器、脉冲阻尼器</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：卞永磊、刘念</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牟南</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其他合同均按要求在签订前进行评审，基本满足要求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color w:val="auto"/>
                <w:szCs w:val="21"/>
              </w:rPr>
            </w:pPr>
            <w:r>
              <w:rPr>
                <w:rFonts w:hint="eastAsia" w:ascii="宋体" w:hAnsi="宋体"/>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Lucida Sans"/>
                <w:color w:val="auto"/>
                <w:sz w:val="21"/>
                <w:szCs w:val="21"/>
                <w:lang w:val="en-US" w:eastAsia="zh-CN"/>
              </w:rPr>
              <w:t>8.3条款不适用。</w:t>
            </w:r>
            <w:r>
              <w:rPr>
                <w:rFonts w:hint="eastAsia" w:ascii="宋体" w:hAnsi="宋体" w:eastAsia="宋体" w:cs="Lucida Sans"/>
                <w:color w:val="auto"/>
                <w:sz w:val="21"/>
                <w:szCs w:val="21"/>
                <w:lang w:eastAsia="zh-CN"/>
              </w:rPr>
              <w:t>根据本组织产品和服务特点，按照顾客的购买要求出售商品，不需要进一步细化顾客的要求，整个销售过程不涉及设计开发。故GB/T19001-2016标准8.3条款不适用，对于该条款的不适用不影响组织向顾客提供合格产品、服务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color w:val="auto"/>
                <w:szCs w:val="21"/>
              </w:rPr>
            </w:pPr>
            <w:r>
              <w:rPr>
                <w:rFonts w:hint="eastAsia" w:ascii="宋体" w:hAnsi="宋体"/>
                <w:color w:val="auto"/>
                <w:szCs w:val="21"/>
              </w:rPr>
              <w:t>8.5.1</w:t>
            </w:r>
          </w:p>
          <w:p>
            <w:pPr>
              <w:rPr>
                <w:rFonts w:hint="eastAsia" w:ascii="宋体" w:hAnsi="宋体" w:cs="宋体"/>
                <w:b/>
                <w:color w:val="auto"/>
                <w:szCs w:val="21"/>
              </w:rPr>
            </w:pPr>
          </w:p>
        </w:tc>
        <w:tc>
          <w:tcPr>
            <w:tcW w:w="10004" w:type="dxa"/>
            <w:vAlign w:val="top"/>
          </w:tcPr>
          <w:p>
            <w:pPr>
              <w:spacing w:line="400" w:lineRule="exact"/>
              <w:rPr>
                <w:rFonts w:hint="eastAsia"/>
                <w:color w:val="auto"/>
              </w:rPr>
            </w:pPr>
            <w:r>
              <w:rPr>
                <w:rFonts w:hint="eastAsia"/>
                <w:color w:val="auto"/>
              </w:rPr>
              <w:t>公司制定了《</w:t>
            </w:r>
            <w:r>
              <w:rPr>
                <w:rFonts w:hint="eastAsia"/>
                <w:color w:val="auto"/>
                <w:lang w:eastAsia="zh-CN"/>
              </w:rPr>
              <w:t>销售服务管理制度</w:t>
            </w:r>
            <w:r>
              <w:rPr>
                <w:rFonts w:hint="eastAsia"/>
                <w:color w:val="auto"/>
              </w:rPr>
              <w:t>》</w:t>
            </w:r>
            <w:r>
              <w:rPr>
                <w:rFonts w:hint="eastAsia"/>
                <w:color w:val="auto"/>
                <w:lang w:eastAsia="zh-CN"/>
              </w:rPr>
              <w:t>，</w:t>
            </w: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w:t>
            </w:r>
            <w:r>
              <w:rPr>
                <w:rFonts w:hint="eastAsia"/>
                <w:color w:val="auto"/>
                <w:lang w:eastAsia="zh-CN"/>
              </w:rPr>
              <w:t>销售服务管理制度</w:t>
            </w:r>
            <w:r>
              <w:rPr>
                <w:rFonts w:hint="eastAsia"/>
                <w:color w:val="auto"/>
              </w:rPr>
              <w:t>》、《销售服务规范》、《销售人员</w:t>
            </w:r>
            <w:r>
              <w:rPr>
                <w:rFonts w:hint="eastAsia"/>
                <w:color w:val="auto"/>
                <w:lang w:eastAsia="zh-CN"/>
              </w:rPr>
              <w:t>考核奖惩管理办法</w:t>
            </w:r>
            <w:r>
              <w:rPr>
                <w:rFonts w:hint="eastAsia"/>
                <w:color w:val="auto"/>
              </w:rPr>
              <w:t>》等对公司的产品销售过程进行了控制。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w:t>
            </w:r>
            <w:r>
              <w:rPr>
                <w:rFonts w:hint="eastAsia"/>
                <w:color w:val="auto"/>
                <w:lang w:eastAsia="zh-CN"/>
              </w:rPr>
              <w:t>机电设备、水泵、阀门、仪器仪表、电器设备、水处理设备的销售</w:t>
            </w:r>
          </w:p>
          <w:p>
            <w:pPr>
              <w:spacing w:line="360" w:lineRule="auto"/>
              <w:rPr>
                <w:rFonts w:hint="eastAsia"/>
                <w:color w:val="auto"/>
              </w:rPr>
            </w:pPr>
            <w:r>
              <w:rPr>
                <w:rFonts w:hint="eastAsia"/>
                <w:color w:val="auto"/>
              </w:rPr>
              <w:t>2、销售流程：</w:t>
            </w:r>
            <w:r>
              <w:rPr>
                <w:rFonts w:hint="eastAsia" w:ascii="宋体" w:hAnsi="宋体" w:eastAsia="宋体" w:cs="Times New Roman"/>
                <w:b w:val="0"/>
                <w:color w:val="auto"/>
                <w:kern w:val="2"/>
                <w:sz w:val="21"/>
                <w:szCs w:val="21"/>
                <w:lang w:val="en-US" w:eastAsia="zh-CN" w:bidi="ar-SA"/>
              </w:rPr>
              <w:t>客户需求---签订合同</w:t>
            </w:r>
            <w:r>
              <w:rPr>
                <w:rFonts w:hint="eastAsia" w:ascii="宋体" w:hAnsi="宋体" w:cs="Times New Roman"/>
                <w:b w:val="0"/>
                <w:color w:val="auto"/>
                <w:kern w:val="2"/>
                <w:sz w:val="21"/>
                <w:szCs w:val="21"/>
                <w:lang w:val="en-US" w:eastAsia="zh-CN" w:bidi="ar-SA"/>
              </w:rPr>
              <w:t>-</w:t>
            </w:r>
            <w:r>
              <w:rPr>
                <w:rFonts w:hint="eastAsia" w:ascii="宋体" w:hAnsi="宋体" w:eastAsia="宋体" w:cs="Times New Roman"/>
                <w:b w:val="0"/>
                <w:color w:val="auto"/>
                <w:kern w:val="2"/>
                <w:sz w:val="21"/>
                <w:szCs w:val="21"/>
                <w:lang w:val="en-US" w:eastAsia="zh-CN" w:bidi="ar-SA"/>
              </w:rPr>
              <w:t>—采购产品—产品验收—交付客户---售后服务</w:t>
            </w:r>
            <w:r>
              <w:rPr>
                <w:rFonts w:hint="eastAsia"/>
                <w:color w:val="auto"/>
              </w:rPr>
              <w:t>。</w:t>
            </w:r>
          </w:p>
          <w:p>
            <w:pPr>
              <w:spacing w:line="400" w:lineRule="exact"/>
              <w:rPr>
                <w:rFonts w:hint="eastAsia"/>
                <w:color w:val="auto"/>
              </w:rPr>
            </w:pPr>
            <w:r>
              <w:rPr>
                <w:rFonts w:hint="eastAsia"/>
                <w:color w:val="auto"/>
              </w:rPr>
              <w:t>需确认</w:t>
            </w:r>
            <w:r>
              <w:rPr>
                <w:rFonts w:hint="eastAsia"/>
                <w:color w:val="auto"/>
                <w:lang w:val="en-US" w:eastAsia="zh-CN"/>
              </w:rPr>
              <w:t>/</w:t>
            </w:r>
            <w:r>
              <w:rPr>
                <w:rFonts w:hint="eastAsia"/>
                <w:color w:val="auto"/>
              </w:rPr>
              <w:t>关键过程：销售过程。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销售服务管理制度</w:t>
            </w:r>
            <w:r>
              <w:rPr>
                <w:rFonts w:hint="eastAsia"/>
                <w:color w:val="auto"/>
              </w:rPr>
              <w:t>》、《销售服务规范》、《销售人员</w:t>
            </w:r>
            <w:r>
              <w:rPr>
                <w:rFonts w:hint="eastAsia"/>
                <w:color w:val="auto"/>
                <w:lang w:eastAsia="zh-CN"/>
              </w:rPr>
              <w:t>考核奖惩管理办法</w:t>
            </w:r>
            <w:r>
              <w:rPr>
                <w:rFonts w:hint="eastAsia"/>
                <w:color w:val="auto"/>
              </w:rPr>
              <w:t>》等。</w:t>
            </w:r>
          </w:p>
          <w:p>
            <w:pPr>
              <w:spacing w:line="400" w:lineRule="exact"/>
              <w:rPr>
                <w:rFonts w:hint="eastAsia"/>
                <w:color w:val="auto"/>
              </w:rPr>
            </w:pPr>
            <w:r>
              <w:rPr>
                <w:rFonts w:hint="eastAsia"/>
                <w:color w:val="auto"/>
              </w:rPr>
              <w:t>3)使用适宜的设备：电脑和办公设备</w:t>
            </w:r>
            <w:r>
              <w:rPr>
                <w:rFonts w:hint="eastAsia"/>
                <w:color w:val="auto"/>
                <w:lang w:eastAsia="zh-CN"/>
              </w:rPr>
              <w:t>、办公耗材</w:t>
            </w:r>
            <w:r>
              <w:rPr>
                <w:rFonts w:hint="eastAsia"/>
                <w:color w:val="auto"/>
              </w:rPr>
              <w:t>等。</w:t>
            </w:r>
          </w:p>
          <w:p>
            <w:pPr>
              <w:spacing w:line="400" w:lineRule="exact"/>
              <w:rPr>
                <w:rFonts w:hint="eastAsia"/>
                <w:color w:val="auto"/>
                <w:lang w:val="en-US" w:eastAsia="zh-CN"/>
              </w:rPr>
            </w:pPr>
            <w:r>
              <w:rPr>
                <w:rFonts w:hint="eastAsia"/>
                <w:color w:val="auto"/>
              </w:rPr>
              <w:t>4)监视和测量设备：公司人员在供应商处提货</w:t>
            </w:r>
            <w:r>
              <w:rPr>
                <w:rFonts w:hint="eastAsia"/>
                <w:color w:val="auto"/>
                <w:lang w:val="en-US" w:eastAsia="zh-CN"/>
              </w:rPr>
              <w:t>后</w:t>
            </w:r>
            <w:r>
              <w:rPr>
                <w:rFonts w:hint="eastAsia"/>
                <w:color w:val="auto"/>
              </w:rPr>
              <w:t>验收数量、外观、规格</w:t>
            </w:r>
            <w:r>
              <w:rPr>
                <w:rFonts w:hint="eastAsia"/>
                <w:color w:val="auto"/>
                <w:lang w:eastAsia="zh-CN"/>
              </w:rPr>
              <w:t>、尺寸、质量证明性文件</w:t>
            </w:r>
            <w:r>
              <w:rPr>
                <w:rFonts w:hint="eastAsia"/>
                <w:color w:val="auto"/>
                <w:lang w:val="en-US" w:eastAsia="zh-CN"/>
              </w:rPr>
              <w:t>等</w:t>
            </w:r>
            <w:r>
              <w:rPr>
                <w:rFonts w:hint="eastAsia"/>
                <w:color w:val="auto"/>
              </w:rPr>
              <w:t>，</w:t>
            </w:r>
            <w:r>
              <w:rPr>
                <w:rFonts w:hint="eastAsia"/>
                <w:color w:val="auto"/>
                <w:lang w:eastAsia="zh-CN"/>
              </w:rPr>
              <w:t>质量性能</w:t>
            </w:r>
            <w:r>
              <w:rPr>
                <w:rFonts w:hint="eastAsia"/>
                <w:color w:val="auto"/>
              </w:rPr>
              <w:t>检查</w:t>
            </w:r>
            <w:r>
              <w:rPr>
                <w:rFonts w:hint="eastAsia"/>
                <w:color w:val="auto"/>
                <w:lang w:eastAsia="zh-CN"/>
              </w:rPr>
              <w:t>由</w:t>
            </w:r>
            <w:r>
              <w:rPr>
                <w:rFonts w:hint="eastAsia"/>
                <w:color w:val="auto"/>
              </w:rPr>
              <w:t>供方出具的产品检测报告</w:t>
            </w:r>
            <w:r>
              <w:rPr>
                <w:rFonts w:hint="eastAsia"/>
                <w:color w:val="auto"/>
                <w:lang w:eastAsia="zh-CN"/>
              </w:rPr>
              <w:t>、三方委外检验报告</w:t>
            </w:r>
            <w:r>
              <w:rPr>
                <w:rFonts w:hint="eastAsia"/>
                <w:color w:val="auto"/>
              </w:rPr>
              <w:t>为验收依据进行核验，最终产品质量由顾客确认</w:t>
            </w:r>
            <w:r>
              <w:rPr>
                <w:rFonts w:hint="eastAsia"/>
                <w:color w:val="auto"/>
                <w:lang w:eastAsia="zh-CN"/>
              </w:rPr>
              <w:t>。</w:t>
            </w:r>
            <w:r>
              <w:rPr>
                <w:rFonts w:hint="eastAsia"/>
                <w:color w:val="auto"/>
                <w:lang w:val="en-US" w:eastAsia="zh-CN"/>
              </w:rPr>
              <w:t>能满足销售服务的要求。</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市场部绩效考核</w:t>
            </w:r>
            <w:r>
              <w:rPr>
                <w:rFonts w:hint="eastAsia"/>
                <w:color w:val="auto"/>
              </w:rPr>
              <w:t>表。</w:t>
            </w:r>
            <w:r>
              <w:rPr>
                <w:rFonts w:hint="eastAsia"/>
                <w:color w:val="auto"/>
                <w:lang w:val="en-US" w:eastAsia="zh-CN"/>
              </w:rPr>
              <w:t>被</w:t>
            </w:r>
            <w:r>
              <w:rPr>
                <w:rFonts w:hint="eastAsia"/>
                <w:color w:val="auto"/>
                <w:lang w:eastAsia="zh-CN"/>
              </w:rPr>
              <w:t>考核人员：</w:t>
            </w:r>
            <w:r>
              <w:rPr>
                <w:rFonts w:hint="eastAsia"/>
                <w:color w:val="auto"/>
                <w:lang w:val="en-US" w:eastAsia="zh-CN"/>
              </w:rPr>
              <w:t>张建新</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沟通能力、计划和执行能力</w:t>
            </w:r>
            <w:r>
              <w:rPr>
                <w:rFonts w:hint="eastAsia"/>
                <w:color w:val="auto"/>
              </w:rPr>
              <w:t>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default" w:eastAsia="宋体"/>
                <w:color w:val="auto"/>
                <w:lang w:val="en-US" w:eastAsia="zh-CN"/>
              </w:rPr>
            </w:pPr>
            <w:r>
              <w:rPr>
                <w:rFonts w:hint="eastAsia"/>
                <w:color w:val="auto"/>
              </w:rPr>
              <w:t>检查情况：</w:t>
            </w:r>
            <w:r>
              <w:rPr>
                <w:rFonts w:hint="eastAsia"/>
                <w:color w:val="auto"/>
                <w:lang w:val="en-US" w:eastAsia="zh-CN"/>
              </w:rPr>
              <w:t>综合得分92分</w:t>
            </w:r>
          </w:p>
          <w:p>
            <w:pPr>
              <w:spacing w:line="400" w:lineRule="exact"/>
              <w:rPr>
                <w:rFonts w:hint="eastAsia"/>
                <w:color w:val="auto"/>
                <w:lang w:val="en-US" w:eastAsia="zh-CN"/>
              </w:rPr>
            </w:pPr>
            <w:r>
              <w:rPr>
                <w:rFonts w:hint="eastAsia"/>
                <w:color w:val="auto"/>
              </w:rPr>
              <w:t>检查人：</w:t>
            </w:r>
            <w:r>
              <w:rPr>
                <w:rFonts w:hint="eastAsia"/>
                <w:color w:val="auto"/>
                <w:lang w:eastAsia="zh-CN"/>
              </w:rPr>
              <w:t>卞永磊</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rPr>
            </w:pPr>
            <w:r>
              <w:rPr>
                <w:rFonts w:hint="eastAsia"/>
                <w:color w:val="auto"/>
                <w:lang w:val="en-US" w:eastAsia="zh-CN"/>
              </w:rPr>
              <w:t>1）</w:t>
            </w:r>
            <w:r>
              <w:rPr>
                <w:rFonts w:hint="eastAsia"/>
                <w:color w:val="auto"/>
              </w:rPr>
              <w:t>查，</w:t>
            </w:r>
            <w:r>
              <w:rPr>
                <w:rFonts w:hint="eastAsia"/>
                <w:color w:val="auto"/>
                <w:lang w:val="en-US" w:eastAsia="zh-CN"/>
              </w:rPr>
              <w:t>2021年7月22日</w:t>
            </w:r>
            <w:r>
              <w:rPr>
                <w:rFonts w:hint="eastAsia"/>
                <w:color w:val="auto"/>
              </w:rPr>
              <w:t>与</w:t>
            </w:r>
            <w:r>
              <w:rPr>
                <w:rFonts w:hint="eastAsia"/>
                <w:color w:val="auto"/>
                <w:lang w:eastAsia="zh-CN"/>
              </w:rPr>
              <w:t>成都三泰水务集团有限公司</w:t>
            </w:r>
            <w:r>
              <w:rPr>
                <w:rFonts w:hint="eastAsia"/>
                <w:color w:val="auto"/>
              </w:rPr>
              <w:t>签定的</w:t>
            </w:r>
            <w:r>
              <w:rPr>
                <w:rFonts w:hint="eastAsia" w:ascii="宋体" w:hAnsi="宋体" w:cs="宋体"/>
                <w:color w:val="auto"/>
                <w:szCs w:val="21"/>
                <w:lang w:val="en-US" w:eastAsia="zh-CN"/>
              </w:rPr>
              <w:t>絮凝剂制备装置、在线稀释装置（含</w:t>
            </w:r>
            <w:r>
              <w:rPr>
                <w:color w:val="auto"/>
                <w:sz w:val="20"/>
              </w:rPr>
              <w:t>机电设备、水泵、阀门、仪器仪表、电器设备、水处理设备</w:t>
            </w:r>
            <w:r>
              <w:rPr>
                <w:rFonts w:hint="eastAsia" w:ascii="宋体" w:hAnsi="宋体" w:cs="宋体"/>
                <w:color w:val="auto"/>
                <w:szCs w:val="21"/>
                <w:lang w:val="en-US" w:eastAsia="zh-CN"/>
              </w:rPr>
              <w:t>）</w:t>
            </w:r>
            <w:r>
              <w:rPr>
                <w:rFonts w:hint="eastAsia"/>
                <w:color w:val="auto"/>
                <w:lang w:eastAsia="zh-CN"/>
              </w:rPr>
              <w:t>的</w:t>
            </w:r>
            <w:r>
              <w:rPr>
                <w:rFonts w:hint="eastAsia"/>
                <w:color w:val="auto"/>
              </w:rPr>
              <w:t>销售合同。</w:t>
            </w:r>
          </w:p>
          <w:p>
            <w:pPr>
              <w:spacing w:line="400" w:lineRule="exact"/>
              <w:rPr>
                <w:rFonts w:hint="eastAsia"/>
                <w:color w:val="auto"/>
              </w:rPr>
            </w:pPr>
            <w:r>
              <w:rPr>
                <w:rFonts w:hint="eastAsia"/>
                <w:color w:val="auto"/>
              </w:rPr>
              <w:t>销售合同的执行情况：</w:t>
            </w:r>
          </w:p>
          <w:p>
            <w:pPr>
              <w:numPr>
                <w:ilvl w:val="0"/>
                <w:numId w:val="3"/>
              </w:numPr>
              <w:spacing w:line="400" w:lineRule="exact"/>
              <w:rPr>
                <w:rFonts w:hint="eastAsia"/>
                <w:color w:val="auto"/>
              </w:rPr>
            </w:pPr>
            <w:r>
              <w:rPr>
                <w:rFonts w:hint="eastAsia"/>
                <w:color w:val="auto"/>
              </w:rPr>
              <w:t>查，合同评审</w:t>
            </w:r>
            <w:r>
              <w:rPr>
                <w:rFonts w:hint="eastAsia"/>
                <w:color w:val="auto"/>
                <w:lang w:eastAsia="zh-CN"/>
              </w:rPr>
              <w:t>：</w:t>
            </w:r>
            <w:r>
              <w:rPr>
                <w:rFonts w:hint="eastAsia"/>
                <w:color w:val="auto"/>
              </w:rPr>
              <w:t>提供有该合同</w:t>
            </w:r>
            <w:r>
              <w:rPr>
                <w:rFonts w:hint="eastAsia" w:ascii="宋体" w:hAnsi="宋体" w:cs="宋体"/>
                <w:color w:val="auto"/>
                <w:szCs w:val="21"/>
              </w:rPr>
              <w:t>2021-7-</w:t>
            </w:r>
            <w:r>
              <w:rPr>
                <w:rFonts w:hint="eastAsia" w:ascii="宋体" w:hAnsi="宋体" w:cs="宋体"/>
                <w:color w:val="auto"/>
                <w:szCs w:val="21"/>
                <w:lang w:val="en-US" w:eastAsia="zh-CN"/>
              </w:rPr>
              <w:t>18</w:t>
            </w:r>
            <w:r>
              <w:rPr>
                <w:rFonts w:hint="eastAsia"/>
                <w:color w:val="auto"/>
              </w:rPr>
              <w:t>的评审记录表</w:t>
            </w:r>
            <w:r>
              <w:rPr>
                <w:rFonts w:hint="eastAsia"/>
                <w:color w:val="auto"/>
                <w:lang w:eastAsia="zh-CN"/>
              </w:rPr>
              <w:t>，</w:t>
            </w:r>
            <w:r>
              <w:rPr>
                <w:rFonts w:hint="eastAsia"/>
                <w:color w:val="auto"/>
              </w:rPr>
              <w:t>符合。</w:t>
            </w:r>
          </w:p>
          <w:p>
            <w:pPr>
              <w:pStyle w:val="2"/>
              <w:numPr>
                <w:ilvl w:val="0"/>
                <w:numId w:val="3"/>
              </w:numPr>
              <w:rPr>
                <w:rFonts w:hint="eastAsia"/>
                <w:color w:val="auto"/>
              </w:rPr>
            </w:pPr>
            <w:r>
              <w:rPr>
                <w:rFonts w:hint="eastAsia"/>
                <w:color w:val="auto"/>
                <w:lang w:eastAsia="zh-CN"/>
              </w:rPr>
              <w:t>查，采购合同：</w:t>
            </w:r>
            <w:r>
              <w:rPr>
                <w:rFonts w:hint="eastAsia"/>
                <w:color w:val="auto"/>
                <w:highlight w:val="none"/>
                <w:lang w:eastAsia="zh-CN"/>
              </w:rPr>
              <w:t>在合格供应商重庆赛腾自动化仪表有限公司、成都川厘塑胶管业有限公司、北京华夏流体设备有限公司、广州赫碧源环保科技有限公司</w:t>
            </w:r>
            <w:r>
              <w:rPr>
                <w:rFonts w:hint="eastAsia"/>
                <w:color w:val="auto"/>
                <w:highlight w:val="none"/>
                <w:lang w:val="en-US" w:eastAsia="zh-CN"/>
              </w:rPr>
              <w:t>等供方</w:t>
            </w:r>
            <w:r>
              <w:rPr>
                <w:rFonts w:hint="eastAsia"/>
                <w:color w:val="auto"/>
                <w:lang w:eastAsia="zh-CN"/>
              </w:rPr>
              <w:t>进行采购。</w:t>
            </w:r>
          </w:p>
          <w:p>
            <w:pPr>
              <w:pStyle w:val="2"/>
              <w:numPr>
                <w:ilvl w:val="0"/>
                <w:numId w:val="3"/>
              </w:numPr>
              <w:rPr>
                <w:rFonts w:hint="eastAsia"/>
                <w:color w:val="auto"/>
              </w:rPr>
            </w:pPr>
            <w:r>
              <w:rPr>
                <w:rFonts w:hint="eastAsia"/>
                <w:color w:val="auto"/>
                <w:lang w:eastAsia="zh-CN"/>
              </w:rPr>
              <w:t>查，采购验证：对该批次采购产品检验了规格型号、外观包装、尺寸、合格证、</w:t>
            </w:r>
            <w:r>
              <w:rPr>
                <w:rFonts w:hint="eastAsia"/>
                <w:color w:val="auto"/>
                <w:lang w:val="en-US" w:eastAsia="zh-CN"/>
              </w:rPr>
              <w:t>产品检验报告</w:t>
            </w:r>
            <w:r>
              <w:rPr>
                <w:rFonts w:hint="eastAsia"/>
                <w:color w:val="auto"/>
                <w:lang w:eastAsia="zh-CN"/>
              </w:rPr>
              <w:t>等。检验人：卞永磊</w:t>
            </w:r>
          </w:p>
          <w:p>
            <w:pPr>
              <w:spacing w:line="400" w:lineRule="exact"/>
              <w:rPr>
                <w:rFonts w:hint="eastAsia"/>
                <w:color w:val="auto"/>
              </w:rPr>
            </w:pPr>
            <w:r>
              <w:rPr>
                <w:rFonts w:hint="eastAsia"/>
                <w:color w:val="auto"/>
                <w:lang w:val="en-US" w:eastAsia="zh-CN"/>
              </w:rPr>
              <w:t>5）</w:t>
            </w:r>
            <w:r>
              <w:rPr>
                <w:rFonts w:hint="eastAsia"/>
                <w:color w:val="auto"/>
              </w:rPr>
              <w:t>抽《顾客满意度调查表》</w:t>
            </w:r>
          </w:p>
          <w:p>
            <w:pPr>
              <w:spacing w:line="360" w:lineRule="auto"/>
              <w:rPr>
                <w:rFonts w:hint="eastAsia"/>
                <w:color w:val="auto"/>
              </w:rPr>
            </w:pPr>
            <w:r>
              <w:rPr>
                <w:rFonts w:hint="eastAsia"/>
                <w:color w:val="auto"/>
              </w:rPr>
              <w:t>客户：</w:t>
            </w:r>
            <w:r>
              <w:rPr>
                <w:rFonts w:hint="eastAsia"/>
                <w:color w:val="auto"/>
                <w:lang w:val="en-US" w:eastAsia="zh-CN"/>
              </w:rPr>
              <w:t>成都三泰水务集团有限公司</w:t>
            </w:r>
          </w:p>
          <w:p>
            <w:pPr>
              <w:spacing w:line="400" w:lineRule="exact"/>
              <w:rPr>
                <w:rFonts w:hint="eastAsia"/>
                <w:color w:val="auto"/>
              </w:rPr>
            </w:pPr>
            <w:r>
              <w:rPr>
                <w:rFonts w:hint="eastAsia"/>
                <w:color w:val="auto"/>
              </w:rPr>
              <w:t>对销售的产品质量、性能、价格、交期等进行了考评，总分：9</w:t>
            </w:r>
            <w:r>
              <w:rPr>
                <w:rFonts w:hint="eastAsia"/>
                <w:color w:val="auto"/>
                <w:lang w:val="en-US" w:eastAsia="zh-CN"/>
              </w:rPr>
              <w:t>6</w:t>
            </w:r>
            <w:r>
              <w:rPr>
                <w:rFonts w:hint="eastAsia"/>
                <w:color w:val="auto"/>
              </w:rPr>
              <w:t>分，满意。</w:t>
            </w:r>
          </w:p>
          <w:p>
            <w:pPr>
              <w:spacing w:line="400" w:lineRule="exact"/>
              <w:rPr>
                <w:rFonts w:hint="eastAsia"/>
                <w:color w:val="auto"/>
              </w:rPr>
            </w:pPr>
            <w:r>
              <w:rPr>
                <w:rFonts w:hint="eastAsia"/>
                <w:color w:val="auto"/>
                <w:lang w:val="en-US" w:eastAsia="zh-CN"/>
              </w:rPr>
              <w:t>6、</w:t>
            </w:r>
            <w:r>
              <w:rPr>
                <w:rFonts w:hint="eastAsia"/>
                <w:color w:val="auto"/>
              </w:rPr>
              <w:t>抽，交付情况，由公司派人到供应商处提货。</w:t>
            </w:r>
            <w:r>
              <w:rPr>
                <w:rFonts w:hint="eastAsia"/>
                <w:color w:val="auto"/>
                <w:lang w:eastAsia="zh-CN"/>
              </w:rPr>
              <w:t>由</w:t>
            </w:r>
            <w:r>
              <w:rPr>
                <w:rFonts w:hint="eastAsia"/>
                <w:color w:val="auto"/>
                <w:lang w:val="en-US" w:eastAsia="zh-CN"/>
              </w:rPr>
              <w:t>运</w:t>
            </w:r>
            <w:r>
              <w:rPr>
                <w:rFonts w:hint="eastAsia"/>
                <w:color w:val="auto"/>
                <w:lang w:eastAsia="zh-CN"/>
              </w:rPr>
              <w:t>送至客户处，</w:t>
            </w:r>
            <w:r>
              <w:rPr>
                <w:rFonts w:hint="eastAsia"/>
                <w:color w:val="auto"/>
              </w:rPr>
              <w:t>客户根据送货单和供方提供产品检验报告</w:t>
            </w:r>
            <w:r>
              <w:rPr>
                <w:rFonts w:hint="eastAsia"/>
                <w:color w:val="auto"/>
                <w:lang w:eastAsia="zh-CN"/>
              </w:rPr>
              <w:t>等</w:t>
            </w:r>
            <w:r>
              <w:rPr>
                <w:rFonts w:hint="eastAsia"/>
                <w:color w:val="auto"/>
              </w:rPr>
              <w:t>进行核验。产品交付过程中未发生过大的质量问题，产品质量稳定，暂时没有接到顾客重大的质量投诉。</w:t>
            </w:r>
          </w:p>
          <w:p>
            <w:pPr>
              <w:spacing w:line="400" w:lineRule="exact"/>
              <w:rPr>
                <w:rFonts w:hint="eastAsia"/>
                <w:color w:val="auto"/>
              </w:rPr>
            </w:pPr>
            <w:r>
              <w:rPr>
                <w:rFonts w:hint="eastAsia"/>
                <w:color w:val="auto"/>
                <w:lang w:val="en-US" w:eastAsia="zh-CN"/>
              </w:rPr>
              <w:t>6、</w:t>
            </w:r>
            <w:r>
              <w:rPr>
                <w:rFonts w:hint="eastAsia"/>
                <w:color w:val="auto"/>
              </w:rPr>
              <w:t>查，客户签收单：</w:t>
            </w:r>
          </w:p>
          <w:p>
            <w:pPr>
              <w:spacing w:line="400" w:lineRule="exact"/>
              <w:rPr>
                <w:rFonts w:hint="eastAsia"/>
                <w:color w:val="auto"/>
              </w:rPr>
            </w:pPr>
            <w:r>
              <w:rPr>
                <w:rFonts w:hint="eastAsia"/>
                <w:color w:val="auto"/>
                <w:lang w:val="en-US" w:eastAsia="zh-CN"/>
              </w:rPr>
              <w:t>1）</w:t>
            </w: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9月27</w:t>
            </w:r>
            <w:r>
              <w:rPr>
                <w:rFonts w:hint="eastAsia"/>
                <w:color w:val="auto"/>
              </w:rPr>
              <w:t>日</w:t>
            </w:r>
          </w:p>
          <w:p>
            <w:pPr>
              <w:spacing w:line="400" w:lineRule="exact"/>
              <w:rPr>
                <w:rFonts w:hint="eastAsia"/>
                <w:color w:val="auto"/>
              </w:rPr>
            </w:pPr>
            <w:r>
              <w:rPr>
                <w:rFonts w:hint="eastAsia"/>
                <w:color w:val="auto"/>
              </w:rPr>
              <w:t>客户：</w:t>
            </w:r>
            <w:r>
              <w:rPr>
                <w:rFonts w:hint="eastAsia"/>
                <w:color w:val="auto"/>
                <w:lang w:val="en-US" w:eastAsia="zh-CN"/>
              </w:rPr>
              <w:t>成都三泰水务集团有限公司</w:t>
            </w:r>
          </w:p>
          <w:p>
            <w:pPr>
              <w:spacing w:line="400" w:lineRule="exact"/>
              <w:rPr>
                <w:rFonts w:hint="eastAsia"/>
                <w:color w:val="auto"/>
                <w:lang w:eastAsia="zh-CN"/>
              </w:rPr>
            </w:pPr>
            <w:r>
              <w:rPr>
                <w:rFonts w:hint="eastAsia"/>
                <w:color w:val="auto"/>
              </w:rPr>
              <w:t>采购产品：</w:t>
            </w:r>
            <w:r>
              <w:rPr>
                <w:rFonts w:hint="eastAsia" w:ascii="宋体" w:hAnsi="宋体" w:cs="宋体"/>
                <w:color w:val="auto"/>
                <w:szCs w:val="21"/>
                <w:lang w:val="en-US" w:eastAsia="zh-CN"/>
              </w:rPr>
              <w:t>絮凝剂制备装置、在线稀释装置</w:t>
            </w:r>
          </w:p>
          <w:p>
            <w:pPr>
              <w:spacing w:line="400" w:lineRule="exact"/>
              <w:rPr>
                <w:rFonts w:hint="default" w:eastAsia="宋体"/>
                <w:color w:val="auto"/>
                <w:lang w:val="en-US" w:eastAsia="zh-CN"/>
              </w:rPr>
            </w:pPr>
            <w:r>
              <w:rPr>
                <w:rFonts w:hint="eastAsia"/>
                <w:color w:val="auto"/>
              </w:rPr>
              <w:t>签收人：</w:t>
            </w:r>
            <w:r>
              <w:rPr>
                <w:rFonts w:hint="eastAsia"/>
                <w:color w:val="auto"/>
                <w:lang w:val="en-US" w:eastAsia="zh-CN"/>
              </w:rPr>
              <w:t>王工</w:t>
            </w:r>
          </w:p>
          <w:p>
            <w:pPr>
              <w:spacing w:line="400" w:lineRule="exact"/>
              <w:rPr>
                <w:rFonts w:hint="eastAsia"/>
                <w:color w:val="auto"/>
              </w:rPr>
            </w:pPr>
            <w:r>
              <w:rPr>
                <w:rFonts w:hint="eastAsia"/>
                <w:color w:val="auto"/>
                <w:lang w:val="en-US" w:eastAsia="zh-CN"/>
              </w:rPr>
              <w:t>2）</w:t>
            </w:r>
            <w:r>
              <w:rPr>
                <w:rFonts w:hint="eastAsia"/>
                <w:color w:val="auto"/>
              </w:rPr>
              <w:t>查，客户签收单：</w:t>
            </w: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15</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成都市信高工业设备安装有限责任公司</w:t>
            </w:r>
          </w:p>
          <w:p>
            <w:pPr>
              <w:spacing w:line="400" w:lineRule="exact"/>
              <w:rPr>
                <w:rFonts w:hint="eastAsia"/>
                <w:color w:val="auto"/>
                <w:lang w:eastAsia="zh-CN"/>
              </w:rPr>
            </w:pPr>
            <w:r>
              <w:rPr>
                <w:rFonts w:hint="eastAsia"/>
                <w:color w:val="auto"/>
              </w:rPr>
              <w:t>采购产品</w:t>
            </w:r>
            <w:r>
              <w:rPr>
                <w:rFonts w:hint="eastAsia"/>
                <w:color w:val="auto"/>
                <w:lang w:eastAsia="zh-CN"/>
              </w:rPr>
              <w:t>：</w:t>
            </w:r>
            <w:r>
              <w:rPr>
                <w:rFonts w:hint="eastAsia" w:ascii="宋体" w:hAnsi="宋体" w:cs="宋体"/>
                <w:color w:val="auto"/>
                <w:szCs w:val="21"/>
                <w:lang w:val="en-US" w:eastAsia="zh-CN"/>
              </w:rPr>
              <w:t>PAC投加系统设备、高锰酸钾投加系统设备、交氯酸钠投加系统设备</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吴小平</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查见202</w:t>
            </w:r>
            <w:r>
              <w:rPr>
                <w:rFonts w:hint="eastAsia"/>
                <w:color w:val="auto"/>
                <w:lang w:val="en-US" w:eastAsia="zh-CN"/>
              </w:rPr>
              <w:t>1</w:t>
            </w:r>
            <w:r>
              <w:rPr>
                <w:rFonts w:hint="eastAsia"/>
                <w:color w:val="auto"/>
                <w:lang w:eastAsia="zh-CN"/>
              </w:rPr>
              <w:t>年</w:t>
            </w:r>
            <w:r>
              <w:rPr>
                <w:rFonts w:hint="eastAsia"/>
                <w:color w:val="auto"/>
                <w:lang w:val="en-US" w:eastAsia="zh-CN"/>
              </w:rPr>
              <w:t>5月29</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color w:val="auto"/>
                <w:lang w:val="en-US" w:eastAsia="zh-CN"/>
              </w:rPr>
              <w:t>广西昱睿环保科技有限公司</w:t>
            </w:r>
          </w:p>
          <w:p>
            <w:pPr>
              <w:spacing w:line="400" w:lineRule="exact"/>
              <w:rPr>
                <w:rFonts w:hint="eastAsia"/>
                <w:color w:val="auto"/>
                <w:lang w:eastAsia="zh-CN"/>
              </w:rPr>
            </w:pPr>
            <w:r>
              <w:rPr>
                <w:rFonts w:hint="eastAsia"/>
                <w:color w:val="auto"/>
                <w:lang w:eastAsia="zh-CN"/>
              </w:rPr>
              <w:t>采购产品：</w:t>
            </w:r>
            <w:r>
              <w:rPr>
                <w:rFonts w:hint="eastAsia"/>
                <w:color w:val="auto"/>
                <w:lang w:val="en-US" w:eastAsia="zh-CN"/>
              </w:rPr>
              <w:t>压力表、泄压阀、过滤器、脉冲阻尼器</w:t>
            </w:r>
          </w:p>
          <w:p>
            <w:pPr>
              <w:spacing w:line="400" w:lineRule="exact"/>
              <w:rPr>
                <w:rFonts w:hint="default"/>
                <w:color w:val="auto"/>
                <w:lang w:val="en-US" w:eastAsia="zh-CN"/>
              </w:rPr>
            </w:pPr>
            <w:r>
              <w:rPr>
                <w:rFonts w:hint="eastAsia"/>
                <w:color w:val="auto"/>
                <w:lang w:eastAsia="zh-CN"/>
              </w:rPr>
              <w:t>签收人</w:t>
            </w:r>
            <w:r>
              <w:rPr>
                <w:rFonts w:hint="eastAsia"/>
                <w:color w:val="auto"/>
                <w:lang w:val="en-US" w:eastAsia="zh-CN"/>
              </w:rPr>
              <w:t>：郑文昭</w:t>
            </w:r>
          </w:p>
          <w:p>
            <w:pPr>
              <w:spacing w:line="400" w:lineRule="exact"/>
              <w:rPr>
                <w:rFonts w:hint="eastAsia"/>
                <w:color w:val="auto"/>
                <w:lang w:val="en-US" w:eastAsia="zh-CN"/>
              </w:rPr>
            </w:pPr>
            <w:r>
              <w:rPr>
                <w:rFonts w:hint="eastAsia"/>
                <w:color w:val="auto"/>
                <w:lang w:val="en-US" w:eastAsia="zh-CN"/>
              </w:rPr>
              <w:t>.........</w:t>
            </w:r>
          </w:p>
          <w:p>
            <w:pPr>
              <w:spacing w:line="400" w:lineRule="exact"/>
              <w:rPr>
                <w:rFonts w:hint="default"/>
                <w:color w:val="auto"/>
                <w:lang w:val="en-US" w:eastAsia="zh-CN"/>
              </w:rPr>
            </w:pPr>
            <w:r>
              <w:rPr>
                <w:rFonts w:hint="eastAsia"/>
                <w:color w:val="auto"/>
                <w:lang w:val="en-US" w:eastAsia="zh-CN"/>
              </w:rPr>
              <w:t>负责人讲产品送货到客户处后，客户对产品进行验收，经检验合格后在送货单上签字确认。如检验不合格，公司有专人上门解决、调试。如上门处理不了，采取退换货的方式处理。</w:t>
            </w:r>
          </w:p>
          <w:p>
            <w:pPr>
              <w:numPr>
                <w:ilvl w:val="0"/>
                <w:numId w:val="4"/>
              </w:numPr>
              <w:spacing w:line="400" w:lineRule="exact"/>
              <w:rPr>
                <w:rFonts w:hint="eastAsia"/>
                <w:color w:val="auto"/>
                <w:lang w:val="en-US" w:eastAsia="zh-CN"/>
              </w:rPr>
            </w:pPr>
            <w:r>
              <w:rPr>
                <w:rFonts w:hint="eastAsia"/>
                <w:b/>
                <w:color w:val="auto"/>
                <w:sz w:val="21"/>
                <w:szCs w:val="21"/>
              </w:rPr>
              <w:t>公司识别需确认过程为销售过程，不能提供确认记录。不符合标准</w:t>
            </w:r>
            <w:r>
              <w:rPr>
                <w:rFonts w:hint="eastAsia"/>
                <w:b/>
                <w:color w:val="auto"/>
                <w:sz w:val="21"/>
                <w:szCs w:val="21"/>
                <w:lang w:eastAsia="zh-CN"/>
              </w:rPr>
              <w:t>。</w:t>
            </w:r>
          </w:p>
          <w:p>
            <w:pPr>
              <w:pStyle w:val="2"/>
              <w:numPr>
                <w:ilvl w:val="0"/>
                <w:numId w:val="0"/>
              </w:numPr>
              <w:rPr>
                <w:rFonts w:hint="default"/>
                <w:color w:val="auto"/>
                <w:lang w:val="en-US" w:eastAsia="zh-CN"/>
              </w:rPr>
            </w:pPr>
            <w:r>
              <w:rPr>
                <w:rFonts w:hint="eastAsia"/>
                <w:color w:val="auto"/>
                <w:lang w:val="en-US" w:eastAsia="zh-CN"/>
              </w:rPr>
              <w:t>销售服务过程基本受控</w:t>
            </w:r>
          </w:p>
        </w:tc>
        <w:tc>
          <w:tcPr>
            <w:tcW w:w="1585" w:type="dxa"/>
            <w:vAlign w:val="top"/>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s="宋体"/>
                <w:b/>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产品按要求有注明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w:t>
            </w:r>
            <w:r>
              <w:rPr>
                <w:rFonts w:hint="eastAsia" w:ascii="宋体" w:hAnsi="宋体" w:cs="宋体"/>
                <w:color w:val="auto"/>
                <w:szCs w:val="21"/>
                <w:lang w:eastAsia="zh-CN"/>
              </w:rPr>
              <w:t>、送货清单</w:t>
            </w:r>
            <w:r>
              <w:rPr>
                <w:rFonts w:hint="eastAsia" w:ascii="宋体" w:hAnsi="宋体" w:cs="宋体"/>
                <w:color w:val="auto"/>
                <w:szCs w:val="21"/>
              </w:rPr>
              <w:t>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hint="eastAsia" w:ascii="宋体" w:hAnsi="宋体" w:cs="宋体"/>
                <w:b/>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spacing w:line="40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1、对采购物资的搬运主要为人工装卸，</w:t>
            </w:r>
            <w:r>
              <w:rPr>
                <w:rFonts w:hint="eastAsia" w:ascii="宋体" w:hAnsi="宋体" w:cs="宋体"/>
                <w:color w:val="auto"/>
                <w:sz w:val="21"/>
                <w:szCs w:val="21"/>
              </w:rPr>
              <w:t>未有损产品质量的野蛮作业</w:t>
            </w:r>
            <w:r>
              <w:rPr>
                <w:rFonts w:hint="eastAsia" w:ascii="Times New Roman" w:hAnsi="Times New Roman" w:eastAsia="宋体" w:cs="Times New Roman"/>
                <w:color w:val="auto"/>
              </w:rPr>
              <w:t>。</w:t>
            </w:r>
          </w:p>
          <w:p>
            <w:pPr>
              <w:spacing w:line="400" w:lineRule="exact"/>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负责人讲</w:t>
            </w:r>
            <w:r>
              <w:rPr>
                <w:rFonts w:hint="eastAsia" w:ascii="Times New Roman" w:hAnsi="Times New Roman" w:eastAsia="宋体" w:cs="Times New Roman"/>
                <w:color w:val="auto"/>
              </w:rPr>
              <w:t>物资的包装主要为原包装，能起到产品包装、运输、装卸的防护作用。</w:t>
            </w:r>
          </w:p>
          <w:p>
            <w:pPr>
              <w:spacing w:line="400" w:lineRule="exac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eastAsia="zh-CN"/>
              </w:rPr>
              <w:t>组织无库房，</w:t>
            </w:r>
            <w:r>
              <w:rPr>
                <w:rFonts w:hint="eastAsia" w:ascii="Times New Roman" w:hAnsi="Times New Roman" w:eastAsia="宋体" w:cs="Times New Roman"/>
                <w:color w:val="auto"/>
              </w:rPr>
              <w:t>产品都由供方处直接运输到客户处，产品有出</w:t>
            </w:r>
            <w:r>
              <w:rPr>
                <w:rFonts w:hint="eastAsia" w:ascii="Times New Roman" w:hAnsi="Times New Roman" w:eastAsia="宋体" w:cs="Times New Roman"/>
                <w:color w:val="auto"/>
                <w:lang w:eastAsia="zh-CN"/>
              </w:rPr>
              <w:t>入</w:t>
            </w:r>
            <w:r>
              <w:rPr>
                <w:rFonts w:hint="eastAsia" w:ascii="Times New Roman" w:hAnsi="Times New Roman" w:eastAsia="宋体" w:cs="Times New Roman"/>
                <w:color w:val="auto"/>
              </w:rPr>
              <w:t>库记录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产品</w:t>
            </w:r>
            <w:r>
              <w:rPr>
                <w:rFonts w:hint="eastAsia" w:ascii="Times New Roman" w:hAnsi="Times New Roman" w:eastAsia="宋体" w:cs="Times New Roman"/>
                <w:color w:val="auto"/>
                <w:lang w:eastAsia="zh-CN"/>
              </w:rPr>
              <w:t>在运输时堆码整齐，篷布覆盖，能起到防尘防雨的作用</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4、运输：采取物流运输的形式，按要求堆码整齐，放置不能倒置、防摔。运输车辆要求有篷布、顶盖，防止雨淋和灰尘。</w:t>
            </w:r>
          </w:p>
          <w:p>
            <w:pPr>
              <w:spacing w:line="400" w:lineRule="exact"/>
              <w:ind w:firstLine="420" w:firstLineChars="200"/>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hint="eastAsia" w:ascii="宋体" w:hAnsi="宋体"/>
                <w:color w:val="auto"/>
                <w:sz w:val="21"/>
                <w:szCs w:val="21"/>
              </w:rPr>
            </w:pPr>
            <w:r>
              <w:rPr>
                <w:rFonts w:hint="eastAsia" w:ascii="宋体" w:hAnsi="宋体" w:cs="宋体"/>
                <w:color w:val="auto"/>
                <w:sz w:val="21"/>
                <w:szCs w:val="21"/>
              </w:rPr>
              <w:t>此外</w:t>
            </w:r>
            <w:r>
              <w:rPr>
                <w:rFonts w:hint="eastAsia" w:ascii="宋体" w:hAnsi="宋体"/>
                <w:color w:val="auto"/>
                <w:sz w:val="21"/>
                <w:szCs w:val="21"/>
              </w:rPr>
              <w:t>，也包括：交付后活动可能含的担保条款所规定的相关活动，诸如合同规定的</w:t>
            </w:r>
            <w:r>
              <w:rPr>
                <w:rFonts w:hint="eastAsia" w:ascii="宋体" w:hAnsi="宋体"/>
                <w:color w:val="auto"/>
                <w:sz w:val="21"/>
                <w:szCs w:val="21"/>
                <w:lang w:eastAsia="zh-CN"/>
              </w:rPr>
              <w:t>售后、运送</w:t>
            </w:r>
            <w:r>
              <w:rPr>
                <w:rFonts w:hint="eastAsia" w:ascii="宋体" w:hAnsi="宋体"/>
                <w:color w:val="auto"/>
                <w:sz w:val="21"/>
                <w:szCs w:val="21"/>
              </w:rPr>
              <w:t>服务等。</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查问，对于已经交付的产品，公司</w:t>
            </w:r>
            <w:r>
              <w:rPr>
                <w:rFonts w:hint="eastAsia" w:ascii="宋体" w:hAnsi="宋体"/>
                <w:color w:val="auto"/>
                <w:sz w:val="21"/>
                <w:szCs w:val="21"/>
                <w:lang w:eastAsia="zh-CN"/>
              </w:rPr>
              <w:t>有专人进行处理顾客的问询、投诉等</w:t>
            </w:r>
            <w:r>
              <w:rPr>
                <w:rFonts w:hint="eastAsia" w:ascii="宋体" w:hAnsi="宋体"/>
                <w:color w:val="auto"/>
                <w:sz w:val="21"/>
                <w:szCs w:val="21"/>
              </w:rPr>
              <w:t>：产品交付后随时跟踪质量状况，发现问题，及时进行解决</w:t>
            </w:r>
          </w:p>
          <w:p>
            <w:pPr>
              <w:spacing w:line="400" w:lineRule="exact"/>
              <w:ind w:firstLine="420" w:firstLineChars="200"/>
              <w:rPr>
                <w:rFonts w:hint="eastAsia" w:ascii="宋体" w:hAnsi="宋体"/>
                <w:color w:val="auto"/>
                <w:sz w:val="21"/>
                <w:szCs w:val="21"/>
                <w:lang w:eastAsia="zh-CN"/>
              </w:rPr>
            </w:pPr>
            <w:r>
              <w:rPr>
                <w:rFonts w:hint="eastAsia" w:ascii="宋体" w:hAnsi="宋体"/>
                <w:color w:val="auto"/>
                <w:sz w:val="21"/>
                <w:szCs w:val="21"/>
                <w:lang w:eastAsia="zh-CN"/>
              </w:rPr>
              <w:t>负责人讲交付后的质量及售后要求均明示在合同上：公司对其所销售的产品实行“三包”，“三包”期限为正常使用达到国家规定的“三包”期限标准，顾客有特殊要求的期限达到一年。公司对自己提供的销售产品负全面质量保证责任，顾客方对其收货、验收、使用、售后等环节发现的质量问题，可根据实际情况要求甲方更换、退货等。</w:t>
            </w:r>
          </w:p>
          <w:p>
            <w:pPr>
              <w:spacing w:line="40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eastAsia="zh-CN"/>
              </w:rPr>
              <w:t>公司策划了《</w:t>
            </w:r>
            <w:r>
              <w:rPr>
                <w:rFonts w:hint="eastAsia" w:ascii="宋体" w:hAnsi="宋体"/>
                <w:color w:val="auto"/>
                <w:sz w:val="21"/>
                <w:szCs w:val="21"/>
              </w:rPr>
              <w:t>售后服务控制程序</w:t>
            </w:r>
            <w:r>
              <w:rPr>
                <w:rFonts w:hint="eastAsia" w:ascii="宋体" w:hAnsi="宋体"/>
                <w:color w:val="auto"/>
                <w:sz w:val="21"/>
                <w:szCs w:val="21"/>
                <w:lang w:eastAsia="zh-CN"/>
              </w:rPr>
              <w:t>》，负责人讲</w:t>
            </w:r>
            <w:r>
              <w:rPr>
                <w:rFonts w:hint="eastAsia" w:ascii="宋体" w:hAnsi="宋体"/>
                <w:color w:val="auto"/>
                <w:sz w:val="21"/>
                <w:szCs w:val="21"/>
                <w:lang w:val="en-US" w:eastAsia="zh-CN"/>
              </w:rPr>
              <w:t>2021年5月至今还未发生售后投诉问题。</w:t>
            </w:r>
          </w:p>
          <w:p>
            <w:pPr>
              <w:spacing w:line="400" w:lineRule="exact"/>
              <w:ind w:firstLine="420" w:firstLineChars="200"/>
              <w:rPr>
                <w:rFonts w:ascii="宋体" w:hAnsi="宋体" w:cs="宋体"/>
                <w:color w:val="auto"/>
                <w:szCs w:val="21"/>
              </w:rPr>
            </w:pPr>
            <w:r>
              <w:rPr>
                <w:rFonts w:hint="eastAsia" w:ascii="宋体" w:hAnsi="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color w:val="auto"/>
                <w:szCs w:val="21"/>
              </w:rPr>
              <w:t>8.5.6</w:t>
            </w:r>
          </w:p>
        </w:tc>
        <w:tc>
          <w:tcPr>
            <w:tcW w:w="10004" w:type="dxa"/>
            <w:vAlign w:val="top"/>
          </w:tcPr>
          <w:p>
            <w:pPr>
              <w:spacing w:line="400" w:lineRule="exact"/>
              <w:ind w:firstLine="420" w:firstLineChars="200"/>
              <w:rPr>
                <w:rFonts w:ascii="宋体" w:hAnsi="宋体"/>
                <w:color w:val="auto"/>
                <w:sz w:val="21"/>
                <w:szCs w:val="21"/>
              </w:rPr>
            </w:pPr>
            <w:r>
              <w:rPr>
                <w:rFonts w:hint="eastAsia" w:ascii="宋体" w:hAnsi="宋体"/>
                <w:color w:val="auto"/>
                <w:sz w:val="21"/>
                <w:szCs w:val="21"/>
              </w:rPr>
              <w:t>查，公司对服务实现过程的更改策划了管理要求。主要包括：</w:t>
            </w:r>
            <w:r>
              <w:rPr>
                <w:rFonts w:hint="eastAsia" w:ascii="宋体" w:hAnsi="宋体"/>
                <w:color w:val="auto"/>
                <w:sz w:val="21"/>
                <w:szCs w:val="21"/>
                <w:lang w:eastAsia="zh-CN"/>
              </w:rPr>
              <w:t>产品</w:t>
            </w:r>
            <w:r>
              <w:rPr>
                <w:rFonts w:hint="eastAsia" w:ascii="宋体" w:hAnsi="宋体"/>
                <w:color w:val="auto"/>
                <w:sz w:val="21"/>
                <w:szCs w:val="21"/>
              </w:rPr>
              <w:t>技术要求、合同信息更改等。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现场查，公司对于更改信息的管理，均为重新发放更改文件，并回收作废的文件。</w:t>
            </w:r>
          </w:p>
          <w:p>
            <w:pPr>
              <w:spacing w:line="400" w:lineRule="exact"/>
              <w:rPr>
                <w:rFonts w:ascii="宋体" w:hAnsi="宋体"/>
                <w:color w:val="auto"/>
                <w:sz w:val="21"/>
                <w:szCs w:val="21"/>
              </w:rPr>
            </w:pPr>
            <w:r>
              <w:rPr>
                <w:rFonts w:hint="eastAsia" w:ascii="宋体" w:hAnsi="宋体"/>
                <w:color w:val="auto"/>
                <w:sz w:val="21"/>
                <w:szCs w:val="21"/>
              </w:rPr>
              <w:t>查，对于</w:t>
            </w:r>
            <w:r>
              <w:rPr>
                <w:rFonts w:hint="eastAsia" w:ascii="宋体" w:hAnsi="宋体"/>
                <w:color w:val="auto"/>
                <w:sz w:val="21"/>
                <w:szCs w:val="21"/>
                <w:lang w:eastAsia="zh-CN"/>
              </w:rPr>
              <w:t>销售</w:t>
            </w:r>
            <w:r>
              <w:rPr>
                <w:rFonts w:hint="eastAsia" w:ascii="宋体" w:hAnsi="宋体"/>
                <w:color w:val="auto"/>
                <w:sz w:val="21"/>
                <w:szCs w:val="21"/>
              </w:rPr>
              <w:t>、</w:t>
            </w:r>
            <w:r>
              <w:rPr>
                <w:rFonts w:hint="eastAsia" w:ascii="宋体" w:hAnsi="宋体"/>
                <w:color w:val="auto"/>
                <w:sz w:val="21"/>
                <w:szCs w:val="21"/>
                <w:lang w:eastAsia="zh-CN"/>
              </w:rPr>
              <w:t>采购合同</w:t>
            </w:r>
            <w:r>
              <w:rPr>
                <w:rFonts w:hint="eastAsia" w:ascii="宋体" w:hAnsi="宋体"/>
                <w:color w:val="auto"/>
                <w:sz w:val="21"/>
                <w:szCs w:val="21"/>
              </w:rPr>
              <w:t>等</w:t>
            </w:r>
            <w:r>
              <w:rPr>
                <w:rFonts w:hint="eastAsia" w:ascii="宋体" w:hAnsi="宋体"/>
                <w:color w:val="auto"/>
                <w:sz w:val="21"/>
                <w:szCs w:val="21"/>
                <w:lang w:eastAsia="zh-CN"/>
              </w:rPr>
              <w:t>信息</w:t>
            </w:r>
            <w:r>
              <w:rPr>
                <w:rFonts w:hint="eastAsia" w:ascii="宋体" w:hAnsi="宋体"/>
                <w:color w:val="auto"/>
                <w:sz w:val="21"/>
                <w:szCs w:val="21"/>
              </w:rPr>
              <w:t>更改，必须经过评审，确认能满足要求后方能进行，具体按文件管理要求</w:t>
            </w:r>
            <w:r>
              <w:rPr>
                <w:rFonts w:hint="eastAsia" w:ascii="宋体" w:hAnsi="宋体"/>
                <w:color w:val="auto"/>
                <w:sz w:val="21"/>
                <w:szCs w:val="21"/>
                <w:lang w:eastAsia="zh-CN"/>
              </w:rPr>
              <w:t>执行</w:t>
            </w:r>
            <w:r>
              <w:rPr>
                <w:rFonts w:hint="eastAsia" w:ascii="宋体" w:hAnsi="宋体"/>
                <w:color w:val="auto"/>
                <w:sz w:val="21"/>
                <w:szCs w:val="21"/>
              </w:rPr>
              <w:t>。</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 w:val="21"/>
                <w:szCs w:val="21"/>
              </w:rPr>
              <w:t>查，近期暂无变更的情况。</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color w:val="auto"/>
                <w:szCs w:val="22"/>
              </w:rPr>
            </w:pPr>
            <w:r>
              <w:rPr>
                <w:rFonts w:hint="eastAsia"/>
                <w:color w:val="auto"/>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jc w:val="left"/>
              <w:rPr>
                <w:color w:val="auto"/>
                <w:szCs w:val="22"/>
              </w:rPr>
            </w:pPr>
            <w:r>
              <w:rPr>
                <w:rFonts w:hint="eastAsia"/>
                <w:color w:val="auto"/>
                <w:szCs w:val="22"/>
              </w:rPr>
              <w:t>公司销售产品为</w:t>
            </w:r>
            <w:r>
              <w:rPr>
                <w:rFonts w:hint="eastAsia"/>
                <w:color w:val="auto"/>
                <w:szCs w:val="22"/>
                <w:lang w:eastAsia="zh-CN"/>
              </w:rPr>
              <w:t>：</w:t>
            </w:r>
            <w:r>
              <w:rPr>
                <w:rFonts w:hint="eastAsia" w:ascii="宋体" w:hAnsi="宋体"/>
                <w:color w:val="auto"/>
                <w:szCs w:val="21"/>
                <w:lang w:eastAsia="zh-CN"/>
              </w:rPr>
              <w:t>机电设备、水泵、阀门、仪器仪表、电器设备、水处理设备的销售</w:t>
            </w:r>
            <w:r>
              <w:rPr>
                <w:rFonts w:hint="eastAsia"/>
                <w:color w:val="auto"/>
                <w:szCs w:val="22"/>
              </w:rPr>
              <w:t>。</w:t>
            </w:r>
          </w:p>
          <w:p>
            <w:pPr>
              <w:pStyle w:val="4"/>
              <w:numPr>
                <w:ilvl w:val="0"/>
                <w:numId w:val="0"/>
              </w:numPr>
              <w:rPr>
                <w:rFonts w:hint="eastAsia"/>
                <w:color w:val="auto"/>
                <w:szCs w:val="22"/>
              </w:rPr>
            </w:pPr>
            <w:r>
              <w:rPr>
                <w:rFonts w:hint="eastAsia"/>
                <w:color w:val="auto"/>
                <w:szCs w:val="22"/>
              </w:rPr>
              <w:t>1、查，</w:t>
            </w:r>
            <w:r>
              <w:rPr>
                <w:rFonts w:hint="eastAsia"/>
                <w:color w:val="auto"/>
                <w:szCs w:val="22"/>
                <w:lang w:eastAsia="zh-CN"/>
              </w:rPr>
              <w:t>来货检验</w:t>
            </w:r>
            <w:r>
              <w:rPr>
                <w:rFonts w:hint="eastAsia"/>
                <w:color w:val="auto"/>
                <w:szCs w:val="22"/>
              </w:rPr>
              <w:t>：</w:t>
            </w:r>
          </w:p>
          <w:p>
            <w:pPr>
              <w:pStyle w:val="4"/>
              <w:numPr>
                <w:ilvl w:val="0"/>
                <w:numId w:val="0"/>
              </w:numPr>
              <w:rPr>
                <w:rFonts w:hint="eastAsia"/>
                <w:color w:val="auto"/>
                <w:szCs w:val="22"/>
              </w:rPr>
            </w:pPr>
            <w:r>
              <w:rPr>
                <w:rFonts w:hint="eastAsia"/>
                <w:color w:val="auto"/>
                <w:szCs w:val="22"/>
              </w:rPr>
              <w:t>查见202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9</w:t>
            </w:r>
            <w:r>
              <w:rPr>
                <w:rFonts w:hint="eastAsia"/>
                <w:color w:val="auto"/>
                <w:szCs w:val="22"/>
              </w:rPr>
              <w:t>月</w:t>
            </w:r>
            <w:r>
              <w:rPr>
                <w:rFonts w:hint="eastAsia"/>
                <w:color w:val="auto"/>
                <w:szCs w:val="22"/>
                <w:lang w:val="en-US" w:eastAsia="zh-CN"/>
              </w:rPr>
              <w:t>2</w:t>
            </w:r>
            <w:r>
              <w:rPr>
                <w:rFonts w:hint="eastAsia"/>
                <w:color w:val="auto"/>
                <w:szCs w:val="22"/>
              </w:rPr>
              <w:t>日</w:t>
            </w:r>
          </w:p>
          <w:p>
            <w:pPr>
              <w:pStyle w:val="4"/>
              <w:numPr>
                <w:ilvl w:val="0"/>
                <w:numId w:val="0"/>
              </w:numPr>
              <w:rPr>
                <w:rFonts w:hint="default"/>
                <w:color w:val="auto"/>
                <w:szCs w:val="22"/>
                <w:lang w:val="en-US" w:eastAsia="zh-CN"/>
              </w:rPr>
            </w:pPr>
            <w:r>
              <w:rPr>
                <w:rFonts w:hint="eastAsia"/>
                <w:color w:val="auto"/>
                <w:szCs w:val="22"/>
              </w:rPr>
              <w:t>采购产品：</w:t>
            </w:r>
            <w:r>
              <w:rPr>
                <w:rFonts w:hint="eastAsia"/>
                <w:color w:val="auto"/>
                <w:szCs w:val="22"/>
                <w:lang w:eastAsia="zh-CN"/>
              </w:rPr>
              <w:t>电动双由令球阀、</w:t>
            </w:r>
            <w:r>
              <w:rPr>
                <w:rFonts w:hint="eastAsia"/>
                <w:color w:val="auto"/>
                <w:szCs w:val="22"/>
                <w:lang w:val="en-US" w:eastAsia="zh-CN"/>
              </w:rPr>
              <w:t>电动调流阀、离心泵等</w:t>
            </w:r>
          </w:p>
          <w:p>
            <w:pPr>
              <w:pStyle w:val="4"/>
              <w:numPr>
                <w:ilvl w:val="0"/>
                <w:numId w:val="0"/>
              </w:numPr>
              <w:rPr>
                <w:rFonts w:hint="eastAsia"/>
                <w:color w:val="auto"/>
                <w:szCs w:val="22"/>
                <w:lang w:eastAsia="zh-CN"/>
              </w:rPr>
            </w:pPr>
            <w:r>
              <w:rPr>
                <w:rFonts w:hint="eastAsia"/>
                <w:color w:val="auto"/>
                <w:szCs w:val="22"/>
                <w:lang w:eastAsia="zh-CN"/>
              </w:rPr>
              <w:t>检验内容：外观、包装、规格型号、尺寸、合格证等</w:t>
            </w:r>
          </w:p>
          <w:p>
            <w:pPr>
              <w:pStyle w:val="4"/>
              <w:numPr>
                <w:ilvl w:val="0"/>
                <w:numId w:val="0"/>
              </w:numPr>
              <w:rPr>
                <w:rFonts w:hint="default" w:eastAsia="宋体"/>
                <w:color w:val="auto"/>
                <w:szCs w:val="22"/>
                <w:lang w:val="en-US" w:eastAsia="zh-CN"/>
              </w:rPr>
            </w:pPr>
            <w:r>
              <w:rPr>
                <w:rFonts w:hint="eastAsia"/>
                <w:color w:val="auto"/>
                <w:szCs w:val="22"/>
                <w:lang w:eastAsia="zh-CN"/>
              </w:rPr>
              <w:t>检验人</w:t>
            </w:r>
            <w:r>
              <w:rPr>
                <w:rFonts w:hint="eastAsia"/>
                <w:color w:val="auto"/>
                <w:szCs w:val="22"/>
              </w:rPr>
              <w:t>：</w:t>
            </w:r>
            <w:r>
              <w:rPr>
                <w:rFonts w:hint="eastAsia"/>
                <w:color w:val="auto"/>
                <w:szCs w:val="22"/>
                <w:lang w:val="en-US" w:eastAsia="zh-CN"/>
              </w:rPr>
              <w:t>刘念</w:t>
            </w:r>
          </w:p>
          <w:p>
            <w:pPr>
              <w:pStyle w:val="4"/>
              <w:numPr>
                <w:ilvl w:val="0"/>
                <w:numId w:val="0"/>
              </w:numPr>
              <w:rPr>
                <w:rFonts w:hint="eastAsia"/>
                <w:color w:val="auto"/>
                <w:szCs w:val="22"/>
                <w:lang w:val="en-US" w:eastAsia="zh-CN"/>
              </w:rPr>
            </w:pPr>
            <w:r>
              <w:rPr>
                <w:rFonts w:hint="eastAsia"/>
                <w:color w:val="auto"/>
                <w:szCs w:val="22"/>
              </w:rPr>
              <w:t>2、查见202</w:t>
            </w:r>
            <w:r>
              <w:rPr>
                <w:rFonts w:hint="eastAsia"/>
                <w:color w:val="auto"/>
                <w:szCs w:val="22"/>
                <w:lang w:val="en-US" w:eastAsia="zh-CN"/>
              </w:rPr>
              <w:t>1年9月26日</w:t>
            </w:r>
          </w:p>
          <w:p>
            <w:pPr>
              <w:pStyle w:val="4"/>
              <w:numPr>
                <w:ilvl w:val="0"/>
                <w:numId w:val="0"/>
              </w:numPr>
              <w:rPr>
                <w:rFonts w:hint="eastAsia"/>
                <w:color w:val="auto"/>
                <w:szCs w:val="22"/>
                <w:lang w:val="en-US" w:eastAsia="zh-CN"/>
              </w:rPr>
            </w:pPr>
            <w:r>
              <w:rPr>
                <w:rFonts w:hint="eastAsia"/>
                <w:color w:val="auto"/>
                <w:szCs w:val="22"/>
                <w:lang w:val="en-US" w:eastAsia="zh-CN"/>
              </w:rPr>
              <w:t>采购产品：电磁流量计、超声波液位计</w:t>
            </w:r>
          </w:p>
          <w:p>
            <w:pPr>
              <w:pStyle w:val="4"/>
              <w:numPr>
                <w:ilvl w:val="0"/>
                <w:numId w:val="0"/>
              </w:numPr>
              <w:rPr>
                <w:rFonts w:hint="eastAsia"/>
                <w:color w:val="auto"/>
                <w:szCs w:val="22"/>
                <w:lang w:val="en-US" w:eastAsia="zh-CN"/>
              </w:rPr>
            </w:pPr>
            <w:r>
              <w:rPr>
                <w:rFonts w:hint="eastAsia"/>
                <w:color w:val="auto"/>
                <w:szCs w:val="22"/>
                <w:lang w:val="en-US" w:eastAsia="zh-CN"/>
              </w:rPr>
              <w:t>检验内容：外观、包装、规格型号、数量、合格证明等</w:t>
            </w:r>
          </w:p>
          <w:p>
            <w:pPr>
              <w:pStyle w:val="4"/>
              <w:numPr>
                <w:ilvl w:val="0"/>
                <w:numId w:val="0"/>
              </w:numPr>
              <w:rPr>
                <w:rFonts w:hint="eastAsia"/>
                <w:color w:val="auto"/>
                <w:szCs w:val="22"/>
                <w:lang w:val="en-US" w:eastAsia="zh-CN"/>
              </w:rPr>
            </w:pPr>
            <w:r>
              <w:rPr>
                <w:rFonts w:hint="eastAsia"/>
                <w:color w:val="auto"/>
                <w:szCs w:val="22"/>
                <w:lang w:eastAsia="zh-CN"/>
              </w:rPr>
              <w:t>检验人</w:t>
            </w:r>
            <w:r>
              <w:rPr>
                <w:rFonts w:hint="eastAsia"/>
                <w:color w:val="auto"/>
                <w:szCs w:val="22"/>
              </w:rPr>
              <w:t>：</w:t>
            </w:r>
            <w:r>
              <w:rPr>
                <w:rFonts w:hint="eastAsia"/>
                <w:color w:val="auto"/>
                <w:szCs w:val="22"/>
                <w:lang w:val="en-US" w:eastAsia="zh-CN"/>
              </w:rPr>
              <w:t>刘念</w:t>
            </w:r>
          </w:p>
          <w:p>
            <w:pPr>
              <w:rPr>
                <w:rFonts w:hint="eastAsia" w:eastAsia="宋体"/>
                <w:color w:val="auto"/>
                <w:szCs w:val="22"/>
                <w:lang w:eastAsia="zh-CN"/>
              </w:rPr>
            </w:pPr>
            <w:r>
              <w:rPr>
                <w:rFonts w:hint="eastAsia"/>
                <w:color w:val="auto"/>
                <w:szCs w:val="22"/>
              </w:rPr>
              <w:t>3、</w:t>
            </w:r>
            <w:r>
              <w:rPr>
                <w:rFonts w:hint="eastAsia"/>
                <w:color w:val="auto"/>
                <w:szCs w:val="22"/>
                <w:lang w:eastAsia="zh-CN"/>
              </w:rPr>
              <w:t>负责人讲公司销售的</w:t>
            </w:r>
            <w:r>
              <w:rPr>
                <w:color w:val="auto"/>
                <w:sz w:val="20"/>
              </w:rPr>
              <w:t>机电设备</w:t>
            </w:r>
            <w:r>
              <w:rPr>
                <w:rFonts w:hint="eastAsia"/>
                <w:color w:val="auto"/>
                <w:sz w:val="20"/>
                <w:lang w:eastAsia="zh-CN"/>
              </w:rPr>
              <w:t>、</w:t>
            </w:r>
            <w:r>
              <w:rPr>
                <w:color w:val="auto"/>
                <w:sz w:val="20"/>
              </w:rPr>
              <w:t>电器设备、水处理设备</w:t>
            </w:r>
            <w:r>
              <w:rPr>
                <w:rFonts w:hint="eastAsia"/>
                <w:color w:val="auto"/>
                <w:szCs w:val="22"/>
                <w:lang w:eastAsia="zh-CN"/>
              </w:rPr>
              <w:t>主要是根据客户要求定制的非标产品，产品都是由供方直接发货到客户处，由客户进行检验。客户检验合格后在产品签收单上确认签收，如产品质量问题则联系供方上门进行调试维修，或采取退换等形式处理。</w:t>
            </w:r>
          </w:p>
          <w:p>
            <w:pPr>
              <w:pStyle w:val="4"/>
              <w:numPr>
                <w:ilvl w:val="0"/>
                <w:numId w:val="0"/>
              </w:numPr>
              <w:rPr>
                <w:rFonts w:hint="eastAsia"/>
                <w:color w:val="auto"/>
                <w:szCs w:val="22"/>
              </w:rPr>
            </w:pPr>
            <w:r>
              <w:rPr>
                <w:rFonts w:hint="eastAsia"/>
                <w:color w:val="auto"/>
                <w:szCs w:val="22"/>
              </w:rPr>
              <w:t>.........</w:t>
            </w:r>
          </w:p>
          <w:p>
            <w:pPr>
              <w:spacing w:line="360" w:lineRule="auto"/>
              <w:ind w:right="71" w:rightChars="34"/>
              <w:jc w:val="left"/>
              <w:rPr>
                <w:rFonts w:hint="eastAsia"/>
                <w:color w:val="auto"/>
                <w:lang w:eastAsia="zh-CN"/>
              </w:rPr>
            </w:pPr>
            <w:r>
              <w:rPr>
                <w:rFonts w:hint="eastAsia"/>
                <w:color w:val="auto"/>
                <w:lang w:eastAsia="zh-CN"/>
              </w:rPr>
              <w:t>提供销售产品的三方委外检验报告、供方出厂检验</w:t>
            </w:r>
            <w:r>
              <w:rPr>
                <w:rFonts w:hint="eastAsia"/>
                <w:color w:val="auto"/>
                <w:lang w:val="en-US" w:eastAsia="zh-CN"/>
              </w:rPr>
              <w:t>报告</w:t>
            </w:r>
            <w:r>
              <w:rPr>
                <w:rFonts w:hint="eastAsia"/>
                <w:color w:val="auto"/>
                <w:lang w:eastAsia="zh-CN"/>
              </w:rPr>
              <w:t>等（详见扫描件附件）</w:t>
            </w: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w:t>
            </w:r>
            <w:r>
              <w:rPr>
                <w:rFonts w:hint="eastAsia"/>
                <w:color w:val="auto"/>
              </w:rPr>
              <w:t>《</w:t>
            </w:r>
            <w:r>
              <w:rPr>
                <w:rFonts w:hint="eastAsia"/>
                <w:color w:val="auto"/>
                <w:lang w:eastAsia="zh-CN"/>
              </w:rPr>
              <w:t>销售服务管理制度</w:t>
            </w:r>
            <w:r>
              <w:rPr>
                <w:rFonts w:hint="eastAsia"/>
                <w:color w:val="auto"/>
              </w:rPr>
              <w:t>》、《</w:t>
            </w:r>
            <w:r>
              <w:rPr>
                <w:rFonts w:hint="eastAsia"/>
                <w:color w:val="auto"/>
                <w:lang w:eastAsia="zh-CN"/>
              </w:rPr>
              <w:t>顾客满意管理制度</w:t>
            </w:r>
            <w:r>
              <w:rPr>
                <w:rFonts w:hint="eastAsia"/>
                <w:color w:val="auto"/>
              </w:rPr>
              <w:t>》、《销售服务规范》、《销售人员</w:t>
            </w:r>
            <w:r>
              <w:rPr>
                <w:rFonts w:hint="eastAsia"/>
                <w:color w:val="auto"/>
                <w:lang w:eastAsia="zh-CN"/>
              </w:rPr>
              <w:t>考核奖惩管理办法</w:t>
            </w:r>
            <w:r>
              <w:rPr>
                <w:rFonts w:hint="eastAsia"/>
                <w:color w:val="auto"/>
              </w:rPr>
              <w:t>》</w:t>
            </w:r>
            <w:r>
              <w:rPr>
                <w:rFonts w:hint="eastAsia"/>
                <w:color w:val="auto"/>
                <w:szCs w:val="22"/>
              </w:rPr>
              <w:t>等。</w:t>
            </w:r>
          </w:p>
          <w:p>
            <w:pPr>
              <w:spacing w:line="400" w:lineRule="exact"/>
              <w:rPr>
                <w:rFonts w:hint="eastAsia" w:ascii="宋体" w:hAnsi="宋体" w:cs="宋体"/>
                <w:color w:val="auto"/>
                <w:szCs w:val="21"/>
              </w:rPr>
            </w:pPr>
            <w:r>
              <w:rPr>
                <w:rFonts w:hint="eastAsia"/>
                <w:color w:val="auto"/>
                <w:szCs w:val="22"/>
              </w:rPr>
              <w:t>抽：</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6月</w:t>
            </w:r>
            <w:r>
              <w:rPr>
                <w:rFonts w:hint="eastAsia" w:ascii="宋体" w:hAnsi="宋体" w:cs="宋体"/>
                <w:color w:val="auto"/>
                <w:szCs w:val="21"/>
              </w:rPr>
              <w:t>，</w:t>
            </w:r>
            <w:r>
              <w:rPr>
                <w:rFonts w:hint="eastAsia" w:ascii="宋体" w:hAnsi="宋体" w:cs="宋体"/>
                <w:color w:val="auto"/>
                <w:szCs w:val="21"/>
                <w:lang w:eastAsia="zh-CN"/>
              </w:rPr>
              <w:t>销售人员能力考核表</w:t>
            </w:r>
            <w:r>
              <w:rPr>
                <w:rFonts w:hint="eastAsia" w:ascii="宋体" w:hAnsi="宋体" w:cs="宋体"/>
                <w:color w:val="auto"/>
                <w:szCs w:val="21"/>
              </w:rPr>
              <w:t>。</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eastAsia="zh-CN"/>
              </w:rPr>
              <w:t>考核人员：缪瑞毅、张建新</w:t>
            </w:r>
          </w:p>
          <w:p>
            <w:pPr>
              <w:spacing w:line="400" w:lineRule="exact"/>
              <w:rPr>
                <w:rFonts w:hint="eastAsia"/>
                <w:color w:val="auto"/>
                <w:szCs w:val="22"/>
              </w:rPr>
            </w:pPr>
            <w:r>
              <w:rPr>
                <w:rFonts w:hint="eastAsia"/>
                <w:color w:val="auto"/>
                <w:szCs w:val="22"/>
              </w:rPr>
              <w:t>检验项目：工作业绩、工作态度、工作能力等。</w:t>
            </w:r>
          </w:p>
          <w:p>
            <w:pPr>
              <w:spacing w:line="400" w:lineRule="exact"/>
              <w:rPr>
                <w:rFonts w:hint="eastAsia"/>
                <w:color w:val="auto"/>
                <w:szCs w:val="22"/>
              </w:rPr>
            </w:pPr>
            <w:r>
              <w:rPr>
                <w:rFonts w:hint="eastAsia"/>
                <w:color w:val="auto"/>
                <w:szCs w:val="22"/>
              </w:rPr>
              <w:t>质量要求：清楚、及时、完整；在合格供方中采购，并保持记录等</w:t>
            </w:r>
          </w:p>
          <w:p>
            <w:pPr>
              <w:spacing w:line="400" w:lineRule="exact"/>
              <w:rPr>
                <w:rFonts w:hint="eastAsia"/>
                <w:color w:val="auto"/>
                <w:szCs w:val="22"/>
              </w:rPr>
            </w:pPr>
            <w:r>
              <w:rPr>
                <w:rFonts w:hint="eastAsia"/>
                <w:color w:val="auto"/>
                <w:szCs w:val="22"/>
              </w:rPr>
              <w:t>检查情况：合格</w:t>
            </w:r>
          </w:p>
          <w:p>
            <w:pPr>
              <w:spacing w:line="400" w:lineRule="exact"/>
              <w:rPr>
                <w:rFonts w:hint="eastAsia" w:eastAsia="宋体"/>
                <w:color w:val="auto"/>
                <w:szCs w:val="22"/>
                <w:lang w:eastAsia="zh-CN"/>
              </w:rPr>
            </w:pPr>
            <w:r>
              <w:rPr>
                <w:rFonts w:hint="eastAsia"/>
                <w:color w:val="auto"/>
                <w:szCs w:val="22"/>
              </w:rPr>
              <w:t>检查人：</w:t>
            </w:r>
            <w:r>
              <w:rPr>
                <w:rFonts w:hint="eastAsia"/>
                <w:color w:val="auto"/>
                <w:szCs w:val="22"/>
                <w:lang w:eastAsia="zh-CN"/>
              </w:rPr>
              <w:t>卞永磊</w:t>
            </w:r>
          </w:p>
          <w:p>
            <w:pPr>
              <w:spacing w:line="400" w:lineRule="exact"/>
              <w:rPr>
                <w:rFonts w:ascii="宋体" w:cs="宋体"/>
                <w:color w:val="auto"/>
                <w:szCs w:val="21"/>
              </w:rPr>
            </w:pPr>
            <w:r>
              <w:rPr>
                <w:rFonts w:hint="eastAsia"/>
                <w:color w:val="auto"/>
                <w:szCs w:val="22"/>
              </w:rPr>
              <w:t>定期对客户进行满意度调查，抽见202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8</w:t>
            </w:r>
            <w:r>
              <w:rPr>
                <w:rFonts w:hint="eastAsia"/>
                <w:color w:val="auto"/>
                <w:szCs w:val="22"/>
              </w:rPr>
              <w:t>月对</w:t>
            </w:r>
            <w:r>
              <w:rPr>
                <w:rFonts w:hint="eastAsia" w:ascii="宋体" w:hAnsi="宋体" w:cs="宋体"/>
                <w:color w:val="auto"/>
                <w:szCs w:val="21"/>
              </w:rPr>
              <w:t>客户：</w:t>
            </w:r>
            <w:r>
              <w:rPr>
                <w:rFonts w:hint="eastAsia"/>
                <w:color w:val="auto"/>
                <w:lang w:val="en-US" w:eastAsia="zh-CN"/>
              </w:rPr>
              <w:t>成都三泰水务集团有限公司</w:t>
            </w:r>
            <w:r>
              <w:rPr>
                <w:rFonts w:hint="eastAsia" w:ascii="宋体" w:cs="宋体"/>
                <w:color w:val="auto"/>
                <w:szCs w:val="21"/>
              </w:rPr>
              <w:t>的调查</w:t>
            </w:r>
          </w:p>
          <w:p>
            <w:pPr>
              <w:spacing w:line="400" w:lineRule="exact"/>
              <w:rPr>
                <w:rFonts w:ascii="宋体" w:hAnsi="宋体" w:cs="宋体"/>
                <w:color w:val="auto"/>
                <w:szCs w:val="21"/>
              </w:rPr>
            </w:pP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6</w:t>
            </w:r>
            <w:r>
              <w:rPr>
                <w:rFonts w:hint="eastAsia" w:ascii="宋体" w:hAnsi="宋体" w:cs="宋体"/>
                <w:color w:val="auto"/>
                <w:szCs w:val="21"/>
              </w:rPr>
              <w:t>分，满意。</w:t>
            </w:r>
          </w:p>
          <w:p>
            <w:pPr>
              <w:spacing w:line="400" w:lineRule="exact"/>
              <w:rPr>
                <w:color w:val="auto"/>
                <w:szCs w:val="22"/>
              </w:rPr>
            </w:pPr>
          </w:p>
          <w:p>
            <w:pPr>
              <w:numPr>
                <w:ilvl w:val="0"/>
                <w:numId w:val="0"/>
              </w:numPr>
              <w:spacing w:line="400" w:lineRule="exac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抽，交付情况</w:t>
            </w:r>
            <w:r>
              <w:rPr>
                <w:rFonts w:hint="eastAsia" w:ascii="宋体" w:hAnsi="宋体" w:cs="宋体"/>
                <w:color w:val="auto"/>
                <w:szCs w:val="21"/>
                <w:lang w:eastAsia="zh-CN"/>
              </w:rPr>
              <w:t>。顾客</w:t>
            </w:r>
            <w:r>
              <w:rPr>
                <w:rFonts w:hint="eastAsia" w:ascii="宋体" w:hAnsi="宋体" w:cs="宋体"/>
                <w:color w:val="auto"/>
                <w:szCs w:val="21"/>
              </w:rPr>
              <w:t>根据送货单和提供</w:t>
            </w:r>
            <w:r>
              <w:rPr>
                <w:rFonts w:hint="eastAsia" w:ascii="宋体" w:hAnsi="宋体" w:cs="宋体"/>
                <w:color w:val="auto"/>
                <w:szCs w:val="21"/>
                <w:lang w:eastAsia="zh-CN"/>
              </w:rPr>
              <w:t>的</w:t>
            </w:r>
            <w:r>
              <w:rPr>
                <w:rFonts w:hint="eastAsia" w:ascii="宋体" w:hAnsi="宋体" w:cs="宋体"/>
                <w:color w:val="auto"/>
                <w:szCs w:val="21"/>
              </w:rPr>
              <w:t>产品检验报告核验</w:t>
            </w:r>
            <w:r>
              <w:rPr>
                <w:rFonts w:hint="eastAsia" w:ascii="宋体" w:hAnsi="宋体" w:cs="宋体"/>
                <w:color w:val="auto"/>
                <w:szCs w:val="21"/>
                <w:lang w:eastAsia="zh-CN"/>
              </w:rPr>
              <w:t>作为最终的检验</w:t>
            </w:r>
            <w:r>
              <w:rPr>
                <w:rFonts w:hint="eastAsia" w:ascii="宋体" w:hAnsi="宋体" w:cs="宋体"/>
                <w:color w:val="auto"/>
                <w:szCs w:val="21"/>
              </w:rPr>
              <w:t>。产品交付过程中未发生过大的质量问题，产品质量稳定，暂时没有接到顾客重大的质量投诉。</w:t>
            </w:r>
          </w:p>
          <w:p>
            <w:pPr>
              <w:spacing w:line="400" w:lineRule="exact"/>
              <w:rPr>
                <w:rFonts w:hint="eastAsia"/>
                <w:color w:val="auto"/>
              </w:rPr>
            </w:pPr>
            <w:r>
              <w:rPr>
                <w:rFonts w:hint="eastAsia"/>
                <w:color w:val="auto"/>
              </w:rPr>
              <w:t>查，客户签收单：</w:t>
            </w:r>
          </w:p>
          <w:p>
            <w:pPr>
              <w:spacing w:line="400" w:lineRule="exact"/>
              <w:rPr>
                <w:rFonts w:hint="eastAsia"/>
                <w:color w:val="auto"/>
              </w:rPr>
            </w:pPr>
            <w:r>
              <w:rPr>
                <w:rFonts w:hint="eastAsia"/>
                <w:color w:val="auto"/>
                <w:lang w:val="en-US" w:eastAsia="zh-CN"/>
              </w:rPr>
              <w:t>1）</w:t>
            </w: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9月27</w:t>
            </w:r>
            <w:r>
              <w:rPr>
                <w:rFonts w:hint="eastAsia"/>
                <w:color w:val="auto"/>
              </w:rPr>
              <w:t>日</w:t>
            </w:r>
          </w:p>
          <w:p>
            <w:pPr>
              <w:spacing w:line="400" w:lineRule="exact"/>
              <w:rPr>
                <w:rFonts w:hint="eastAsia"/>
                <w:color w:val="auto"/>
              </w:rPr>
            </w:pPr>
            <w:r>
              <w:rPr>
                <w:rFonts w:hint="eastAsia"/>
                <w:color w:val="auto"/>
              </w:rPr>
              <w:t>客户：</w:t>
            </w:r>
            <w:r>
              <w:rPr>
                <w:rFonts w:hint="eastAsia"/>
                <w:color w:val="auto"/>
                <w:lang w:val="en-US" w:eastAsia="zh-CN"/>
              </w:rPr>
              <w:t>成都三泰水务集团有限公司</w:t>
            </w:r>
          </w:p>
          <w:p>
            <w:pPr>
              <w:spacing w:line="400" w:lineRule="exact"/>
              <w:rPr>
                <w:rFonts w:hint="eastAsia"/>
                <w:color w:val="auto"/>
                <w:lang w:eastAsia="zh-CN"/>
              </w:rPr>
            </w:pPr>
            <w:r>
              <w:rPr>
                <w:rFonts w:hint="eastAsia"/>
                <w:color w:val="auto"/>
              </w:rPr>
              <w:t>采购产品：</w:t>
            </w:r>
            <w:r>
              <w:rPr>
                <w:rFonts w:hint="eastAsia" w:ascii="宋体" w:hAnsi="宋体" w:cs="宋体"/>
                <w:color w:val="auto"/>
                <w:szCs w:val="21"/>
                <w:lang w:val="en-US" w:eastAsia="zh-CN"/>
              </w:rPr>
              <w:t>絮凝剂制备装置、在线稀释装置</w:t>
            </w:r>
          </w:p>
          <w:p>
            <w:pPr>
              <w:spacing w:line="400" w:lineRule="exact"/>
              <w:rPr>
                <w:rFonts w:hint="default" w:eastAsia="宋体"/>
                <w:color w:val="auto"/>
                <w:lang w:val="en-US" w:eastAsia="zh-CN"/>
              </w:rPr>
            </w:pPr>
            <w:r>
              <w:rPr>
                <w:rFonts w:hint="eastAsia"/>
                <w:color w:val="auto"/>
              </w:rPr>
              <w:t>签收人：</w:t>
            </w:r>
            <w:r>
              <w:rPr>
                <w:rFonts w:hint="eastAsia"/>
                <w:color w:val="auto"/>
                <w:lang w:val="en-US" w:eastAsia="zh-CN"/>
              </w:rPr>
              <w:t>王工</w:t>
            </w:r>
          </w:p>
          <w:p>
            <w:pPr>
              <w:spacing w:line="400" w:lineRule="exact"/>
              <w:rPr>
                <w:rFonts w:hint="eastAsia"/>
                <w:color w:val="auto"/>
              </w:rPr>
            </w:pPr>
            <w:r>
              <w:rPr>
                <w:rFonts w:hint="eastAsia"/>
                <w:color w:val="auto"/>
                <w:lang w:val="en-US" w:eastAsia="zh-CN"/>
              </w:rPr>
              <w:t>2）</w:t>
            </w:r>
            <w:r>
              <w:rPr>
                <w:rFonts w:hint="eastAsia"/>
                <w:color w:val="auto"/>
              </w:rPr>
              <w:t>查，客户签收单：</w:t>
            </w: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15</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lang w:val="en-US" w:eastAsia="zh-CN"/>
              </w:rPr>
              <w:t>成都市信高工业设备安装有限责任公司</w:t>
            </w:r>
          </w:p>
          <w:p>
            <w:pPr>
              <w:spacing w:line="400" w:lineRule="exact"/>
              <w:rPr>
                <w:rFonts w:hint="eastAsia"/>
                <w:color w:val="auto"/>
                <w:lang w:eastAsia="zh-CN"/>
              </w:rPr>
            </w:pPr>
            <w:r>
              <w:rPr>
                <w:rFonts w:hint="eastAsia"/>
                <w:color w:val="auto"/>
              </w:rPr>
              <w:t>采购产品</w:t>
            </w:r>
            <w:r>
              <w:rPr>
                <w:rFonts w:hint="eastAsia"/>
                <w:color w:val="auto"/>
                <w:lang w:eastAsia="zh-CN"/>
              </w:rPr>
              <w:t>：</w:t>
            </w:r>
            <w:r>
              <w:rPr>
                <w:rFonts w:hint="eastAsia" w:ascii="宋体" w:hAnsi="宋体" w:cs="宋体"/>
                <w:color w:val="auto"/>
                <w:szCs w:val="21"/>
                <w:lang w:val="en-US" w:eastAsia="zh-CN"/>
              </w:rPr>
              <w:t>PAC投加系统设备、高锰酸钾投加系统设备、交氯酸钠投加系统设备</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吴小平</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查见202</w:t>
            </w:r>
            <w:r>
              <w:rPr>
                <w:rFonts w:hint="eastAsia"/>
                <w:color w:val="auto"/>
                <w:lang w:val="en-US" w:eastAsia="zh-CN"/>
              </w:rPr>
              <w:t>1</w:t>
            </w:r>
            <w:r>
              <w:rPr>
                <w:rFonts w:hint="eastAsia"/>
                <w:color w:val="auto"/>
                <w:lang w:eastAsia="zh-CN"/>
              </w:rPr>
              <w:t>年</w:t>
            </w:r>
            <w:r>
              <w:rPr>
                <w:rFonts w:hint="eastAsia"/>
                <w:color w:val="auto"/>
                <w:lang w:val="en-US" w:eastAsia="zh-CN"/>
              </w:rPr>
              <w:t>5月29</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color w:val="auto"/>
                <w:lang w:val="en-US" w:eastAsia="zh-CN"/>
              </w:rPr>
              <w:t>广西昱睿环保科技有限公司</w:t>
            </w:r>
          </w:p>
          <w:p>
            <w:pPr>
              <w:spacing w:line="400" w:lineRule="exact"/>
              <w:rPr>
                <w:rFonts w:hint="eastAsia"/>
                <w:color w:val="auto"/>
                <w:lang w:eastAsia="zh-CN"/>
              </w:rPr>
            </w:pPr>
            <w:r>
              <w:rPr>
                <w:rFonts w:hint="eastAsia"/>
                <w:color w:val="auto"/>
                <w:lang w:eastAsia="zh-CN"/>
              </w:rPr>
              <w:t>采购产品：</w:t>
            </w:r>
            <w:r>
              <w:rPr>
                <w:rFonts w:hint="eastAsia"/>
                <w:color w:val="auto"/>
                <w:lang w:val="en-US" w:eastAsia="zh-CN"/>
              </w:rPr>
              <w:t>压力表、泄压阀、过滤器、脉冲阻尼器</w:t>
            </w:r>
          </w:p>
          <w:p>
            <w:pPr>
              <w:spacing w:line="400" w:lineRule="exact"/>
              <w:rPr>
                <w:rFonts w:hint="default"/>
                <w:color w:val="auto"/>
                <w:lang w:val="en-US" w:eastAsia="zh-CN"/>
              </w:rPr>
            </w:pPr>
            <w:r>
              <w:rPr>
                <w:rFonts w:hint="eastAsia"/>
                <w:color w:val="auto"/>
                <w:lang w:eastAsia="zh-CN"/>
              </w:rPr>
              <w:t>签收人</w:t>
            </w:r>
            <w:r>
              <w:rPr>
                <w:rFonts w:hint="eastAsia"/>
                <w:color w:val="auto"/>
                <w:lang w:val="en-US" w:eastAsia="zh-CN"/>
              </w:rPr>
              <w:t>：郑文昭</w:t>
            </w:r>
          </w:p>
          <w:p>
            <w:pPr>
              <w:spacing w:line="400" w:lineRule="exact"/>
              <w:rPr>
                <w:rFonts w:hint="eastAsia"/>
                <w:color w:val="auto"/>
                <w:lang w:val="en-US" w:eastAsia="zh-CN"/>
              </w:rPr>
            </w:pPr>
            <w:r>
              <w:rPr>
                <w:rFonts w:hint="eastAsia"/>
                <w:color w:val="auto"/>
                <w:lang w:val="en-US" w:eastAsia="zh-CN"/>
              </w:rPr>
              <w:t>.........</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Cs w:val="21"/>
              </w:rPr>
              <w:t xml:space="preserve">Q8.7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w:t>
            </w:r>
            <w:r>
              <w:rPr>
                <w:rFonts w:hint="eastAsia" w:ascii="宋体" w:hAnsi="宋体" w:cs="Times New Roman"/>
                <w:color w:val="auto"/>
                <w:szCs w:val="22"/>
                <w:lang w:eastAsia="zh-CN"/>
              </w:rPr>
              <w:t>不合格品管理制度</w:t>
            </w:r>
            <w:r>
              <w:rPr>
                <w:rFonts w:hint="eastAsia" w:ascii="宋体" w:hAnsi="宋体" w:eastAsia="宋体" w:cs="Times New Roman"/>
                <w:color w:val="auto"/>
                <w:szCs w:val="22"/>
              </w:rPr>
              <w:t>》明确了各类、各阶段的不合格的控制管控要求，并实施对不合格的处置方法选择、采取措施的程度取决于不合格的性质及其对产品的影响程度。对不合格品的控制及其职责、权限及要求进行了规定。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时间：</w:t>
            </w:r>
            <w:r>
              <w:rPr>
                <w:rFonts w:hint="eastAsia" w:ascii="宋体" w:hAnsi="宋体" w:cs="Times New Roman"/>
                <w:color w:val="auto"/>
                <w:szCs w:val="22"/>
                <w:lang w:val="en-US" w:eastAsia="zh-CN"/>
              </w:rPr>
              <w:t>2021年5月28日</w:t>
            </w:r>
          </w:p>
          <w:p>
            <w:pPr>
              <w:rPr>
                <w:rFonts w:hint="eastAsia" w:ascii="宋体" w:hAnsi="宋体" w:cs="Times New Roman"/>
                <w:color w:val="auto"/>
                <w:szCs w:val="22"/>
                <w:lang w:val="en-US" w:eastAsia="zh-CN"/>
              </w:rPr>
            </w:pPr>
            <w:r>
              <w:rPr>
                <w:rFonts w:hint="eastAsia" w:ascii="宋体" w:hAnsi="宋体" w:eastAsia="宋体" w:cs="Times New Roman"/>
                <w:color w:val="auto"/>
                <w:szCs w:val="22"/>
              </w:rPr>
              <w:t>不符合情况：运送到客户</w:t>
            </w:r>
            <w:r>
              <w:rPr>
                <w:rFonts w:hint="eastAsia" w:ascii="宋体" w:hAnsi="宋体" w:cs="Times New Roman"/>
                <w:color w:val="auto"/>
                <w:szCs w:val="22"/>
                <w:lang w:eastAsia="zh-CN"/>
              </w:rPr>
              <w:t>广西昱睿环保科技有限公司</w:t>
            </w:r>
            <w:r>
              <w:rPr>
                <w:rFonts w:hint="eastAsia" w:ascii="宋体" w:hAnsi="宋体" w:eastAsia="宋体" w:cs="Times New Roman"/>
                <w:color w:val="auto"/>
                <w:szCs w:val="22"/>
                <w:lang w:eastAsia="zh-CN"/>
              </w:rPr>
              <w:t>的</w:t>
            </w:r>
            <w:r>
              <w:rPr>
                <w:rFonts w:hint="eastAsia" w:ascii="宋体" w:hAnsi="宋体" w:cs="Times New Roman"/>
                <w:color w:val="auto"/>
                <w:szCs w:val="22"/>
                <w:lang w:val="en-US" w:eastAsia="zh-CN"/>
              </w:rPr>
              <w:t>泄压阀数量与订单不符的情况。</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不合格原因分析：发货时清点疏忽。</w:t>
            </w:r>
          </w:p>
          <w:p>
            <w:pPr>
              <w:rPr>
                <w:rFonts w:hint="eastAsia" w:ascii="宋体" w:hAnsi="宋体" w:eastAsia="宋体" w:cs="Times New Roman"/>
                <w:color w:val="auto"/>
                <w:szCs w:val="22"/>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及时给客户补充数量，对相关工作人员进行教育，引起重视，杜绝此类事件再次发生。</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刘念</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顾客满意管理制度</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月的调查表共</w:t>
            </w:r>
            <w:r>
              <w:rPr>
                <w:rFonts w:hint="eastAsia" w:ascii="宋体" w:hAnsi="宋体" w:cs="宋体"/>
                <w:color w:val="auto"/>
                <w:szCs w:val="21"/>
                <w:lang w:val="en-US" w:eastAsia="zh-CN"/>
              </w:rPr>
              <w:t>4</w:t>
            </w:r>
            <w:r>
              <w:rPr>
                <w:rFonts w:hint="eastAsia" w:ascii="宋体" w:hAnsi="宋体" w:cs="宋体"/>
                <w:color w:val="auto"/>
                <w:szCs w:val="21"/>
              </w:rPr>
              <w:t>份：</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6分</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7"/>
        <w:rPr>
          <w:color w:val="auto"/>
        </w:rPr>
      </w:pPr>
      <w:r>
        <w:rPr>
          <w:rFonts w:hint="eastAsia"/>
          <w:color w:val="auto"/>
        </w:rPr>
        <w:t>说明：不符合标注N</w:t>
      </w:r>
    </w:p>
    <w:p>
      <w:pPr>
        <w:pStyle w:val="7"/>
        <w:rPr>
          <w:color w:val="auto"/>
        </w:rPr>
      </w:pPr>
    </w:p>
    <w:p>
      <w:pPr>
        <w:pStyle w:val="7"/>
        <w:jc w:val="center"/>
        <w:rPr>
          <w:rFonts w:hint="eastAsia" w:ascii="隶书" w:hAnsi="宋体" w:eastAsia="隶书"/>
          <w:bCs/>
          <w:color w:val="auto"/>
          <w:sz w:val="36"/>
          <w:szCs w:val="36"/>
        </w:rPr>
      </w:pPr>
    </w:p>
    <w:p>
      <w:pPr>
        <w:pStyle w:val="7"/>
        <w:rPr>
          <w:color w:val="auto"/>
        </w:rPr>
      </w:pPr>
    </w:p>
    <w:p>
      <w:pPr>
        <w:pStyle w:val="7"/>
        <w:rPr>
          <w:color w:val="auto"/>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EF675"/>
    <w:multiLevelType w:val="singleLevel"/>
    <w:tmpl w:val="DB4EF675"/>
    <w:lvl w:ilvl="0" w:tentative="0">
      <w:start w:val="1"/>
      <w:numFmt w:val="decimal"/>
      <w:lvlText w:val="%1."/>
      <w:lvlJc w:val="left"/>
      <w:pPr>
        <w:tabs>
          <w:tab w:val="left" w:pos="312"/>
        </w:tabs>
      </w:pPr>
    </w:lvl>
  </w:abstractNum>
  <w:abstractNum w:abstractNumId="1">
    <w:nsid w:val="36433B86"/>
    <w:multiLevelType w:val="singleLevel"/>
    <w:tmpl w:val="36433B86"/>
    <w:lvl w:ilvl="0" w:tentative="0">
      <w:start w:val="7"/>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38F8D82"/>
    <w:multiLevelType w:val="singleLevel"/>
    <w:tmpl w:val="638F8D82"/>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F3A77"/>
    <w:rsid w:val="0323339F"/>
    <w:rsid w:val="07277674"/>
    <w:rsid w:val="0A873AB3"/>
    <w:rsid w:val="0EF304DB"/>
    <w:rsid w:val="103A48A2"/>
    <w:rsid w:val="11852710"/>
    <w:rsid w:val="125A7E22"/>
    <w:rsid w:val="13C76CE9"/>
    <w:rsid w:val="13CB6D17"/>
    <w:rsid w:val="17D32848"/>
    <w:rsid w:val="1978549A"/>
    <w:rsid w:val="1F2A3826"/>
    <w:rsid w:val="20F4256B"/>
    <w:rsid w:val="235352B2"/>
    <w:rsid w:val="27EF7517"/>
    <w:rsid w:val="298E207D"/>
    <w:rsid w:val="2F515FB2"/>
    <w:rsid w:val="31732418"/>
    <w:rsid w:val="378D6133"/>
    <w:rsid w:val="38C77574"/>
    <w:rsid w:val="3D3807E8"/>
    <w:rsid w:val="3E24407B"/>
    <w:rsid w:val="400E6FE9"/>
    <w:rsid w:val="45F5596E"/>
    <w:rsid w:val="49E04F18"/>
    <w:rsid w:val="505B265B"/>
    <w:rsid w:val="506E4C04"/>
    <w:rsid w:val="5D504D94"/>
    <w:rsid w:val="5D8C2555"/>
    <w:rsid w:val="64292353"/>
    <w:rsid w:val="698A725F"/>
    <w:rsid w:val="71D27A5E"/>
    <w:rsid w:val="71D60BFB"/>
    <w:rsid w:val="723B3D42"/>
    <w:rsid w:val="79784C07"/>
    <w:rsid w:val="79C853BD"/>
    <w:rsid w:val="7B02189F"/>
    <w:rsid w:val="7ECB4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rFonts w:ascii="Times New Roman" w:hAnsi="Times New Roman" w:eastAsia="宋体" w:cs="Times New Roman"/>
      <w:sz w:val="18"/>
      <w:szCs w:val="18"/>
    </w:rPr>
  </w:style>
  <w:style w:type="character" w:customStyle="1" w:styleId="13">
    <w:name w:val="页脚 字符"/>
    <w:basedOn w:val="11"/>
    <w:link w:val="7"/>
    <w:qFormat/>
    <w:uiPriority w:val="99"/>
    <w:rPr>
      <w:rFonts w:ascii="Times New Roman" w:hAnsi="Times New Roman" w:eastAsia="宋体" w:cs="Times New Roman"/>
      <w:sz w:val="18"/>
      <w:szCs w:val="18"/>
    </w:rPr>
  </w:style>
  <w:style w:type="character" w:customStyle="1" w:styleId="14">
    <w:name w:val="批注框文本 字符"/>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4</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2021-10-31T02:44:36Z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