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绵阳游仙区奥特新型建筑材料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5日 上午至2021年12月1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