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BE" w:rsidRDefault="005B592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DB54BE">
        <w:trPr>
          <w:trHeight w:val="557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北京智瑞博创科技有限公司</w:t>
            </w:r>
            <w:bookmarkEnd w:id="0"/>
          </w:p>
        </w:tc>
      </w:tr>
      <w:tr w:rsidR="00DB54BE">
        <w:trPr>
          <w:trHeight w:val="557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B54BE" w:rsidRDefault="005B592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北京市顺义区澜西园四区</w:t>
            </w:r>
            <w:r>
              <w:rPr>
                <w:rFonts w:asciiTheme="minorEastAsia" w:eastAsiaTheme="minorEastAsia" w:hAnsiTheme="minorEastAsia"/>
                <w:sz w:val="20"/>
              </w:rPr>
              <w:t>26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409</w:t>
            </w:r>
            <w:r>
              <w:rPr>
                <w:rFonts w:asciiTheme="minorEastAsia" w:eastAsiaTheme="minorEastAsia" w:hAnsiTheme="minorEastAsia"/>
                <w:sz w:val="20"/>
              </w:rPr>
              <w:t>室（科技创新功能区）</w:t>
            </w:r>
            <w:bookmarkEnd w:id="1"/>
          </w:p>
        </w:tc>
      </w:tr>
      <w:tr w:rsidR="00DB54BE">
        <w:trPr>
          <w:trHeight w:val="557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B54BE" w:rsidRDefault="005B592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北京市顺义区澜西园四区</w:t>
            </w:r>
            <w:r>
              <w:rPr>
                <w:rFonts w:asciiTheme="minorEastAsia" w:eastAsiaTheme="minorEastAsia" w:hAnsiTheme="minorEastAsia"/>
                <w:sz w:val="20"/>
              </w:rPr>
              <w:t>26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409</w:t>
            </w:r>
            <w:r>
              <w:rPr>
                <w:rFonts w:asciiTheme="minorEastAsia" w:eastAsiaTheme="minorEastAsia" w:hAnsiTheme="minorEastAsia"/>
                <w:sz w:val="20"/>
              </w:rPr>
              <w:t>室（科技创新功能区）</w:t>
            </w:r>
            <w:bookmarkEnd w:id="2"/>
          </w:p>
        </w:tc>
      </w:tr>
      <w:tr w:rsidR="00DB54BE">
        <w:trPr>
          <w:trHeight w:val="557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李自民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18611715698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18611715698@126.com</w:t>
            </w:r>
            <w:bookmarkEnd w:id="5"/>
          </w:p>
        </w:tc>
      </w:tr>
      <w:tr w:rsidR="00DB54BE">
        <w:trPr>
          <w:trHeight w:val="557"/>
        </w:trPr>
        <w:tc>
          <w:tcPr>
            <w:tcW w:w="1142" w:type="dxa"/>
            <w:vAlign w:val="center"/>
          </w:tcPr>
          <w:p w:rsidR="00DB54BE" w:rsidRDefault="005B592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B54BE" w:rsidRDefault="00170142">
            <w:bookmarkStart w:id="6" w:name="最高管理者"/>
            <w:bookmarkEnd w:id="6"/>
            <w:proofErr w:type="gramStart"/>
            <w:r w:rsidRPr="008140DC">
              <w:rPr>
                <w:rFonts w:hint="eastAsia"/>
              </w:rPr>
              <w:t>许洁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B54BE" w:rsidRDefault="005B592D">
            <w:bookmarkStart w:id="7" w:name="管代电话"/>
            <w:r>
              <w:t>18611715698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</w:tr>
      <w:tr w:rsidR="00DB54BE">
        <w:trPr>
          <w:trHeight w:val="418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B54BE" w:rsidRDefault="005B592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0610-2020-Q-2021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B54BE" w:rsidRDefault="005B592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B54BE" w:rsidRDefault="005B592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B54BE">
        <w:trPr>
          <w:trHeight w:val="455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B54BE" w:rsidRDefault="005B592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DB54BE">
        <w:trPr>
          <w:trHeight w:val="455"/>
        </w:trPr>
        <w:tc>
          <w:tcPr>
            <w:tcW w:w="1142" w:type="dxa"/>
          </w:tcPr>
          <w:p w:rsidR="00DB54BE" w:rsidRDefault="005B592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B54BE" w:rsidRDefault="0017014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B592D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5B592D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5B592D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5B592D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5B592D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DB54BE">
        <w:trPr>
          <w:trHeight w:val="455"/>
        </w:trPr>
        <w:tc>
          <w:tcPr>
            <w:tcW w:w="1142" w:type="dxa"/>
          </w:tcPr>
          <w:p w:rsidR="00DB54BE" w:rsidRDefault="005B592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B54BE" w:rsidRDefault="005B592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B54BE">
        <w:trPr>
          <w:trHeight w:val="455"/>
        </w:trPr>
        <w:tc>
          <w:tcPr>
            <w:tcW w:w="1142" w:type="dxa"/>
          </w:tcPr>
          <w:p w:rsidR="00DB54BE" w:rsidRDefault="005B592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B54BE" w:rsidRDefault="005B592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DB54BE">
        <w:trPr>
          <w:trHeight w:val="990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B54BE" w:rsidRDefault="005B59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B54BE" w:rsidRDefault="005B59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B54BE" w:rsidRDefault="005B59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B54BE" w:rsidRDefault="005B59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B54BE" w:rsidRDefault="005B59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B54BE" w:rsidRDefault="005B59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B54BE" w:rsidRDefault="0017014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B592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B54BE">
        <w:trPr>
          <w:trHeight w:val="4810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DB54BE" w:rsidRDefault="005B592D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光纤光栅解调仪、光纤光栅传感器、分布式光纤测温系统的技术开发、销售</w:t>
            </w:r>
            <w:bookmarkEnd w:id="21"/>
          </w:p>
        </w:tc>
        <w:tc>
          <w:tcPr>
            <w:tcW w:w="680" w:type="dxa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DB54BE" w:rsidRDefault="005B592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29.10.07;34.05.00</w:t>
            </w:r>
            <w:bookmarkEnd w:id="22"/>
          </w:p>
        </w:tc>
      </w:tr>
      <w:tr w:rsidR="00DB54BE">
        <w:trPr>
          <w:trHeight w:val="1184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B54BE" w:rsidRDefault="005B592D" w:rsidP="0017014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</w:p>
          <w:p w:rsidR="00DB54BE" w:rsidRDefault="0017014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B592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5B592D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B592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B54BE" w:rsidRDefault="0017014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B592D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5B592D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5B592D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5B592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B54BE">
        <w:trPr>
          <w:trHeight w:val="430"/>
        </w:trPr>
        <w:tc>
          <w:tcPr>
            <w:tcW w:w="1142" w:type="dxa"/>
            <w:vMerge w:val="restart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</w:t>
            </w:r>
            <w:r>
              <w:rPr>
                <w:rFonts w:hint="eastAsia"/>
                <w:sz w:val="20"/>
              </w:rPr>
              <w:t>期</w:t>
            </w:r>
          </w:p>
        </w:tc>
        <w:tc>
          <w:tcPr>
            <w:tcW w:w="9179" w:type="dxa"/>
            <w:gridSpan w:val="13"/>
            <w:vAlign w:val="center"/>
          </w:tcPr>
          <w:p w:rsidR="00DB54BE" w:rsidRDefault="005B59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1.0</w:t>
            </w:r>
            <w:bookmarkEnd w:id="2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B54BE">
        <w:trPr>
          <w:trHeight w:val="465"/>
        </w:trPr>
        <w:tc>
          <w:tcPr>
            <w:tcW w:w="1142" w:type="dxa"/>
            <w:vMerge/>
            <w:vAlign w:val="center"/>
          </w:tcPr>
          <w:p w:rsidR="00DB54BE" w:rsidRDefault="00DB54BE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B54BE" w:rsidRDefault="005B59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B54BE">
        <w:trPr>
          <w:trHeight w:val="465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B54BE" w:rsidRDefault="001701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B592D">
              <w:rPr>
                <w:rFonts w:hint="eastAsia"/>
                <w:b/>
                <w:sz w:val="20"/>
              </w:rPr>
              <w:t>普通话</w:t>
            </w:r>
            <w:r w:rsidR="005B592D">
              <w:rPr>
                <w:rFonts w:hint="eastAsia"/>
                <w:sz w:val="20"/>
                <w:lang w:val="de-DE"/>
              </w:rPr>
              <w:t>□</w:t>
            </w:r>
            <w:r w:rsidR="005B592D">
              <w:rPr>
                <w:rFonts w:hint="eastAsia"/>
                <w:b/>
                <w:sz w:val="20"/>
              </w:rPr>
              <w:t>英语</w:t>
            </w:r>
            <w:r w:rsidR="005B592D">
              <w:rPr>
                <w:rFonts w:hint="eastAsia"/>
                <w:sz w:val="20"/>
                <w:lang w:val="de-DE"/>
              </w:rPr>
              <w:t>□</w:t>
            </w:r>
            <w:r w:rsidR="005B592D">
              <w:rPr>
                <w:rFonts w:hint="eastAsia"/>
                <w:b/>
                <w:sz w:val="20"/>
              </w:rPr>
              <w:t>其他</w:t>
            </w:r>
          </w:p>
        </w:tc>
      </w:tr>
      <w:tr w:rsidR="00DB54BE">
        <w:trPr>
          <w:trHeight w:val="465"/>
        </w:trPr>
        <w:tc>
          <w:tcPr>
            <w:tcW w:w="10321" w:type="dxa"/>
            <w:gridSpan w:val="14"/>
            <w:vAlign w:val="center"/>
          </w:tcPr>
          <w:p w:rsidR="00DB54BE" w:rsidRDefault="005B59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B54BE" w:rsidTr="00170142">
        <w:trPr>
          <w:trHeight w:val="465"/>
        </w:trPr>
        <w:tc>
          <w:tcPr>
            <w:tcW w:w="1142" w:type="dxa"/>
            <w:vAlign w:val="center"/>
          </w:tcPr>
          <w:p w:rsidR="00DB54BE" w:rsidRDefault="005B592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B54BE" w:rsidRDefault="005B592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B54BE" w:rsidTr="00170142">
        <w:trPr>
          <w:trHeight w:val="465"/>
        </w:trPr>
        <w:tc>
          <w:tcPr>
            <w:tcW w:w="1142" w:type="dxa"/>
            <w:vAlign w:val="center"/>
          </w:tcPr>
          <w:p w:rsidR="00DB54BE" w:rsidRDefault="005B59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29.10.07,34.05.00</w:t>
            </w:r>
          </w:p>
        </w:tc>
        <w:tc>
          <w:tcPr>
            <w:tcW w:w="1397" w:type="dxa"/>
            <w:gridSpan w:val="5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DB54BE" w:rsidRDefault="00DB54BE">
            <w:pPr>
              <w:rPr>
                <w:sz w:val="20"/>
                <w:lang w:val="de-DE"/>
              </w:rPr>
            </w:pPr>
          </w:p>
        </w:tc>
      </w:tr>
      <w:tr w:rsidR="00DB54BE" w:rsidTr="00170142">
        <w:trPr>
          <w:trHeight w:val="465"/>
        </w:trPr>
        <w:tc>
          <w:tcPr>
            <w:tcW w:w="1142" w:type="dxa"/>
            <w:vAlign w:val="center"/>
          </w:tcPr>
          <w:p w:rsidR="00DB54BE" w:rsidRDefault="005B59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黄红</w:t>
            </w:r>
            <w:r w:rsidR="00CE5149">
              <w:rPr>
                <w:rFonts w:hint="eastAsia"/>
                <w:sz w:val="20"/>
                <w:lang w:val="de-DE"/>
              </w:rPr>
              <w:t>（远程</w:t>
            </w:r>
            <w:bookmarkStart w:id="26" w:name="_GoBack"/>
            <w:bookmarkEnd w:id="26"/>
            <w:r w:rsidR="00CE5149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2020-N0QMS-1263785</w:t>
            </w:r>
          </w:p>
        </w:tc>
        <w:tc>
          <w:tcPr>
            <w:tcW w:w="1696" w:type="dxa"/>
            <w:gridSpan w:val="2"/>
            <w:vAlign w:val="center"/>
          </w:tcPr>
          <w:p w:rsidR="00DB54BE" w:rsidRDefault="00DB54BE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DB54BE" w:rsidRDefault="005B59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15311758935</w:t>
            </w:r>
          </w:p>
        </w:tc>
        <w:tc>
          <w:tcPr>
            <w:tcW w:w="1282" w:type="dxa"/>
            <w:vAlign w:val="center"/>
          </w:tcPr>
          <w:p w:rsidR="00DB54BE" w:rsidRDefault="00DB54BE">
            <w:pPr>
              <w:rPr>
                <w:sz w:val="20"/>
                <w:lang w:val="de-DE"/>
              </w:rPr>
            </w:pPr>
          </w:p>
        </w:tc>
      </w:tr>
      <w:tr w:rsidR="00DB54BE" w:rsidTr="00170142">
        <w:trPr>
          <w:trHeight w:val="827"/>
        </w:trPr>
        <w:tc>
          <w:tcPr>
            <w:tcW w:w="1142" w:type="dxa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B54BE" w:rsidRDefault="00DB54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</w:tr>
      <w:tr w:rsidR="00DB54BE" w:rsidTr="00170142">
        <w:trPr>
          <w:trHeight w:val="985"/>
        </w:trPr>
        <w:tc>
          <w:tcPr>
            <w:tcW w:w="1142" w:type="dxa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B54BE" w:rsidRDefault="00DB54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</w:tr>
      <w:tr w:rsidR="00DB54BE" w:rsidTr="00170142">
        <w:trPr>
          <w:trHeight w:val="970"/>
        </w:trPr>
        <w:tc>
          <w:tcPr>
            <w:tcW w:w="1142" w:type="dxa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B54BE" w:rsidRDefault="00DB54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</w:tr>
      <w:tr w:rsidR="00DB54BE" w:rsidTr="00170142">
        <w:trPr>
          <w:trHeight w:val="879"/>
        </w:trPr>
        <w:tc>
          <w:tcPr>
            <w:tcW w:w="1142" w:type="dxa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B54BE" w:rsidRDefault="00DB54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B54BE" w:rsidRDefault="00DB54BE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B54BE" w:rsidRDefault="00DB54BE">
            <w:pPr>
              <w:jc w:val="center"/>
              <w:rPr>
                <w:sz w:val="21"/>
                <w:szCs w:val="21"/>
              </w:rPr>
            </w:pPr>
          </w:p>
        </w:tc>
      </w:tr>
      <w:tr w:rsidR="00DB54BE">
        <w:trPr>
          <w:trHeight w:val="465"/>
        </w:trPr>
        <w:tc>
          <w:tcPr>
            <w:tcW w:w="10321" w:type="dxa"/>
            <w:gridSpan w:val="14"/>
            <w:vAlign w:val="center"/>
          </w:tcPr>
          <w:p w:rsidR="00DB54BE" w:rsidRDefault="005B5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B54BE">
        <w:trPr>
          <w:trHeight w:val="465"/>
        </w:trPr>
        <w:tc>
          <w:tcPr>
            <w:tcW w:w="1142" w:type="dxa"/>
            <w:vAlign w:val="center"/>
          </w:tcPr>
          <w:p w:rsidR="00DB54BE" w:rsidRDefault="005B592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B54BE" w:rsidRDefault="005B592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B54BE" w:rsidRDefault="005B592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B54BE" w:rsidRDefault="005B592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B54BE" w:rsidRDefault="005B592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B54BE">
        <w:trPr>
          <w:trHeight w:val="567"/>
        </w:trPr>
        <w:tc>
          <w:tcPr>
            <w:tcW w:w="1142" w:type="dxa"/>
            <w:vAlign w:val="center"/>
          </w:tcPr>
          <w:p w:rsidR="00DB54BE" w:rsidRDefault="00DB54BE"/>
        </w:tc>
        <w:tc>
          <w:tcPr>
            <w:tcW w:w="1350" w:type="dxa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B54BE" w:rsidRDefault="00DB54B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B54BE" w:rsidRDefault="00DB54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B54BE" w:rsidRDefault="00DB54B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B54BE" w:rsidRDefault="00DB54BE"/>
        </w:tc>
        <w:tc>
          <w:tcPr>
            <w:tcW w:w="1380" w:type="dxa"/>
            <w:gridSpan w:val="2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</w:tr>
      <w:tr w:rsidR="00DB54BE">
        <w:trPr>
          <w:trHeight w:val="465"/>
        </w:trPr>
        <w:tc>
          <w:tcPr>
            <w:tcW w:w="1142" w:type="dxa"/>
            <w:vAlign w:val="center"/>
          </w:tcPr>
          <w:p w:rsidR="00DB54BE" w:rsidRDefault="00DB54BE"/>
        </w:tc>
        <w:tc>
          <w:tcPr>
            <w:tcW w:w="1350" w:type="dxa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B54BE" w:rsidRDefault="00DB54B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B54BE" w:rsidRDefault="00DB54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B54BE" w:rsidRDefault="00DB54BE"/>
        </w:tc>
        <w:tc>
          <w:tcPr>
            <w:tcW w:w="1299" w:type="dxa"/>
            <w:gridSpan w:val="4"/>
            <w:vAlign w:val="center"/>
          </w:tcPr>
          <w:p w:rsidR="00DB54BE" w:rsidRDefault="00DB54BE"/>
        </w:tc>
        <w:tc>
          <w:tcPr>
            <w:tcW w:w="1380" w:type="dxa"/>
            <w:gridSpan w:val="2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</w:tr>
      <w:tr w:rsidR="00DB54BE">
        <w:trPr>
          <w:trHeight w:val="729"/>
        </w:trPr>
        <w:tc>
          <w:tcPr>
            <w:tcW w:w="10321" w:type="dxa"/>
            <w:gridSpan w:val="14"/>
            <w:vAlign w:val="center"/>
          </w:tcPr>
          <w:p w:rsidR="00DB54BE" w:rsidRDefault="005B592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B54BE">
        <w:trPr>
          <w:trHeight w:val="586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B54BE" w:rsidRDefault="001701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B54BE" w:rsidRDefault="005B5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</w:tr>
      <w:tr w:rsidR="00DB54BE">
        <w:trPr>
          <w:trHeight w:val="509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B54BE" w:rsidRDefault="001701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B54BE" w:rsidRDefault="00DB54BE">
            <w:pPr>
              <w:rPr>
                <w:sz w:val="21"/>
                <w:szCs w:val="21"/>
              </w:rPr>
            </w:pPr>
          </w:p>
        </w:tc>
      </w:tr>
      <w:tr w:rsidR="00DB54BE">
        <w:trPr>
          <w:trHeight w:val="600"/>
        </w:trPr>
        <w:tc>
          <w:tcPr>
            <w:tcW w:w="1142" w:type="dxa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B54BE" w:rsidRDefault="0017014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2021.11.17</w:t>
            </w:r>
          </w:p>
        </w:tc>
        <w:tc>
          <w:tcPr>
            <w:tcW w:w="1502" w:type="dxa"/>
            <w:gridSpan w:val="2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B54BE" w:rsidRDefault="001701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2021.11.15</w:t>
            </w:r>
          </w:p>
        </w:tc>
        <w:tc>
          <w:tcPr>
            <w:tcW w:w="2061" w:type="dxa"/>
            <w:gridSpan w:val="5"/>
            <w:vAlign w:val="center"/>
          </w:tcPr>
          <w:p w:rsidR="00DB54BE" w:rsidRDefault="005B5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B54BE" w:rsidRDefault="001701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2021.11.17</w:t>
            </w:r>
          </w:p>
        </w:tc>
      </w:tr>
    </w:tbl>
    <w:p w:rsidR="00DB54BE" w:rsidRDefault="00DB54BE">
      <w:pPr>
        <w:rPr>
          <w:rFonts w:hint="eastAsia"/>
        </w:rPr>
      </w:pPr>
    </w:p>
    <w:p w:rsidR="00170142" w:rsidRDefault="00170142" w:rsidP="00170142">
      <w:pPr>
        <w:pStyle w:val="a0"/>
        <w:rPr>
          <w:rFonts w:hint="eastAsia"/>
        </w:rPr>
      </w:pPr>
    </w:p>
    <w:p w:rsidR="00170142" w:rsidRDefault="00170142" w:rsidP="00170142">
      <w:pPr>
        <w:pStyle w:val="a0"/>
        <w:rPr>
          <w:rFonts w:hint="eastAsia"/>
        </w:rPr>
      </w:pPr>
    </w:p>
    <w:p w:rsidR="00170142" w:rsidRDefault="00170142" w:rsidP="00170142">
      <w:pPr>
        <w:pStyle w:val="a0"/>
        <w:rPr>
          <w:rFonts w:hint="eastAsia"/>
        </w:rPr>
      </w:pPr>
    </w:p>
    <w:p w:rsidR="00170142" w:rsidRDefault="00170142" w:rsidP="00170142">
      <w:pPr>
        <w:pStyle w:val="a0"/>
        <w:rPr>
          <w:rFonts w:hint="eastAsia"/>
        </w:rPr>
      </w:pPr>
    </w:p>
    <w:p w:rsidR="00170142" w:rsidRDefault="00170142" w:rsidP="00170142">
      <w:pPr>
        <w:pStyle w:val="a0"/>
        <w:rPr>
          <w:rFonts w:hint="eastAsia"/>
        </w:rPr>
      </w:pPr>
    </w:p>
    <w:p w:rsidR="00170142" w:rsidRPr="00170142" w:rsidRDefault="00170142" w:rsidP="00170142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170142" w:rsidRPr="00170142" w:rsidTr="00274009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过程</w:t>
            </w:r>
            <w:r w:rsidRPr="00170142">
              <w:rPr>
                <w:rFonts w:hint="eastAsia"/>
                <w:sz w:val="21"/>
                <w:szCs w:val="21"/>
              </w:rPr>
              <w:t>/</w:t>
            </w:r>
            <w:r w:rsidRPr="00170142">
              <w:rPr>
                <w:rFonts w:hint="eastAsia"/>
                <w:sz w:val="21"/>
                <w:szCs w:val="21"/>
              </w:rPr>
              <w:t>活动</w:t>
            </w:r>
            <w:r w:rsidRPr="00170142">
              <w:rPr>
                <w:rFonts w:hint="eastAsia"/>
                <w:sz w:val="21"/>
                <w:szCs w:val="21"/>
              </w:rPr>
              <w:t>/</w:t>
            </w:r>
            <w:r w:rsidRPr="00170142">
              <w:rPr>
                <w:rFonts w:hint="eastAsia"/>
                <w:sz w:val="21"/>
                <w:szCs w:val="21"/>
              </w:rPr>
              <w:t>条款</w:t>
            </w:r>
          </w:p>
        </w:tc>
      </w:tr>
      <w:tr w:rsidR="00170142" w:rsidRPr="00170142" w:rsidTr="00274009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202</w:t>
            </w:r>
            <w:r w:rsidRPr="00170142">
              <w:rPr>
                <w:rFonts w:hint="eastAsia"/>
                <w:sz w:val="21"/>
                <w:szCs w:val="21"/>
              </w:rPr>
              <w:t>1</w:t>
            </w:r>
            <w:r w:rsidRPr="00170142">
              <w:rPr>
                <w:rFonts w:hint="eastAsia"/>
                <w:sz w:val="21"/>
                <w:szCs w:val="21"/>
              </w:rPr>
              <w:t>年</w:t>
            </w:r>
            <w:r w:rsidRPr="00170142">
              <w:rPr>
                <w:rFonts w:hint="eastAsia"/>
                <w:sz w:val="21"/>
                <w:szCs w:val="21"/>
              </w:rPr>
              <w:t>11</w:t>
            </w:r>
            <w:r w:rsidRPr="00170142">
              <w:rPr>
                <w:rFonts w:hint="eastAsia"/>
                <w:sz w:val="21"/>
                <w:szCs w:val="21"/>
              </w:rPr>
              <w:t>月</w:t>
            </w:r>
            <w:r w:rsidRPr="00170142">
              <w:rPr>
                <w:rFonts w:hint="eastAsia"/>
                <w:sz w:val="21"/>
                <w:szCs w:val="21"/>
              </w:rPr>
              <w:t>18</w:t>
            </w:r>
            <w:r w:rsidRPr="00170142">
              <w:rPr>
                <w:rFonts w:hint="eastAsia"/>
                <w:sz w:val="21"/>
                <w:szCs w:val="21"/>
              </w:rPr>
              <w:t>日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08:30-09:00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09</w:t>
            </w:r>
            <w:r w:rsidRPr="00170142">
              <w:rPr>
                <w:rFonts w:hint="eastAsia"/>
                <w:sz w:val="21"/>
                <w:szCs w:val="21"/>
              </w:rPr>
              <w:t>：</w:t>
            </w:r>
            <w:r w:rsidRPr="00170142">
              <w:rPr>
                <w:rFonts w:hint="eastAsia"/>
                <w:sz w:val="21"/>
                <w:szCs w:val="21"/>
              </w:rPr>
              <w:t>00-09</w:t>
            </w:r>
            <w:r w:rsidRPr="00170142">
              <w:rPr>
                <w:rFonts w:hint="eastAsia"/>
                <w:sz w:val="21"/>
                <w:szCs w:val="21"/>
              </w:rPr>
              <w:t>：</w:t>
            </w:r>
            <w:r w:rsidRPr="00170142">
              <w:rPr>
                <w:rFonts w:hint="eastAsia"/>
                <w:sz w:val="21"/>
                <w:szCs w:val="21"/>
              </w:rPr>
              <w:t>30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09:30-1</w:t>
            </w:r>
            <w:r w:rsidRPr="00170142">
              <w:rPr>
                <w:rFonts w:hint="eastAsia"/>
                <w:sz w:val="21"/>
                <w:szCs w:val="21"/>
              </w:rPr>
              <w:t>0</w:t>
            </w:r>
            <w:r w:rsidRPr="00170142">
              <w:rPr>
                <w:rFonts w:hint="eastAsia"/>
                <w:sz w:val="21"/>
                <w:szCs w:val="21"/>
              </w:rPr>
              <w:t>:00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Pr="00170142" w:rsidRDefault="00170142" w:rsidP="00170142">
            <w:pPr>
              <w:pStyle w:val="a0"/>
              <w:rPr>
                <w:rFonts w:hint="eastAsia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10:00-12:00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12:00-12:30</w:t>
            </w:r>
            <w:r w:rsidRPr="00170142">
              <w:rPr>
                <w:rFonts w:hint="eastAsia"/>
                <w:sz w:val="21"/>
                <w:szCs w:val="21"/>
              </w:rPr>
              <w:t>午餐</w:t>
            </w:r>
          </w:p>
          <w:p w:rsidR="00170142" w:rsidRP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Pr="00170142" w:rsidRDefault="00170142" w:rsidP="00170142">
            <w:pPr>
              <w:pStyle w:val="a0"/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12:30-1</w:t>
            </w:r>
            <w:r w:rsidRPr="00170142">
              <w:rPr>
                <w:rFonts w:hint="eastAsia"/>
                <w:sz w:val="21"/>
                <w:szCs w:val="21"/>
              </w:rPr>
              <w:t>6</w:t>
            </w:r>
            <w:r w:rsidRPr="00170142">
              <w:rPr>
                <w:rFonts w:hint="eastAsia"/>
                <w:sz w:val="21"/>
                <w:szCs w:val="21"/>
              </w:rPr>
              <w:t>:</w:t>
            </w:r>
            <w:r w:rsidRPr="00170142">
              <w:rPr>
                <w:rFonts w:hint="eastAsia"/>
                <w:sz w:val="21"/>
                <w:szCs w:val="21"/>
              </w:rPr>
              <w:t>3</w:t>
            </w:r>
            <w:r w:rsidRPr="00170142">
              <w:rPr>
                <w:rFonts w:hint="eastAsia"/>
                <w:sz w:val="21"/>
                <w:szCs w:val="21"/>
              </w:rPr>
              <w:t>0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color w:val="FF0000"/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A</w:t>
            </w:r>
            <w:r w:rsidRPr="00170142">
              <w:rPr>
                <w:rFonts w:hint="eastAsia"/>
                <w:sz w:val="21"/>
                <w:szCs w:val="21"/>
              </w:rPr>
              <w:t>B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A</w:t>
            </w:r>
            <w:r w:rsidRPr="00170142">
              <w:rPr>
                <w:rFonts w:hint="eastAsia"/>
                <w:sz w:val="21"/>
                <w:szCs w:val="21"/>
              </w:rPr>
              <w:t>B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A</w:t>
            </w:r>
            <w:r w:rsidRPr="00170142">
              <w:rPr>
                <w:rFonts w:hint="eastAsia"/>
                <w:sz w:val="21"/>
                <w:szCs w:val="21"/>
              </w:rPr>
              <w:t>B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Pr="00170142" w:rsidRDefault="00170142" w:rsidP="00170142">
            <w:pPr>
              <w:pStyle w:val="a0"/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A</w:t>
            </w:r>
            <w:r w:rsidRPr="00170142">
              <w:rPr>
                <w:rFonts w:hint="eastAsia"/>
                <w:sz w:val="21"/>
                <w:szCs w:val="21"/>
              </w:rPr>
              <w:t>B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B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B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各部门负责人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管理层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Default="00170142" w:rsidP="00170142">
            <w:pPr>
              <w:rPr>
                <w:rFonts w:hint="eastAsia"/>
                <w:sz w:val="21"/>
                <w:szCs w:val="21"/>
              </w:rPr>
            </w:pPr>
          </w:p>
          <w:p w:rsidR="00170142" w:rsidRPr="00170142" w:rsidRDefault="00170142" w:rsidP="00170142">
            <w:pPr>
              <w:pStyle w:val="a0"/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综合部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技术部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首次会议（公司总经理、中层以上管理人员参加）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现场巡视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170142">
              <w:rPr>
                <w:rFonts w:hint="eastAsia"/>
                <w:sz w:val="21"/>
                <w:szCs w:val="21"/>
              </w:rPr>
              <w:t>方需求</w:t>
            </w:r>
            <w:proofErr w:type="gramEnd"/>
            <w:r w:rsidRPr="00170142">
              <w:rPr>
                <w:rFonts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170142">
              <w:rPr>
                <w:rFonts w:hint="eastAsia"/>
                <w:sz w:val="21"/>
                <w:szCs w:val="21"/>
              </w:rPr>
              <w:t>管评实施</w:t>
            </w:r>
            <w:proofErr w:type="gramEnd"/>
            <w:r w:rsidRPr="00170142">
              <w:rPr>
                <w:rFonts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 w:rsidRPr="00170142">
              <w:rPr>
                <w:rFonts w:ascii="宋体" w:hAnsi="宋体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Q:4.1-6.3</w:t>
            </w:r>
            <w:r w:rsidRPr="00170142">
              <w:rPr>
                <w:rFonts w:hint="eastAsia"/>
                <w:sz w:val="21"/>
                <w:szCs w:val="21"/>
              </w:rPr>
              <w:t>，</w:t>
            </w:r>
            <w:r w:rsidRPr="00170142">
              <w:rPr>
                <w:rFonts w:hint="eastAsia"/>
                <w:sz w:val="21"/>
                <w:szCs w:val="21"/>
              </w:rPr>
              <w:t>7.1.1</w:t>
            </w:r>
            <w:r w:rsidRPr="00170142">
              <w:rPr>
                <w:rFonts w:hint="eastAsia"/>
                <w:sz w:val="21"/>
                <w:szCs w:val="21"/>
              </w:rPr>
              <w:t>，</w:t>
            </w:r>
            <w:r w:rsidRPr="00170142">
              <w:rPr>
                <w:rFonts w:hint="eastAsia"/>
                <w:sz w:val="21"/>
                <w:szCs w:val="21"/>
              </w:rPr>
              <w:t>7.4.</w:t>
            </w:r>
            <w:r w:rsidRPr="00170142">
              <w:rPr>
                <w:rFonts w:hint="eastAsia"/>
                <w:sz w:val="21"/>
                <w:szCs w:val="21"/>
              </w:rPr>
              <w:t>，</w:t>
            </w:r>
            <w:r w:rsidRPr="00170142">
              <w:rPr>
                <w:rFonts w:hint="eastAsia"/>
                <w:sz w:val="21"/>
                <w:szCs w:val="21"/>
              </w:rPr>
              <w:t>9.1.1  9.3</w:t>
            </w:r>
            <w:r w:rsidRPr="00170142">
              <w:rPr>
                <w:rFonts w:hint="eastAsia"/>
                <w:sz w:val="21"/>
                <w:szCs w:val="21"/>
              </w:rPr>
              <w:t>，</w:t>
            </w:r>
            <w:r w:rsidRPr="00170142">
              <w:rPr>
                <w:rFonts w:hint="eastAsia"/>
                <w:sz w:val="21"/>
                <w:szCs w:val="21"/>
              </w:rPr>
              <w:t>10.1</w:t>
            </w:r>
            <w:r w:rsidRPr="00170142">
              <w:rPr>
                <w:rFonts w:hint="eastAsia"/>
                <w:sz w:val="21"/>
                <w:szCs w:val="21"/>
              </w:rPr>
              <w:t>，</w:t>
            </w:r>
            <w:r w:rsidRPr="00170142">
              <w:rPr>
                <w:rFonts w:hint="eastAsia"/>
                <w:sz w:val="21"/>
                <w:szCs w:val="21"/>
              </w:rPr>
              <w:t>10.3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部门职责和权限；目标实现情况；内部审核实施及有效性；分析与评价；与产品和服务有关要求的确定；外部提供过程、产品及产品的控制；顾客财产；交付后活动；顾客满意；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Q:5.3</w:t>
            </w:r>
            <w:r w:rsidRPr="00170142">
              <w:rPr>
                <w:rFonts w:hint="eastAsia"/>
                <w:sz w:val="21"/>
                <w:szCs w:val="21"/>
              </w:rPr>
              <w:t>，</w:t>
            </w:r>
            <w:r w:rsidRPr="00170142">
              <w:rPr>
                <w:rFonts w:hint="eastAsia"/>
                <w:sz w:val="21"/>
                <w:szCs w:val="21"/>
              </w:rPr>
              <w:t>6.2</w:t>
            </w:r>
            <w:r w:rsidRPr="00170142">
              <w:rPr>
                <w:rFonts w:hint="eastAsia"/>
                <w:sz w:val="21"/>
                <w:szCs w:val="21"/>
              </w:rPr>
              <w:t>，</w:t>
            </w:r>
            <w:r w:rsidRPr="00170142">
              <w:rPr>
                <w:rFonts w:hint="eastAsia"/>
                <w:sz w:val="21"/>
                <w:szCs w:val="21"/>
              </w:rPr>
              <w:t xml:space="preserve"> </w:t>
            </w:r>
            <w:r w:rsidRPr="00170142">
              <w:rPr>
                <w:rFonts w:hint="eastAsia"/>
                <w:sz w:val="21"/>
                <w:szCs w:val="21"/>
              </w:rPr>
              <w:t>8.1  8.2   8.4  8.5.1  8.6  9.1  9.2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部门职责和权限；目标实现情况；</w:t>
            </w:r>
            <w:r w:rsidRPr="00170142">
              <w:rPr>
                <w:sz w:val="21"/>
                <w:szCs w:val="21"/>
              </w:rPr>
              <w:t xml:space="preserve"> </w:t>
            </w:r>
            <w:r w:rsidRPr="00170142">
              <w:rPr>
                <w:rFonts w:hint="eastAsia"/>
                <w:sz w:val="21"/>
                <w:szCs w:val="21"/>
              </w:rPr>
              <w:t>基础设施配置与管理；过程运行环境管理；监视和测量设备；产品实现的策划</w:t>
            </w:r>
            <w:r w:rsidRPr="00170142">
              <w:rPr>
                <w:rFonts w:hint="eastAsia"/>
                <w:sz w:val="21"/>
                <w:szCs w:val="21"/>
              </w:rPr>
              <w:t xml:space="preserve"> </w:t>
            </w:r>
            <w:r w:rsidRPr="00170142">
              <w:rPr>
                <w:rFonts w:hint="eastAsia"/>
                <w:sz w:val="21"/>
                <w:szCs w:val="21"/>
              </w:rPr>
              <w:t>设计开发；</w:t>
            </w:r>
            <w:r w:rsidRPr="00170142">
              <w:rPr>
                <w:rFonts w:hint="eastAsia"/>
                <w:sz w:val="21"/>
                <w:szCs w:val="21"/>
              </w:rPr>
              <w:t xml:space="preserve"> </w:t>
            </w:r>
            <w:r w:rsidRPr="00170142">
              <w:rPr>
                <w:rFonts w:hint="eastAsia"/>
                <w:sz w:val="21"/>
                <w:szCs w:val="21"/>
              </w:rPr>
              <w:t>生产和服务提供、标识和</w:t>
            </w:r>
            <w:proofErr w:type="gramStart"/>
            <w:r w:rsidRPr="00170142">
              <w:rPr>
                <w:rFonts w:hint="eastAsia"/>
                <w:sz w:val="21"/>
                <w:szCs w:val="21"/>
              </w:rPr>
              <w:t>可</w:t>
            </w:r>
            <w:proofErr w:type="gramEnd"/>
            <w:r w:rsidRPr="00170142">
              <w:rPr>
                <w:rFonts w:hint="eastAsia"/>
                <w:sz w:val="21"/>
                <w:szCs w:val="21"/>
              </w:rPr>
              <w:t>追溯性管理；更改控制；产品和服务的放行；不合格输出的控制、纠正措施</w:t>
            </w:r>
            <w:r w:rsidRPr="00170142">
              <w:rPr>
                <w:rFonts w:hint="eastAsia"/>
                <w:sz w:val="21"/>
                <w:szCs w:val="21"/>
              </w:rPr>
              <w:t xml:space="preserve">  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Q:5.3</w:t>
            </w:r>
            <w:r w:rsidRPr="00170142">
              <w:rPr>
                <w:rFonts w:hint="eastAsia"/>
                <w:sz w:val="21"/>
                <w:szCs w:val="21"/>
              </w:rPr>
              <w:t>，</w:t>
            </w:r>
            <w:r w:rsidRPr="00170142">
              <w:rPr>
                <w:rFonts w:hint="eastAsia"/>
                <w:sz w:val="21"/>
                <w:szCs w:val="21"/>
              </w:rPr>
              <w:t>6.2</w:t>
            </w:r>
            <w:r w:rsidRPr="00170142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 7.1.5  8.1  8.3  8.5  </w:t>
            </w:r>
            <w:r w:rsidRPr="00170142">
              <w:rPr>
                <w:rFonts w:hint="eastAsia"/>
                <w:sz w:val="21"/>
                <w:szCs w:val="21"/>
              </w:rPr>
              <w:t xml:space="preserve"> 8.6  8.7  10.2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  <w:r w:rsidRPr="00170142">
              <w:rPr>
                <w:rFonts w:hint="eastAsia"/>
                <w:sz w:val="21"/>
                <w:szCs w:val="21"/>
              </w:rPr>
              <w:t>与受审核方沟通</w:t>
            </w:r>
            <w:r w:rsidRPr="00170142">
              <w:rPr>
                <w:rFonts w:hint="eastAsia"/>
                <w:sz w:val="21"/>
                <w:szCs w:val="21"/>
              </w:rPr>
              <w:t xml:space="preserve">  </w:t>
            </w:r>
            <w:r w:rsidRPr="00170142">
              <w:rPr>
                <w:rFonts w:hint="eastAsia"/>
                <w:sz w:val="21"/>
                <w:szCs w:val="21"/>
              </w:rPr>
              <w:t>末次会议</w:t>
            </w:r>
          </w:p>
          <w:p w:rsidR="00170142" w:rsidRPr="00170142" w:rsidRDefault="00170142" w:rsidP="00170142">
            <w:pPr>
              <w:rPr>
                <w:sz w:val="21"/>
                <w:szCs w:val="21"/>
              </w:rPr>
            </w:pPr>
          </w:p>
        </w:tc>
      </w:tr>
    </w:tbl>
    <w:p w:rsidR="00DB54BE" w:rsidRDefault="00DB54BE"/>
    <w:p w:rsidR="00DB54BE" w:rsidRDefault="00DB54BE"/>
    <w:sectPr w:rsidR="00DB54BE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2D" w:rsidRDefault="005B592D">
      <w:r>
        <w:separator/>
      </w:r>
    </w:p>
  </w:endnote>
  <w:endnote w:type="continuationSeparator" w:id="0">
    <w:p w:rsidR="005B592D" w:rsidRDefault="005B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2D" w:rsidRDefault="005B592D">
      <w:r>
        <w:separator/>
      </w:r>
    </w:p>
  </w:footnote>
  <w:footnote w:type="continuationSeparator" w:id="0">
    <w:p w:rsidR="005B592D" w:rsidRDefault="005B5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BE" w:rsidRDefault="005B592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DB54BE" w:rsidRDefault="005B592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B54BE" w:rsidRDefault="005B592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4BE"/>
    <w:rsid w:val="00170142"/>
    <w:rsid w:val="005B592D"/>
    <w:rsid w:val="00935167"/>
    <w:rsid w:val="00CE5149"/>
    <w:rsid w:val="00DB5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330</Words>
  <Characters>1886</Characters>
  <Application>Microsoft Office Word</Application>
  <DocSecurity>0</DocSecurity>
  <Lines>15</Lines>
  <Paragraphs>4</Paragraphs>
  <ScaleCrop>false</ScaleCrop>
  <Company>微软中国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69</cp:revision>
  <dcterms:created xsi:type="dcterms:W3CDTF">2015-06-17T14:31:00Z</dcterms:created>
  <dcterms:modified xsi:type="dcterms:W3CDTF">2021-11-18T02:01:00Z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