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成都武侯社区科技有限公司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91510107MA6B28H25K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成都武侯社区科技有限公司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成都市武侯区武科西五路360号B区4栋8层2号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四川省成都市武侯区国际城市设计产业中心a栋4楼5A09、5A10、5A12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双华数字健康产业园 四川省成都市武侯区三环路:双华数字健康产业园办公楼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E:计算机软件开发；信息系统集成服务所涉及场所的相关环境管理活动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Q:计算机软件开发；信息系统集成服务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成都武侯社区科技有限公司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成都市武侯区武科西五路360号B区4栋8层2号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四川省成都市武侯区国际城市设计产业中心a栋4楼5A09、5A10、5A12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双华数字健康产业园 四川省成都市武侯区三环路:双华数字健康产业园办公楼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E:计算机软件开发；信息系统集成服务所涉及场所的相关环境管理活动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Q:计算机软件开发；信息系统集成服务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62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