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福建福盛达电子有限公司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钟平燕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行政中心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审核区域有一个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val="en-US" w:eastAsia="zh-CN"/>
              </w:rPr>
              <w:t>消防柜，近期</w:t>
            </w:r>
            <w:r>
              <w:rPr>
                <w:rFonts w:hint="eastAsia" w:ascii="方正仿宋简体" w:eastAsia="方正仿宋简体"/>
                <w:b/>
              </w:rPr>
              <w:t>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eastAsia="方正仿宋简体"/>
                <w:b/>
              </w:rPr>
              <w:t>消防栓、灭火器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</w:t>
            </w:r>
            <w:r>
              <w:rPr>
                <w:rFonts w:hint="eastAsia" w:ascii="方正仿宋简体" w:eastAsia="方正仿宋简体"/>
                <w:b/>
              </w:rPr>
              <w:t>点检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175260</wp:posOffset>
                  </wp:positionV>
                  <wp:extent cx="767715" cy="334645"/>
                  <wp:effectExtent l="0" t="0" r="0" b="8890"/>
                  <wp:wrapNone/>
                  <wp:docPr id="3" name="图片 3" descr="dd75724a5158180811a2e7e78fbd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75724a5158180811a2e7e78fbd60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FBBAF">
                                  <a:alpha val="100000"/>
                                </a:srgbClr>
                              </a:clrFrom>
                              <a:clrTo>
                                <a:srgbClr val="BFBBA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 contrast="6000"/>
                          </a:blip>
                          <a:srcRect l="31651" t="51428" r="30316" b="26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323215</wp:posOffset>
                  </wp:positionV>
                  <wp:extent cx="976630" cy="250190"/>
                  <wp:effectExtent l="0" t="0" r="1270" b="3175"/>
                  <wp:wrapNone/>
                  <wp:docPr id="2" name="图片 2" descr="微信图片_20211124142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1241424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C3BFB4">
                                  <a:alpha val="100000"/>
                                </a:srgbClr>
                              </a:clrFrom>
                              <a:clrTo>
                                <a:srgbClr val="C3BFB4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24000"/>
                          </a:blip>
                          <a:srcRect l="23405" t="28529" r="28298" b="5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验证了纠正措施及整改资料，纠正有效。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KhOWZ3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1A3B"/>
    <w:rsid w:val="183801CF"/>
    <w:rsid w:val="1B8C6957"/>
    <w:rsid w:val="1C7007A6"/>
    <w:rsid w:val="1EBA2B31"/>
    <w:rsid w:val="1F5443B7"/>
    <w:rsid w:val="3F915713"/>
    <w:rsid w:val="475953F1"/>
    <w:rsid w:val="47673646"/>
    <w:rsid w:val="4F1B1FE1"/>
    <w:rsid w:val="5768372B"/>
    <w:rsid w:val="75736D1E"/>
    <w:rsid w:val="7FC92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2021-11-24T07:46:22Z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1339032555964CE9B480A3B5B3768DE4</vt:lpwstr>
  </property>
  <property fmtid="{D5CDD505-2E9C-101B-9397-08002B2CF9AE}" pid="3" name="KSOProductBuildVer">
    <vt:lpwstr>2052-11.1.0.11045</vt:lpwstr>
  </property>
</Properties>
</file>