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22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id="_x0000_s1026" o:spid="_x0000_s1026" o:spt="203" style="height:36.1pt;width:500.15pt;" coordsize="10003,722">
            <o:lock v:ext="edit"/>
            <v:shape id="_x0000_s1027" o:spid="_x0000_s1027" o:spt="75" type="#_x0000_t75" style="position:absolute;left:0;top:0;height:673;width:619;" filled="f" stroked="f" coordsize="21600,21600">
              <v:path/>
              <v:fill on="f" focussize="0,0"/>
              <v:stroke on="f"/>
              <v:imagedata r:id="rId4" o:title=""/>
              <o:lock v:ext="edit" aspectratio="t"/>
            </v:shape>
            <v:line id="_x0000_s1028" o:spid="_x0000_s1028" o:spt="20" style="position:absolute;left:28;top:713;height:0;width:9975;" stroked="t" coordsize="21600,21600">
              <v:path arrowok="t"/>
              <v:fill focussize="0,0"/>
              <v:stroke weight="0.8pt" color="#000000"/>
              <v:imagedata o:title=""/>
              <o:lock v:ext="edit"/>
            </v:line>
            <v:shape id="_x0000_s1029" o:spid="_x0000_s1029" o:spt="202" type="#_x0000_t202" style="position:absolute;left:734;top:109;height:544;width:4003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9" w:lineRule="exact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北京国标联合认证有限公司</w:t>
                    </w:r>
                  </w:p>
                  <w:p>
                    <w:pPr>
                      <w:spacing w:before="64" w:line="241" w:lineRule="exact"/>
                      <w:ind w:left="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w w:val="80"/>
                        <w:sz w:val="21"/>
                      </w:rPr>
                      <w:t>Beijing International Standard united Certification Co.,Ltd.</w:t>
                    </w:r>
                  </w:p>
                </w:txbxContent>
              </v:textbox>
            </v:shape>
            <v:shape id="_x0000_s1030" o:spid="_x0000_s1030" o:spt="202" type="#_x0000_t202" style="position:absolute;left:8301;top:246;height:200;width:15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99" w:lineRule="exact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rFonts w:ascii="Times New Roman" w:eastAsia="Times New Roman"/>
                        <w:spacing w:val="-5"/>
                        <w:sz w:val="18"/>
                      </w:rPr>
                      <w:t>ISC-B-I-02</w:t>
                    </w:r>
                    <w:r>
                      <w:rPr>
                        <w:spacing w:val="-5"/>
                        <w:sz w:val="18"/>
                      </w:rPr>
                      <w:t>（</w:t>
                    </w:r>
                    <w:r>
                      <w:rPr>
                        <w:rFonts w:ascii="Times New Roman" w:eastAsia="Times New Roman"/>
                        <w:spacing w:val="-5"/>
                        <w:sz w:val="18"/>
                      </w:rPr>
                      <w:t xml:space="preserve">05 </w:t>
                    </w:r>
                    <w:r>
                      <w:rPr>
                        <w:sz w:val="18"/>
                      </w:rPr>
                      <w:t>版）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2"/>
        <w:spacing w:before="9"/>
        <w:rPr>
          <w:rFonts w:ascii="Times New Roman"/>
          <w:sz w:val="12"/>
        </w:rPr>
      </w:pPr>
    </w:p>
    <w:p>
      <w:pPr>
        <w:spacing w:after="0"/>
        <w:rPr>
          <w:rFonts w:ascii="Times New Roman"/>
          <w:sz w:val="12"/>
        </w:rPr>
        <w:sectPr>
          <w:type w:val="continuous"/>
          <w:pgSz w:w="11910" w:h="16840"/>
          <w:pgMar w:top="660" w:right="700" w:bottom="280" w:left="860" w:header="720" w:footer="720" w:gutter="0"/>
        </w:sectPr>
      </w:pPr>
    </w:p>
    <w:p>
      <w:pPr>
        <w:spacing w:before="90"/>
        <w:ind w:left="220" w:right="0" w:firstLine="0"/>
        <w:jc w:val="left"/>
        <w:rPr>
          <w:rFonts w:ascii="Times New Roman" w:eastAsia="Times New Roman"/>
          <w:sz w:val="21"/>
        </w:rPr>
      </w:pPr>
      <w:r>
        <w:rPr>
          <w:sz w:val="18"/>
        </w:rPr>
        <w:t>合同号：</w:t>
      </w:r>
      <w:r>
        <w:rPr>
          <w:sz w:val="18"/>
          <w:u w:val="single"/>
        </w:rPr>
        <w:t xml:space="preserve"> </w:t>
      </w:r>
      <w:r>
        <w:rPr>
          <w:rFonts w:ascii="Times New Roman" w:eastAsia="Times New Roman"/>
          <w:sz w:val="21"/>
          <w:u w:val="single"/>
        </w:rPr>
        <w:t>1081-2021-Q</w:t>
      </w:r>
    </w:p>
    <w:p>
      <w:pPr>
        <w:pStyle w:val="2"/>
        <w:spacing w:before="7"/>
        <w:rPr>
          <w:rFonts w:ascii="Times New Roman"/>
          <w:sz w:val="42"/>
        </w:rPr>
      </w:pPr>
      <w:r>
        <w:br w:type="column"/>
      </w:r>
    </w:p>
    <w:p>
      <w:pPr>
        <w:spacing w:before="1"/>
        <w:ind w:left="220" w:right="0" w:firstLine="0"/>
        <w:jc w:val="left"/>
        <w:rPr>
          <w:b/>
          <w:sz w:val="30"/>
        </w:rPr>
      </w:pPr>
      <w:r>
        <w:rPr>
          <w:b/>
          <w:sz w:val="30"/>
        </w:rPr>
        <w:t>一 阶 段 审 核 通 知 书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660" w:right="700" w:bottom="280" w:left="860" w:header="720" w:footer="720" w:gutter="0"/>
          <w:cols w:equalWidth="0" w:num="2">
            <w:col w:w="2319" w:space="700"/>
            <w:col w:w="7331"/>
          </w:cols>
        </w:sectPr>
      </w:pPr>
    </w:p>
    <w:p>
      <w:pPr>
        <w:pStyle w:val="2"/>
        <w:tabs>
          <w:tab w:val="left" w:pos="4628"/>
        </w:tabs>
        <w:spacing w:before="140"/>
        <w:ind w:left="220"/>
      </w:pP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 xml:space="preserve">  </w:t>
      </w:r>
      <w:r>
        <w:rPr>
          <w:rFonts w:ascii="Times New Roman" w:eastAsia="Times New Roman"/>
          <w:spacing w:val="-1"/>
          <w:u w:val="single"/>
        </w:rPr>
        <w:t xml:space="preserve"> </w:t>
      </w:r>
      <w:r>
        <w:rPr>
          <w:u w:val="single"/>
        </w:rPr>
        <w:t>欧斯特电源（枣强）有限公司（受审核方）</w:t>
      </w:r>
      <w:r>
        <w:tab/>
      </w:r>
      <w:r>
        <w:t>：</w:t>
      </w:r>
    </w:p>
    <w:p>
      <w:pPr>
        <w:pStyle w:val="2"/>
        <w:rPr>
          <w:sz w:val="22"/>
        </w:rPr>
      </w:pPr>
    </w:p>
    <w:p>
      <w:pPr>
        <w:pStyle w:val="2"/>
        <w:spacing w:before="1"/>
        <w:ind w:left="640"/>
      </w:pPr>
      <w:r>
        <w:t>根据我公司与贵单位电话/书面约定，我们将对贵方进行管理体系审核。请您确认内容如下：</w:t>
      </w:r>
    </w:p>
    <w:p>
      <w:pPr>
        <w:pStyle w:val="2"/>
        <w:spacing w:before="6"/>
        <w:rPr>
          <w:sz w:val="20"/>
        </w:rPr>
      </w:pPr>
    </w:p>
    <w:tbl>
      <w:tblPr>
        <w:tblStyle w:val="3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9"/>
        <w:gridCol w:w="1517"/>
        <w:gridCol w:w="959"/>
        <w:gridCol w:w="1172"/>
        <w:gridCol w:w="1521"/>
        <w:gridCol w:w="266"/>
        <w:gridCol w:w="1418"/>
        <w:gridCol w:w="17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39" w:type="dxa"/>
          </w:tcPr>
          <w:p>
            <w:pPr>
              <w:pStyle w:val="7"/>
              <w:rPr>
                <w:sz w:val="21"/>
              </w:rPr>
            </w:pPr>
            <w:r>
              <w:rPr>
                <w:sz w:val="21"/>
              </w:rPr>
              <w:t>审核日期</w:t>
            </w:r>
          </w:p>
        </w:tc>
        <w:tc>
          <w:tcPr>
            <w:tcW w:w="8577" w:type="dxa"/>
            <w:gridSpan w:val="7"/>
          </w:tcPr>
          <w:p>
            <w:pPr>
              <w:pStyle w:val="7"/>
              <w:ind w:left="738"/>
              <w:rPr>
                <w:sz w:val="21"/>
              </w:rPr>
            </w:pPr>
            <w:r>
              <w:rPr>
                <w:sz w:val="21"/>
              </w:rPr>
              <w:t>2021 年 10 月 2</w:t>
            </w:r>
            <w:r>
              <w:rPr>
                <w:rFonts w:hint="eastAsia"/>
                <w:sz w:val="21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sz w:val="21"/>
              </w:rPr>
              <w:t xml:space="preserve"> 日 上午至 2021 年 10 月 2</w:t>
            </w:r>
            <w:r>
              <w:rPr>
                <w:rFonts w:hint="eastAsia"/>
                <w:sz w:val="21"/>
                <w:lang w:val="en-US" w:eastAsia="zh-CN"/>
              </w:rPr>
              <w:t>9</w:t>
            </w:r>
            <w:r>
              <w:rPr>
                <w:sz w:val="21"/>
              </w:rPr>
              <w:t xml:space="preserve"> 日 上午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39" w:type="dxa"/>
          </w:tcPr>
          <w:p>
            <w:pPr>
              <w:pStyle w:val="7"/>
              <w:spacing w:before="22"/>
              <w:rPr>
                <w:sz w:val="21"/>
              </w:rPr>
            </w:pPr>
            <w:r>
              <w:rPr>
                <w:sz w:val="21"/>
              </w:rPr>
              <w:t>注册地址</w:t>
            </w:r>
          </w:p>
        </w:tc>
        <w:tc>
          <w:tcPr>
            <w:tcW w:w="8577" w:type="dxa"/>
            <w:gridSpan w:val="7"/>
          </w:tcPr>
          <w:p>
            <w:pPr>
              <w:pStyle w:val="7"/>
              <w:spacing w:before="22"/>
              <w:rPr>
                <w:sz w:val="21"/>
              </w:rPr>
            </w:pPr>
            <w:r>
              <w:rPr>
                <w:sz w:val="21"/>
              </w:rPr>
              <w:t>河北省衡水市枣强县枣强镇七纬路 1 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39" w:type="dxa"/>
          </w:tcPr>
          <w:p>
            <w:pPr>
              <w:pStyle w:val="7"/>
              <w:spacing w:before="21"/>
              <w:rPr>
                <w:sz w:val="21"/>
              </w:rPr>
            </w:pPr>
            <w:r>
              <w:rPr>
                <w:sz w:val="21"/>
              </w:rPr>
              <w:t>审核地址 1</w:t>
            </w:r>
          </w:p>
        </w:tc>
        <w:tc>
          <w:tcPr>
            <w:tcW w:w="8577" w:type="dxa"/>
            <w:gridSpan w:val="7"/>
          </w:tcPr>
          <w:p>
            <w:pPr>
              <w:pStyle w:val="7"/>
              <w:spacing w:before="21"/>
              <w:rPr>
                <w:sz w:val="21"/>
              </w:rPr>
            </w:pPr>
            <w:r>
              <w:rPr>
                <w:sz w:val="21"/>
              </w:rPr>
              <w:t>河北省衡水市枣强县枣强镇七纬路 1 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39" w:type="dxa"/>
          </w:tcPr>
          <w:p>
            <w:pPr>
              <w:pStyle w:val="7"/>
              <w:spacing w:before="21"/>
              <w:rPr>
                <w:sz w:val="21"/>
              </w:rPr>
            </w:pPr>
            <w:r>
              <w:rPr>
                <w:sz w:val="21"/>
              </w:rPr>
              <w:t>审核地址 2</w:t>
            </w:r>
          </w:p>
        </w:tc>
        <w:tc>
          <w:tcPr>
            <w:tcW w:w="8577" w:type="dxa"/>
            <w:gridSpan w:val="7"/>
          </w:tcPr>
          <w:p>
            <w:pPr>
              <w:pStyle w:val="7"/>
              <w:spacing w:before="21"/>
              <w:rPr>
                <w:sz w:val="21"/>
              </w:rPr>
            </w:pPr>
            <w:r>
              <w:rPr>
                <w:sz w:val="21"/>
              </w:rPr>
              <w:t>河北省衡水市枣强县枣强镇七纬路 1 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39" w:type="dxa"/>
          </w:tcPr>
          <w:p>
            <w:pPr>
              <w:pStyle w:val="7"/>
              <w:rPr>
                <w:sz w:val="21"/>
              </w:rPr>
            </w:pPr>
            <w:r>
              <w:rPr>
                <w:sz w:val="21"/>
              </w:rPr>
              <w:t>临时场所</w:t>
            </w:r>
          </w:p>
        </w:tc>
        <w:tc>
          <w:tcPr>
            <w:tcW w:w="8577" w:type="dxa"/>
            <w:gridSpan w:val="7"/>
          </w:tcPr>
          <w:p>
            <w:pPr>
              <w:pStyle w:val="7"/>
              <w:rPr>
                <w:sz w:val="21"/>
              </w:rPr>
            </w:pPr>
            <w:r>
              <w:rPr>
                <w:sz w:val="21"/>
              </w:rPr>
              <w:t>（适用时）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539" w:type="dxa"/>
          </w:tcPr>
          <w:p>
            <w:pPr>
              <w:pStyle w:val="7"/>
              <w:rPr>
                <w:sz w:val="21"/>
              </w:rPr>
            </w:pPr>
            <w:r>
              <w:rPr>
                <w:sz w:val="21"/>
              </w:rPr>
              <w:t>审核领域</w:t>
            </w:r>
          </w:p>
        </w:tc>
        <w:tc>
          <w:tcPr>
            <w:tcW w:w="8577" w:type="dxa"/>
            <w:gridSpan w:val="7"/>
          </w:tcPr>
          <w:p>
            <w:pPr>
              <w:pStyle w:val="7"/>
              <w:numPr>
                <w:ilvl w:val="0"/>
                <w:numId w:val="1"/>
              </w:numPr>
              <w:tabs>
                <w:tab w:val="left" w:pos="319"/>
                <w:tab w:val="left" w:pos="2154"/>
                <w:tab w:val="left" w:pos="4201"/>
              </w:tabs>
              <w:spacing w:before="20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质量管理体系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sz w:val="21"/>
              </w:rPr>
              <w:t>QMS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□环境管理体系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EMS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□职业健康安全管理体系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OHSMS</w:t>
            </w:r>
          </w:p>
          <w:p>
            <w:pPr>
              <w:pStyle w:val="7"/>
              <w:tabs>
                <w:tab w:val="left" w:pos="2679"/>
                <w:tab w:val="left" w:pos="4201"/>
              </w:tabs>
              <w:spacing w:before="43"/>
              <w:rPr>
                <w:sz w:val="21"/>
              </w:rPr>
            </w:pPr>
            <w:r>
              <w:rPr>
                <w:sz w:val="21"/>
              </w:rPr>
              <w:t>□食品安全管理体系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sz w:val="21"/>
              </w:rPr>
              <w:t>FSMS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□HACCP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sz w:val="21"/>
              </w:rPr>
              <w:t>体系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□能源管理体系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EnMS</w:t>
            </w:r>
          </w:p>
          <w:p>
            <w:pPr>
              <w:pStyle w:val="7"/>
              <w:tabs>
                <w:tab w:val="left" w:pos="1892"/>
              </w:tabs>
              <w:spacing w:before="43"/>
              <w:rPr>
                <w:sz w:val="21"/>
              </w:rPr>
            </w:pPr>
            <w:r>
              <w:rPr>
                <w:sz w:val="21"/>
              </w:rPr>
              <w:t>□诚信管理体系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39" w:type="dxa"/>
          </w:tcPr>
          <w:p>
            <w:pPr>
              <w:pStyle w:val="7"/>
              <w:rPr>
                <w:sz w:val="21"/>
              </w:rPr>
            </w:pPr>
            <w:r>
              <w:rPr>
                <w:sz w:val="21"/>
              </w:rPr>
              <w:t>审核类型</w:t>
            </w:r>
          </w:p>
        </w:tc>
        <w:tc>
          <w:tcPr>
            <w:tcW w:w="8577" w:type="dxa"/>
            <w:gridSpan w:val="7"/>
          </w:tcPr>
          <w:p>
            <w:pPr>
              <w:pStyle w:val="7"/>
              <w:rPr>
                <w:sz w:val="21"/>
              </w:rPr>
            </w:pPr>
            <w:r>
              <w:rPr>
                <w:sz w:val="21"/>
              </w:rPr>
              <w:t>一阶段现场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39" w:type="dxa"/>
          </w:tcPr>
          <w:p>
            <w:pPr>
              <w:pStyle w:val="7"/>
              <w:spacing w:before="22"/>
              <w:rPr>
                <w:sz w:val="21"/>
              </w:rPr>
            </w:pPr>
            <w:r>
              <w:rPr>
                <w:sz w:val="21"/>
              </w:rPr>
              <w:t>审核方法</w:t>
            </w:r>
          </w:p>
        </w:tc>
        <w:tc>
          <w:tcPr>
            <w:tcW w:w="8577" w:type="dxa"/>
            <w:gridSpan w:val="7"/>
          </w:tcPr>
          <w:p>
            <w:pPr>
              <w:pStyle w:val="7"/>
              <w:numPr>
                <w:ilvl w:val="0"/>
                <w:numId w:val="2"/>
              </w:numPr>
              <w:tabs>
                <w:tab w:val="left" w:pos="319"/>
                <w:tab w:val="left" w:pos="1472"/>
                <w:tab w:val="left" w:pos="2941"/>
              </w:tabs>
              <w:spacing w:before="22" w:after="0" w:line="240" w:lineRule="auto"/>
              <w:ind w:left="318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现场审核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□远程审核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□非现场审核（仅限一阶段）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39" w:type="dxa"/>
          </w:tcPr>
          <w:p>
            <w:pPr>
              <w:pStyle w:val="7"/>
              <w:spacing w:before="21"/>
              <w:rPr>
                <w:sz w:val="21"/>
              </w:rPr>
            </w:pPr>
            <w:r>
              <w:rPr>
                <w:sz w:val="21"/>
              </w:rPr>
              <w:t>远程审核方式</w:t>
            </w:r>
          </w:p>
        </w:tc>
        <w:tc>
          <w:tcPr>
            <w:tcW w:w="8577" w:type="dxa"/>
            <w:gridSpan w:val="7"/>
          </w:tcPr>
          <w:p>
            <w:pPr>
              <w:pStyle w:val="7"/>
              <w:spacing w:before="16" w:line="276" w:lineRule="exact"/>
              <w:rPr>
                <w:sz w:val="22"/>
              </w:rPr>
            </w:pPr>
            <w:r>
              <w:rPr>
                <w:sz w:val="21"/>
              </w:rPr>
              <w:t>□</w:t>
            </w:r>
            <w:r>
              <w:rPr>
                <w:sz w:val="22"/>
              </w:rPr>
              <w:t xml:space="preserve">音频 </w:t>
            </w:r>
            <w:r>
              <w:rPr>
                <w:sz w:val="21"/>
              </w:rPr>
              <w:t>□</w:t>
            </w:r>
            <w:r>
              <w:rPr>
                <w:sz w:val="22"/>
              </w:rPr>
              <w:t xml:space="preserve">视频 </w:t>
            </w:r>
            <w:r>
              <w:rPr>
                <w:sz w:val="21"/>
              </w:rPr>
              <w:t>□</w:t>
            </w:r>
            <w:r>
              <w:rPr>
                <w:sz w:val="22"/>
              </w:rPr>
              <w:t xml:space="preserve">数据共享 </w:t>
            </w:r>
            <w:r>
              <w:rPr>
                <w:sz w:val="21"/>
              </w:rPr>
              <w:t>□</w:t>
            </w:r>
            <w:r>
              <w:rPr>
                <w:sz w:val="22"/>
              </w:rPr>
              <w:t>远程接入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39" w:type="dxa"/>
          </w:tcPr>
          <w:p>
            <w:pPr>
              <w:pStyle w:val="7"/>
              <w:spacing w:before="21"/>
              <w:rPr>
                <w:sz w:val="21"/>
              </w:rPr>
            </w:pPr>
            <w:r>
              <w:rPr>
                <w:sz w:val="21"/>
              </w:rPr>
              <w:t>远程审核资源</w:t>
            </w:r>
          </w:p>
        </w:tc>
        <w:tc>
          <w:tcPr>
            <w:tcW w:w="8577" w:type="dxa"/>
            <w:gridSpan w:val="7"/>
          </w:tcPr>
          <w:p>
            <w:pPr>
              <w:pStyle w:val="7"/>
              <w:tabs>
                <w:tab w:val="left" w:pos="2101"/>
              </w:tabs>
              <w:spacing w:before="21"/>
              <w:rPr>
                <w:sz w:val="21"/>
              </w:rPr>
            </w:pPr>
            <w:r>
              <w:rPr>
                <w:sz w:val="21"/>
              </w:rPr>
              <w:t>□网络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□智能手机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□台式电脑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□笔记本电脑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□录像机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□照相机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□可穿戴设备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39" w:type="dxa"/>
          </w:tcPr>
          <w:p>
            <w:pPr>
              <w:pStyle w:val="7"/>
              <w:spacing w:before="21"/>
              <w:rPr>
                <w:sz w:val="21"/>
              </w:rPr>
            </w:pPr>
            <w:r>
              <w:rPr>
                <w:sz w:val="21"/>
              </w:rPr>
              <w:t>管理体系</w:t>
            </w:r>
          </w:p>
        </w:tc>
        <w:tc>
          <w:tcPr>
            <w:tcW w:w="5435" w:type="dxa"/>
            <w:gridSpan w:val="5"/>
          </w:tcPr>
          <w:p>
            <w:pPr>
              <w:pStyle w:val="7"/>
              <w:spacing w:before="21"/>
              <w:rPr>
                <w:sz w:val="21"/>
              </w:rPr>
            </w:pPr>
            <w:r>
              <w:rPr>
                <w:sz w:val="21"/>
              </w:rPr>
              <w:t>认证范围（主证书）</w:t>
            </w:r>
          </w:p>
        </w:tc>
        <w:tc>
          <w:tcPr>
            <w:tcW w:w="3142" w:type="dxa"/>
            <w:gridSpan w:val="2"/>
          </w:tcPr>
          <w:p>
            <w:pPr>
              <w:pStyle w:val="7"/>
              <w:spacing w:before="21"/>
              <w:ind w:left="108"/>
              <w:rPr>
                <w:sz w:val="21"/>
              </w:rPr>
            </w:pPr>
            <w:r>
              <w:rPr>
                <w:sz w:val="21"/>
              </w:rPr>
              <w:t>认证标准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539" w:type="dxa"/>
          </w:tcPr>
          <w:p>
            <w:pPr>
              <w:pStyle w:val="7"/>
              <w:spacing w:before="8"/>
              <w:ind w:left="0"/>
              <w:rPr>
                <w:sz w:val="26"/>
              </w:rPr>
            </w:pPr>
          </w:p>
          <w:p>
            <w:pPr>
              <w:pStyle w:val="7"/>
              <w:spacing w:before="1"/>
              <w:rPr>
                <w:sz w:val="21"/>
              </w:rPr>
            </w:pPr>
            <w:r>
              <w:rPr>
                <w:sz w:val="21"/>
              </w:rPr>
              <w:t>质量</w:t>
            </w:r>
          </w:p>
        </w:tc>
        <w:tc>
          <w:tcPr>
            <w:tcW w:w="5435" w:type="dxa"/>
            <w:gridSpan w:val="5"/>
          </w:tcPr>
          <w:p>
            <w:pPr>
              <w:pStyle w:val="7"/>
              <w:spacing w:before="30"/>
              <w:rPr>
                <w:sz w:val="21"/>
              </w:rPr>
            </w:pPr>
            <w:r>
              <w:rPr>
                <w:sz w:val="21"/>
              </w:rPr>
              <w:t>不间断电源（EPS</w:t>
            </w:r>
            <w:r>
              <w:rPr>
                <w:spacing w:val="-15"/>
                <w:sz w:val="21"/>
              </w:rPr>
              <w:t xml:space="preserve"> 电源、</w:t>
            </w:r>
            <w:r>
              <w:rPr>
                <w:sz w:val="21"/>
              </w:rPr>
              <w:t>UPS</w:t>
            </w:r>
            <w:r>
              <w:rPr>
                <w:spacing w:val="-19"/>
                <w:sz w:val="21"/>
              </w:rPr>
              <w:t xml:space="preserve"> 电源</w:t>
            </w:r>
            <w:r>
              <w:rPr>
                <w:sz w:val="21"/>
              </w:rPr>
              <w:t>）的生产（3C</w:t>
            </w:r>
            <w:r>
              <w:rPr>
                <w:spacing w:val="-12"/>
                <w:sz w:val="21"/>
              </w:rPr>
              <w:t xml:space="preserve"> 认证范围</w:t>
            </w:r>
          </w:p>
          <w:p>
            <w:pPr>
              <w:pStyle w:val="7"/>
              <w:spacing w:before="43"/>
              <w:rPr>
                <w:sz w:val="21"/>
              </w:rPr>
            </w:pPr>
            <w:r>
              <w:rPr>
                <w:sz w:val="21"/>
              </w:rPr>
              <w:t>内除外）</w:t>
            </w:r>
          </w:p>
        </w:tc>
        <w:tc>
          <w:tcPr>
            <w:tcW w:w="3142" w:type="dxa"/>
            <w:gridSpan w:val="2"/>
          </w:tcPr>
          <w:p>
            <w:pPr>
              <w:pStyle w:val="7"/>
              <w:spacing w:before="8"/>
              <w:ind w:left="0"/>
              <w:rPr>
                <w:sz w:val="26"/>
              </w:rPr>
            </w:pPr>
          </w:p>
          <w:p>
            <w:pPr>
              <w:pStyle w:val="7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GB/T19001-2016/ISO9001:2015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539" w:type="dxa"/>
          </w:tcPr>
          <w:p>
            <w:pPr>
              <w:pStyle w:val="7"/>
              <w:spacing w:before="12"/>
              <w:ind w:left="0"/>
              <w:rPr>
                <w:sz w:val="25"/>
              </w:rPr>
            </w:pPr>
          </w:p>
          <w:p>
            <w:pPr>
              <w:pStyle w:val="7"/>
              <w:spacing w:before="0"/>
              <w:ind w:left="347"/>
              <w:rPr>
                <w:sz w:val="21"/>
              </w:rPr>
            </w:pPr>
            <w:r>
              <w:rPr>
                <w:sz w:val="21"/>
              </w:rPr>
              <w:t>组内职务</w:t>
            </w:r>
          </w:p>
        </w:tc>
        <w:tc>
          <w:tcPr>
            <w:tcW w:w="1517" w:type="dxa"/>
          </w:tcPr>
          <w:p>
            <w:pPr>
              <w:pStyle w:val="7"/>
              <w:spacing w:before="12"/>
              <w:ind w:left="0"/>
              <w:rPr>
                <w:sz w:val="25"/>
              </w:rPr>
            </w:pPr>
          </w:p>
          <w:p>
            <w:pPr>
              <w:pStyle w:val="7"/>
              <w:spacing w:before="0"/>
              <w:ind w:left="422" w:right="414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959" w:type="dxa"/>
          </w:tcPr>
          <w:p>
            <w:pPr>
              <w:pStyle w:val="7"/>
              <w:spacing w:before="12"/>
              <w:ind w:left="0"/>
              <w:rPr>
                <w:sz w:val="25"/>
              </w:rPr>
            </w:pPr>
          </w:p>
          <w:p>
            <w:pPr>
              <w:pStyle w:val="7"/>
              <w:spacing w:before="0"/>
              <w:ind w:left="246" w:right="242"/>
              <w:jc w:val="center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172" w:type="dxa"/>
          </w:tcPr>
          <w:p>
            <w:pPr>
              <w:pStyle w:val="7"/>
              <w:spacing w:before="12"/>
              <w:ind w:left="0"/>
              <w:rPr>
                <w:sz w:val="25"/>
              </w:rPr>
            </w:pPr>
          </w:p>
          <w:p>
            <w:pPr>
              <w:pStyle w:val="7"/>
              <w:spacing w:before="0"/>
              <w:ind w:left="144" w:right="138"/>
              <w:jc w:val="center"/>
              <w:rPr>
                <w:sz w:val="21"/>
              </w:rPr>
            </w:pPr>
            <w:r>
              <w:rPr>
                <w:sz w:val="21"/>
              </w:rPr>
              <w:t>审核方式</w:t>
            </w:r>
          </w:p>
        </w:tc>
        <w:tc>
          <w:tcPr>
            <w:tcW w:w="1521" w:type="dxa"/>
          </w:tcPr>
          <w:p>
            <w:pPr>
              <w:pStyle w:val="7"/>
              <w:spacing w:before="12"/>
              <w:ind w:left="0"/>
              <w:rPr>
                <w:sz w:val="25"/>
              </w:rPr>
            </w:pPr>
          </w:p>
          <w:p>
            <w:pPr>
              <w:pStyle w:val="7"/>
              <w:spacing w:before="0"/>
              <w:ind w:left="160" w:right="154"/>
              <w:jc w:val="center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1684" w:type="dxa"/>
            <w:gridSpan w:val="2"/>
          </w:tcPr>
          <w:p>
            <w:pPr>
              <w:pStyle w:val="7"/>
              <w:spacing w:line="278" w:lineRule="auto"/>
              <w:ind w:right="200"/>
              <w:rPr>
                <w:sz w:val="21"/>
              </w:rPr>
            </w:pPr>
            <w:r>
              <w:rPr>
                <w:sz w:val="21"/>
              </w:rPr>
              <w:t>两年内的工作单位（兼职/专</w:t>
            </w:r>
          </w:p>
          <w:p>
            <w:pPr>
              <w:pStyle w:val="7"/>
              <w:spacing w:before="0" w:line="269" w:lineRule="exact"/>
              <w:rPr>
                <w:sz w:val="21"/>
              </w:rPr>
            </w:pPr>
            <w:r>
              <w:rPr>
                <w:sz w:val="21"/>
              </w:rPr>
              <w:t>家）</w:t>
            </w:r>
          </w:p>
        </w:tc>
        <w:tc>
          <w:tcPr>
            <w:tcW w:w="1724" w:type="dxa"/>
          </w:tcPr>
          <w:p>
            <w:pPr>
              <w:pStyle w:val="7"/>
              <w:spacing w:before="12"/>
              <w:ind w:left="0"/>
              <w:rPr>
                <w:sz w:val="25"/>
              </w:rPr>
            </w:pPr>
          </w:p>
          <w:p>
            <w:pPr>
              <w:pStyle w:val="7"/>
              <w:spacing w:before="0"/>
              <w:ind w:left="108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39" w:type="dxa"/>
          </w:tcPr>
          <w:p>
            <w:pPr>
              <w:pStyle w:val="7"/>
              <w:ind w:left="537" w:right="531"/>
              <w:jc w:val="center"/>
              <w:rPr>
                <w:sz w:val="21"/>
              </w:rPr>
            </w:pPr>
            <w:r>
              <w:rPr>
                <w:sz w:val="21"/>
              </w:rPr>
              <w:t>组长</w:t>
            </w:r>
          </w:p>
        </w:tc>
        <w:tc>
          <w:tcPr>
            <w:tcW w:w="1517" w:type="dxa"/>
          </w:tcPr>
          <w:p>
            <w:pPr>
              <w:pStyle w:val="7"/>
              <w:ind w:left="422" w:right="414"/>
              <w:jc w:val="center"/>
              <w:rPr>
                <w:sz w:val="21"/>
              </w:rPr>
            </w:pPr>
            <w:r>
              <w:rPr>
                <w:sz w:val="21"/>
              </w:rPr>
              <w:t>刘红杰</w:t>
            </w:r>
          </w:p>
        </w:tc>
        <w:tc>
          <w:tcPr>
            <w:tcW w:w="959" w:type="dxa"/>
          </w:tcPr>
          <w:p>
            <w:pPr>
              <w:pStyle w:val="7"/>
              <w:ind w:left="6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男</w:t>
            </w:r>
          </w:p>
        </w:tc>
        <w:tc>
          <w:tcPr>
            <w:tcW w:w="1172" w:type="dxa"/>
          </w:tcPr>
          <w:p>
            <w:pPr>
              <w:pStyle w:val="7"/>
              <w:ind w:left="144" w:right="138"/>
              <w:jc w:val="center"/>
              <w:rPr>
                <w:sz w:val="21"/>
              </w:rPr>
            </w:pPr>
            <w:r>
              <w:rPr>
                <w:sz w:val="21"/>
              </w:rPr>
              <w:t>现场审核</w:t>
            </w:r>
          </w:p>
        </w:tc>
        <w:tc>
          <w:tcPr>
            <w:tcW w:w="1521" w:type="dxa"/>
          </w:tcPr>
          <w:p>
            <w:pPr>
              <w:pStyle w:val="7"/>
              <w:ind w:left="161" w:right="154"/>
              <w:jc w:val="center"/>
              <w:rPr>
                <w:sz w:val="21"/>
              </w:rPr>
            </w:pPr>
            <w:r>
              <w:rPr>
                <w:sz w:val="21"/>
              </w:rPr>
              <w:t>15801270410</w:t>
            </w:r>
          </w:p>
        </w:tc>
        <w:tc>
          <w:tcPr>
            <w:tcW w:w="1684" w:type="dxa"/>
            <w:gridSpan w:val="2"/>
          </w:tcPr>
          <w:p>
            <w:pPr>
              <w:pStyle w:val="7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24" w:type="dxa"/>
          </w:tcPr>
          <w:p>
            <w:pPr>
              <w:pStyle w:val="7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2"/>
        <w:spacing w:before="22" w:line="278" w:lineRule="auto"/>
        <w:ind w:left="220" w:right="226" w:firstLine="420"/>
        <w:jc w:val="both"/>
      </w:pPr>
      <w:r>
        <w:t>审核组将核实贵单位与管理体系相关的方针、程序是否满足申请标准的所有要求，并确认贵单位是否具有满足认证业务范围的能力。审核将依据审核计划进行，如您对审核组人选及日程安排有异议，请及时提出书面理由。如果通知发出三日内无回复意见，我们将按计划进行。</w:t>
      </w:r>
    </w:p>
    <w:p>
      <w:pPr>
        <w:pStyle w:val="2"/>
        <w:spacing w:before="9"/>
        <w:rPr>
          <w:sz w:val="18"/>
        </w:rPr>
      </w:pPr>
    </w:p>
    <w:p>
      <w:pPr>
        <w:pStyle w:val="2"/>
        <w:tabs>
          <w:tab w:val="left" w:pos="6939"/>
        </w:tabs>
        <w:ind w:left="640"/>
        <w:rPr>
          <w:rFonts w:ascii="Times New Roman" w:eastAsia="Times New Roman"/>
        </w:rPr>
      </w:pPr>
      <w:r>
        <w:drawing>
          <wp:anchor distT="0" distB="0" distL="0" distR="0" simplePos="0" relativeHeight="251302912" behindDoc="1" locked="0" layoutInCell="1" allowOverlap="1">
            <wp:simplePos x="0" y="0"/>
            <wp:positionH relativeFrom="page">
              <wp:posOffset>5168900</wp:posOffset>
            </wp:positionH>
            <wp:positionV relativeFrom="paragraph">
              <wp:posOffset>-2540</wp:posOffset>
            </wp:positionV>
            <wp:extent cx="1532890" cy="1532890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143" cy="1533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以上内容如有不明处，请与我公司审核部联系。联系人：审核部</w:t>
      </w:r>
      <w:r>
        <w:tab/>
      </w:r>
      <w:r>
        <w:t>电话：</w:t>
      </w:r>
      <w:r>
        <w:rPr>
          <w:rFonts w:ascii="Times New Roman" w:eastAsia="Times New Roman"/>
        </w:rPr>
        <w:t>010-53516289</w:t>
      </w:r>
    </w:p>
    <w:p>
      <w:pPr>
        <w:pStyle w:val="2"/>
        <w:spacing w:before="7"/>
        <w:rPr>
          <w:rFonts w:ascii="Times New Roman"/>
          <w:sz w:val="24"/>
        </w:rPr>
      </w:pPr>
    </w:p>
    <w:p>
      <w:pPr>
        <w:pStyle w:val="2"/>
        <w:ind w:left="5888"/>
      </w:pPr>
      <w:r>
        <w:t>谢谢合作！</w:t>
      </w:r>
    </w:p>
    <w:p>
      <w:pPr>
        <w:pStyle w:val="2"/>
        <w:spacing w:before="1"/>
        <w:rPr>
          <w:sz w:val="28"/>
        </w:rPr>
      </w:pPr>
    </w:p>
    <w:p>
      <w:pPr>
        <w:pStyle w:val="2"/>
        <w:tabs>
          <w:tab w:val="left" w:pos="7808"/>
          <w:tab w:val="left" w:pos="8334"/>
          <w:tab w:val="left" w:pos="8754"/>
          <w:tab w:val="left" w:pos="9174"/>
          <w:tab w:val="left" w:pos="9699"/>
        </w:tabs>
        <w:spacing w:line="417" w:lineRule="auto"/>
        <w:ind w:left="6025" w:right="436" w:firstLine="561"/>
      </w:pPr>
      <w:r>
        <w:t>北京国标联合认证有限公司审核部发送日期：</w:t>
      </w:r>
      <w:r>
        <w:rPr>
          <w:spacing w:val="-1"/>
        </w:rPr>
        <w:t xml:space="preserve"> </w:t>
      </w:r>
      <w:r>
        <w:t>2021</w:t>
      </w:r>
      <w:r>
        <w:tab/>
      </w:r>
      <w:r>
        <w:t>年</w:t>
      </w:r>
      <w:r>
        <w:tab/>
      </w:r>
      <w:r>
        <w:t>10</w:t>
      </w:r>
      <w:r>
        <w:tab/>
      </w:r>
      <w:r>
        <w:t>月</w:t>
      </w:r>
      <w:r>
        <w:tab/>
      </w:r>
      <w:r>
        <w:t>19</w:t>
      </w:r>
      <w:r>
        <w:tab/>
      </w:r>
      <w:r>
        <w:rPr>
          <w:spacing w:val="-18"/>
        </w:rPr>
        <w:t>日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3"/>
        <w:rPr>
          <w:sz w:val="16"/>
        </w:rPr>
      </w:pPr>
    </w:p>
    <w:p>
      <w:pPr>
        <w:spacing w:before="95"/>
        <w:ind w:left="5037" w:right="4953" w:firstLine="0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 xml:space="preserve">1 </w:t>
      </w:r>
      <w:r>
        <w:rPr>
          <w:rFonts w:ascii="Times New Roman"/>
          <w:sz w:val="18"/>
        </w:rPr>
        <w:t xml:space="preserve">/ </w:t>
      </w:r>
      <w:r>
        <w:rPr>
          <w:rFonts w:ascii="Times New Roman"/>
          <w:b/>
          <w:sz w:val="18"/>
        </w:rPr>
        <w:t>1</w:t>
      </w:r>
    </w:p>
    <w:sectPr>
      <w:type w:val="continuous"/>
      <w:pgSz w:w="11910" w:h="16840"/>
      <w:pgMar w:top="660" w:right="700" w:bottom="280" w:left="8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■"/>
      <w:lvlJc w:val="left"/>
      <w:pPr>
        <w:ind w:left="318" w:hanging="212"/>
      </w:pPr>
      <w:rPr>
        <w:rFonts w:hint="default" w:ascii="宋体" w:hAnsi="宋体" w:eastAsia="宋体" w:cs="宋体"/>
        <w:spacing w:val="2"/>
        <w:w w:val="99"/>
        <w:sz w:val="19"/>
        <w:szCs w:val="19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144" w:hanging="212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969" w:hanging="212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2794" w:hanging="212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3618" w:hanging="212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4443" w:hanging="212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5268" w:hanging="212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6092" w:hanging="212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6917" w:hanging="212"/>
      </w:pPr>
      <w:rPr>
        <w:rFonts w:hint="default"/>
        <w:lang w:val="en-US" w:eastAsia="en-US" w:bidi="en-US"/>
      </w:rPr>
    </w:lvl>
  </w:abstractNum>
  <w:abstractNum w:abstractNumId="1">
    <w:nsid w:val="0053208E"/>
    <w:multiLevelType w:val="multilevel"/>
    <w:tmpl w:val="0053208E"/>
    <w:lvl w:ilvl="0" w:tentative="0">
      <w:start w:val="0"/>
      <w:numFmt w:val="bullet"/>
      <w:lvlText w:val="■"/>
      <w:lvlJc w:val="left"/>
      <w:pPr>
        <w:ind w:left="318" w:hanging="212"/>
      </w:pPr>
      <w:rPr>
        <w:rFonts w:hint="default" w:ascii="宋体" w:hAnsi="宋体" w:eastAsia="宋体" w:cs="宋体"/>
        <w:spacing w:val="2"/>
        <w:w w:val="99"/>
        <w:sz w:val="19"/>
        <w:szCs w:val="19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144" w:hanging="212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969" w:hanging="212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2794" w:hanging="212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3618" w:hanging="212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4443" w:hanging="212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5268" w:hanging="212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6092" w:hanging="212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6917" w:hanging="212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09410A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en-US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en-US" w:eastAsia="en-US" w:bidi="en-US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en-US" w:bidi="en-US"/>
    </w:rPr>
  </w:style>
  <w:style w:type="paragraph" w:customStyle="1" w:styleId="7">
    <w:name w:val="Table Paragraph"/>
    <w:basedOn w:val="1"/>
    <w:qFormat/>
    <w:uiPriority w:val="1"/>
    <w:pPr>
      <w:spacing w:before="20"/>
      <w:ind w:left="107"/>
    </w:pPr>
    <w:rPr>
      <w:rFonts w:ascii="宋体" w:hAnsi="宋体" w:eastAsia="宋体" w:cs="宋体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2021-10-30T00:47:00Z</dcterms:created>
  <dc:creator>ctcjw</dc:creator>
  <cp:lastModifiedBy>大漠孤烟</cp:lastModifiedBy>
  <dcterms:modified xsi:type="dcterms:W3CDTF">2021-10-30T00:48:03Z</dcterms:modified>
  <dc:title>审 核 计 划(二阶段/监督/再认证/其他)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2021-10-30T00:00:00Z</vt:filetime>
  </property>
  <property fmtid="{D5CDD505-2E9C-101B-9397-08002B2CF9AE}" pid="5" name="KSOProductBuildVer">
    <vt:lpwstr>2052-11.1.0.9995</vt:lpwstr>
  </property>
</Properties>
</file>