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防砂式偏心配水器水压试验测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KSSY</w:t>
      </w:r>
      <w:r>
        <w:rPr>
          <w:rFonts w:hint="eastAsia" w:ascii="Times New Roman" w:hAnsi="Times New Roman" w:eastAsia="宋体" w:cs="Times New Roman"/>
          <w:sz w:val="24"/>
          <w:szCs w:val="24"/>
        </w:rPr>
        <w:t>/CL-01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防砂式偏心配水器水压试验</w:t>
      </w:r>
      <w:r>
        <w:rPr>
          <w:rFonts w:hint="eastAsia" w:ascii="Times New Roman" w:hAnsi="Times New Roman" w:eastAsia="宋体" w:cs="Times New Roman"/>
          <w:sz w:val="24"/>
          <w:szCs w:val="24"/>
        </w:rPr>
        <w:t>测量过程控制规范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0.96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（25～28）MPa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将</w:t>
      </w:r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装有死嘴子的堵塞器用投捞器插入偏孔，清水试压25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MPa</w:t>
      </w:r>
      <w:r>
        <w:rPr>
          <w:rFonts w:hint="eastAsia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，稳压5分钟，各丝扣、焊缝不渗、不漏为合格。</w:t>
      </w: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25.80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25.74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25.60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25.80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25.70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25.74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25.80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25.80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25.82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25.72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63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2.15pt;width:170.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2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/>
          <w:sz w:val="24"/>
        </w:rPr>
        <w:t>压力表的实际检定时满足1.6级标准要求</w:t>
      </w:r>
      <w:bookmarkStart w:id="0" w:name="_GoBack"/>
      <w:bookmarkEnd w:id="0"/>
      <w:r>
        <w:rPr>
          <w:rFonts w:hint="eastAsia" w:eastAsia="宋体" w:cs="Times New Roman"/>
          <w:sz w:val="24"/>
          <w:szCs w:val="24"/>
          <w:lang w:val="en-US" w:eastAsia="zh-CN"/>
        </w:rPr>
        <w:t>，最大</w:t>
      </w:r>
      <w:r>
        <w:rPr>
          <w:rFonts w:hint="default" w:eastAsia="宋体" w:cs="Times New Roman"/>
          <w:sz w:val="24"/>
          <w:szCs w:val="24"/>
          <w:lang w:val="en-US" w:eastAsia="zh-CN"/>
        </w:rPr>
        <w:t>允许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0.96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0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11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264795</wp:posOffset>
            </wp:positionV>
            <wp:extent cx="733425" cy="354330"/>
            <wp:effectExtent l="0" t="0" r="13335" b="11430"/>
            <wp:wrapNone/>
            <wp:docPr id="37" name="图片 37" descr="beebdf3880df0e6e7e5aee13ae76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beebdf3880df0e6e7e5aee13ae7626a"/>
                    <pic:cNvPicPr>
                      <a:picLocks noChangeAspect="1"/>
                    </pic:cNvPicPr>
                  </pic:nvPicPr>
                  <pic:blipFill>
                    <a:blip r:embed="rId20"/>
                    <a:srcRect l="40436" t="38703" r="35353" b="5239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017BB0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9504A5E"/>
    <w:rsid w:val="0A7B5858"/>
    <w:rsid w:val="0B3C44DD"/>
    <w:rsid w:val="0CAF6225"/>
    <w:rsid w:val="0CC633F0"/>
    <w:rsid w:val="0CDC1E1E"/>
    <w:rsid w:val="0D143E07"/>
    <w:rsid w:val="0D3120CE"/>
    <w:rsid w:val="103546B6"/>
    <w:rsid w:val="106F3DD8"/>
    <w:rsid w:val="11EC4640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2863E2F"/>
    <w:rsid w:val="234F4DEF"/>
    <w:rsid w:val="243056A1"/>
    <w:rsid w:val="24D25743"/>
    <w:rsid w:val="25312398"/>
    <w:rsid w:val="25650389"/>
    <w:rsid w:val="258C13EB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ED153EF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2281F01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660F15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CC627A4"/>
    <w:rsid w:val="7D2B6D03"/>
    <w:rsid w:val="7D9F7DF4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yingjie</cp:lastModifiedBy>
  <cp:lastPrinted>2019-11-25T08:04:00Z</cp:lastPrinted>
  <dcterms:modified xsi:type="dcterms:W3CDTF">2022-01-22T01:24:15Z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678D0B0C4AFB4623A93746281592B104</vt:lpwstr>
  </property>
</Properties>
</file>