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>
        <w:rPr>
          <w:rFonts w:hint="eastAsia" w:ascii="Times New Roman" w:hAnsi="Times New Roman" w:cs="Times New Roman"/>
          <w:u w:val="single"/>
          <w:lang w:val="en-US" w:eastAsia="zh-CN"/>
        </w:rPr>
        <w:t>1089-2021</w:t>
      </w:r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103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79" w:type="dxa"/>
          <w:bottom w:w="57" w:type="dxa"/>
          <w:right w:w="108" w:type="dxa"/>
        </w:tblCellMar>
      </w:tblPr>
      <w:tblGrid>
        <w:gridCol w:w="1350"/>
        <w:gridCol w:w="324"/>
        <w:gridCol w:w="664"/>
        <w:gridCol w:w="854"/>
        <w:gridCol w:w="567"/>
        <w:gridCol w:w="1258"/>
        <w:gridCol w:w="396"/>
        <w:gridCol w:w="1170"/>
        <w:gridCol w:w="610"/>
        <w:gridCol w:w="1036"/>
        <w:gridCol w:w="820"/>
        <w:gridCol w:w="1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67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(参数)名称</w:t>
            </w:r>
          </w:p>
        </w:tc>
        <w:tc>
          <w:tcPr>
            <w:tcW w:w="3343" w:type="dxa"/>
            <w:gridSpan w:val="4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防砂式偏心配水器水压试验</w:t>
            </w:r>
          </w:p>
        </w:tc>
        <w:tc>
          <w:tcPr>
            <w:tcW w:w="156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企业部门</w:t>
            </w:r>
          </w:p>
        </w:tc>
        <w:tc>
          <w:tcPr>
            <w:tcW w:w="3756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技质部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67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参数M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～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28</w:t>
            </w:r>
            <w:r>
              <w:rPr>
                <w:rFonts w:hint="eastAsia" w:ascii="Arial" w:hAnsi="Arial" w:eastAsia="宋体" w:cs="Arial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MPa</w:t>
            </w:r>
          </w:p>
        </w:tc>
        <w:tc>
          <w:tcPr>
            <w:tcW w:w="156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导出计量要求</w:t>
            </w: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最大允许误差</w:t>
            </w:r>
          </w:p>
        </w:tc>
        <w:tc>
          <w:tcPr>
            <w:tcW w:w="2110" w:type="dxa"/>
            <w:gridSpan w:val="2"/>
            <w:vAlign w:val="center"/>
          </w:tcPr>
          <w:p>
            <w:pPr>
              <w:pStyle w:val="11"/>
              <w:numPr>
                <w:ilvl w:val="0"/>
                <w:numId w:val="0"/>
              </w:numPr>
              <w:spacing w:line="360" w:lineRule="exact"/>
              <w:ind w:leftChars="0" w:firstLine="630" w:firstLineChars="30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公差T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3MPa</w:t>
            </w:r>
          </w:p>
        </w:tc>
        <w:tc>
          <w:tcPr>
            <w:tcW w:w="156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允许不确定度</w:t>
            </w:r>
          </w:p>
        </w:tc>
        <w:tc>
          <w:tcPr>
            <w:tcW w:w="211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0.33MPa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其他要求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无</w:t>
            </w:r>
          </w:p>
        </w:tc>
        <w:tc>
          <w:tcPr>
            <w:tcW w:w="156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测量范围</w:t>
            </w:r>
          </w:p>
        </w:tc>
        <w:tc>
          <w:tcPr>
            <w:tcW w:w="211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339" w:type="dxa"/>
            <w:gridSpan w:val="12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测量过程要素控制状况：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过程要素</w:t>
            </w:r>
          </w:p>
        </w:tc>
        <w:tc>
          <w:tcPr>
            <w:tcW w:w="6711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计量特性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是否满足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测量设备名称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测量范围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测量不确定度</w:t>
            </w:r>
          </w:p>
        </w:tc>
        <w:tc>
          <w:tcPr>
            <w:tcW w:w="178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测量误差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其他特性</w:t>
            </w:r>
          </w:p>
        </w:tc>
        <w:tc>
          <w:tcPr>
            <w:tcW w:w="1290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2338" w:type="dxa"/>
            <w:gridSpan w:val="3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压力表</w:t>
            </w:r>
          </w:p>
        </w:tc>
        <w:tc>
          <w:tcPr>
            <w:tcW w:w="1421" w:type="dxa"/>
            <w:gridSpan w:val="2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shd w:val="clear" w:color="auto" w:fill="FFFFFF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～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60)MPa</w:t>
            </w:r>
          </w:p>
        </w:tc>
        <w:tc>
          <w:tcPr>
            <w:tcW w:w="1654" w:type="dxa"/>
            <w:gridSpan w:val="2"/>
            <w:vAlign w:val="top"/>
          </w:tcPr>
          <w:p>
            <w:pPr>
              <w:pStyle w:val="11"/>
              <w:numPr>
                <w:ilvl w:val="0"/>
                <w:numId w:val="0"/>
              </w:numPr>
              <w:spacing w:line="360" w:lineRule="exac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780" w:type="dxa"/>
            <w:gridSpan w:val="2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1.6级</w:t>
            </w:r>
          </w:p>
        </w:tc>
        <w:tc>
          <w:tcPr>
            <w:tcW w:w="1856" w:type="dxa"/>
            <w:gridSpan w:val="2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129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测量过程控制规范编号</w:t>
            </w:r>
          </w:p>
        </w:tc>
        <w:tc>
          <w:tcPr>
            <w:tcW w:w="6711" w:type="dxa"/>
            <w:gridSpan w:val="8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KSSY</w:t>
            </w:r>
            <w:r>
              <w:rPr>
                <w:rFonts w:hint="eastAsia"/>
                <w:color w:val="auto"/>
              </w:rPr>
              <w:t>/CL-01</w:t>
            </w:r>
            <w:r>
              <w:rPr>
                <w:rFonts w:hint="eastAsia"/>
                <w:color w:val="auto"/>
                <w:lang w:eastAsia="zh-CN"/>
              </w:rPr>
              <w:t>《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防砂式偏心配水器水压试验</w:t>
            </w:r>
            <w:r>
              <w:rPr>
                <w:rFonts w:hint="eastAsia"/>
                <w:color w:val="auto"/>
              </w:rPr>
              <w:t>测量过程控制规范</w:t>
            </w:r>
            <w:r>
              <w:rPr>
                <w:rFonts w:hint="eastAsia"/>
                <w:color w:val="auto"/>
                <w:lang w:eastAsia="zh-CN"/>
              </w:rPr>
              <w:t>》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测量方法编号</w:t>
            </w:r>
          </w:p>
        </w:tc>
        <w:tc>
          <w:tcPr>
            <w:tcW w:w="671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KPX-00《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防砂式偏心配水器图纸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》</w:t>
            </w:r>
          </w:p>
        </w:tc>
        <w:tc>
          <w:tcPr>
            <w:tcW w:w="129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环境条件</w:t>
            </w:r>
          </w:p>
        </w:tc>
        <w:tc>
          <w:tcPr>
            <w:tcW w:w="6711" w:type="dxa"/>
            <w:gridSpan w:val="8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常温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操作人员姓名</w:t>
            </w:r>
          </w:p>
        </w:tc>
        <w:tc>
          <w:tcPr>
            <w:tcW w:w="6711" w:type="dxa"/>
            <w:gridSpan w:val="8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李保中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，培训后上岗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测量不确定度评定方法</w:t>
            </w:r>
          </w:p>
        </w:tc>
        <w:tc>
          <w:tcPr>
            <w:tcW w:w="6711" w:type="dxa"/>
            <w:gridSpan w:val="8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见附录A：《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防砂式偏心配水器水压试验测量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不确定度评定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报告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》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有效性确认方法</w:t>
            </w:r>
          </w:p>
        </w:tc>
        <w:tc>
          <w:tcPr>
            <w:tcW w:w="6711" w:type="dxa"/>
            <w:gridSpan w:val="8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见附录B：《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防砂式偏心配水器水压试验高度控制测量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</w:rPr>
              <w:t>过程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有效性确认记录》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测量过程监视方法、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监视记录及控制图绘制</w:t>
            </w:r>
          </w:p>
        </w:tc>
        <w:tc>
          <w:tcPr>
            <w:tcW w:w="6711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见附录C：《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防砂式偏心配水器水压试验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</w:rPr>
              <w:t>过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控制监视分析表及控制图》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487" w:hRule="atLeas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综合评价</w:t>
            </w:r>
          </w:p>
        </w:tc>
        <w:tc>
          <w:tcPr>
            <w:tcW w:w="8989" w:type="dxa"/>
            <w:gridSpan w:val="11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审核记录：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1"/>
                <w:szCs w:val="21"/>
              </w:rPr>
              <w:t>1.查《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防砂式偏心配水器水压试验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</w:rPr>
              <w:t>过程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控制规范</w:t>
            </w: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1"/>
                <w:szCs w:val="21"/>
              </w:rPr>
              <w:t>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明确了该测量过程需控制的测量设备、测量方法、测量环境条件、测量人员能力、测量过程监视方法和监视频次，满足该测量过程要求。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2.查该测量过程要素：测量设备、测量方法、环境条件、人员操作技能等均受控。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3.查该测量过程不确定度评定方法正确。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4.查该测量过程有效性确认方法正确，满足测量过程控制要求。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5.查该测量过程监视记录，在控制限。测量过程控制图绘制方法正确。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审核结论：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sym w:font="Wingdings" w:char="F0FE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hint="eastAsia" w:ascii="Times New Roman" w:hAnsi="Times New Roman" w:eastAsia="宋体" w:cs="Times New Roman"/>
          <w:szCs w:val="21"/>
          <w:lang w:eastAsia="zh-CN"/>
        </w:rPr>
      </w:pPr>
      <w:r>
        <w:rPr>
          <w:rFonts w:hint="default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4853940</wp:posOffset>
            </wp:positionH>
            <wp:positionV relativeFrom="paragraph">
              <wp:posOffset>133985</wp:posOffset>
            </wp:positionV>
            <wp:extent cx="733425" cy="354330"/>
            <wp:effectExtent l="0" t="0" r="13335" b="11430"/>
            <wp:wrapNone/>
            <wp:docPr id="37" name="图片 37" descr="beebdf3880df0e6e7e5aee13ae762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 descr="beebdf3880df0e6e7e5aee13ae7626a"/>
                    <pic:cNvPicPr>
                      <a:picLocks noChangeAspect="1"/>
                    </pic:cNvPicPr>
                  </pic:nvPicPr>
                  <pic:blipFill>
                    <a:blip r:embed="rId6"/>
                    <a:srcRect l="40436" t="38703" r="35353" b="52393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22</w:t>
      </w:r>
      <w:r>
        <w:rPr>
          <w:rFonts w:hint="eastAsia" w:ascii="Times New Roman" w:hAnsi="Times New Roman" w:eastAsia="宋体" w:cs="Times New Roman"/>
          <w:szCs w:val="21"/>
        </w:rPr>
        <w:t xml:space="preserve">日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  </w:t>
      </w:r>
      <w:r>
        <w:rPr>
          <w:rFonts w:hint="eastAsia" w:ascii="Times New Roman" w:hAnsi="Times New Roman" w:eastAsia="宋体" w:cs="Times New Roman"/>
          <w:szCs w:val="21"/>
        </w:rPr>
        <w:t xml:space="preserve"> 审核员： </w:t>
      </w:r>
      <w:r>
        <w:rPr>
          <w:rFonts w:hint="eastAsia"/>
          <w:b/>
          <w:bCs/>
          <w:color w:val="000000"/>
          <w:szCs w:val="21"/>
        </w:rPr>
        <w:drawing>
          <wp:inline distT="0" distB="0" distL="114300" distR="114300">
            <wp:extent cx="650240" cy="325120"/>
            <wp:effectExtent l="0" t="0" r="5080" b="10160"/>
            <wp:docPr id="1" name="图片 1" descr="114e4949f7b34d7a9d72d75eb5da6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4e4949f7b34d7a9d72d75eb5da6f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default" w:ascii="Times New Roman" w:hAnsi="Times New Roman" w:eastAsia="宋体" w:cs="Times New Roman"/>
          <w:color w:val="FF0000"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ind w:left="-1023" w:leftChars="-487" w:firstLine="1896" w:firstLineChars="903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DC57B4"/>
    <w:rsid w:val="0B59390D"/>
    <w:rsid w:val="185A0482"/>
    <w:rsid w:val="19DB6DE3"/>
    <w:rsid w:val="1FB546D2"/>
    <w:rsid w:val="26F85E5F"/>
    <w:rsid w:val="27DE2BF1"/>
    <w:rsid w:val="2BD96BF5"/>
    <w:rsid w:val="2E525AED"/>
    <w:rsid w:val="317E5F40"/>
    <w:rsid w:val="32970339"/>
    <w:rsid w:val="42DD4203"/>
    <w:rsid w:val="5AFB046B"/>
    <w:rsid w:val="63923AF1"/>
    <w:rsid w:val="66176702"/>
    <w:rsid w:val="72C034F2"/>
    <w:rsid w:val="74821C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84</Words>
  <Characters>483</Characters>
  <Lines>4</Lines>
  <Paragraphs>1</Paragraphs>
  <TotalTime>2</TotalTime>
  <ScaleCrop>false</ScaleCrop>
  <LinksUpToDate>false</LinksUpToDate>
  <CharactersWithSpaces>566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yingjie</cp:lastModifiedBy>
  <cp:lastPrinted>2017-03-07T01:14:00Z</cp:lastPrinted>
  <dcterms:modified xsi:type="dcterms:W3CDTF">2022-01-21T07:53:00Z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66DA016B6830477298006BB0CFD673B0</vt:lpwstr>
  </property>
</Properties>
</file>