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12B7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8070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12B7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12B7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成都博一医药设计有限公司</w:t>
            </w:r>
            <w:bookmarkEnd w:id="0"/>
          </w:p>
        </w:tc>
      </w:tr>
      <w:tr w:rsidR="0018070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12B7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C0E0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12B76">
              <w:rPr>
                <w:b/>
                <w:spacing w:val="-2"/>
                <w:szCs w:val="21"/>
              </w:rPr>
              <w:t>QMS</w:t>
            </w:r>
            <w:r w:rsidR="00412B76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="00412B76">
              <w:rPr>
                <w:rFonts w:hint="eastAsia"/>
                <w:b/>
                <w:szCs w:val="21"/>
              </w:rPr>
              <w:t>■</w:t>
            </w:r>
            <w:bookmarkEnd w:id="1"/>
            <w:r w:rsidR="00412B76">
              <w:rPr>
                <w:b/>
                <w:spacing w:val="-2"/>
                <w:szCs w:val="21"/>
              </w:rPr>
              <w:t>EMS</w:t>
            </w:r>
            <w:r w:rsidR="00412B76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412B76">
              <w:rPr>
                <w:rFonts w:hint="eastAsia"/>
                <w:b/>
                <w:szCs w:val="21"/>
              </w:rPr>
              <w:t>■</w:t>
            </w:r>
            <w:bookmarkEnd w:id="2"/>
            <w:r w:rsidR="00412B76">
              <w:rPr>
                <w:b/>
                <w:spacing w:val="-2"/>
                <w:szCs w:val="21"/>
              </w:rPr>
              <w:t>OHSMS</w:t>
            </w:r>
          </w:p>
          <w:p w:rsidR="00CB2653" w:rsidRDefault="00412B76">
            <w:bookmarkStart w:id="3" w:name="审核类型ZB"/>
            <w:bookmarkStart w:id="4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80701" w:rsidRPr="00A74EE1" w:rsidRDefault="00412B7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80701" w:rsidRPr="00A74EE1" w:rsidRDefault="00412B7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12B7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12B7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12B7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0E0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E3FAA" w:rsidP="00AE3FAA">
            <w:pPr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Cs w:val="21"/>
              </w:rPr>
              <w:t>目标统计未</w:t>
            </w:r>
            <w:r w:rsidRPr="00EC1644">
              <w:rPr>
                <w:rFonts w:asciiTheme="minorEastAsia" w:eastAsiaTheme="minorEastAsia" w:hAnsiTheme="minorEastAsia" w:cs="宋体" w:hint="eastAsia"/>
                <w:b/>
                <w:szCs w:val="21"/>
              </w:rPr>
              <w:t>提供有效的数据证实性材料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0E00" w:rsidP="004C0E00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EE1194" w:rsidRDefault="00916714">
            <w:pPr>
              <w:rPr>
                <w:b/>
              </w:rPr>
            </w:pPr>
            <w:r w:rsidRPr="00EE1194">
              <w:rPr>
                <w:rFonts w:hint="eastAsia"/>
                <w:b/>
              </w:rPr>
              <w:t>在建项目</w:t>
            </w:r>
            <w:r w:rsidR="00EE1194" w:rsidRPr="00EE1194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成都恒瑞制药有限公司科研楼</w:t>
            </w:r>
            <w:r w:rsidRPr="00EE1194">
              <w:rPr>
                <w:rFonts w:hint="eastAsia"/>
                <w:b/>
              </w:rPr>
              <w:t>的三交底记录</w:t>
            </w:r>
            <w:r w:rsidR="0085279A" w:rsidRPr="00EE1194">
              <w:rPr>
                <w:rFonts w:hint="eastAsia"/>
                <w:b/>
              </w:rPr>
              <w:t>不完整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 w:rsidP="004C0E00">
            <w:pPr>
              <w:ind w:firstLineChars="150" w:firstLine="315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  <w:tr w:rsidR="0018070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83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836C7"/>
        </w:tc>
      </w:tr>
    </w:tbl>
    <w:p w:rsidR="00CB2653" w:rsidRDefault="00B836C7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C7" w:rsidRDefault="00B836C7" w:rsidP="00180701">
      <w:r>
        <w:separator/>
      </w:r>
    </w:p>
  </w:endnote>
  <w:endnote w:type="continuationSeparator" w:id="1">
    <w:p w:rsidR="00B836C7" w:rsidRDefault="00B836C7" w:rsidP="00180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C7" w:rsidRDefault="00B836C7" w:rsidP="00180701">
      <w:r>
        <w:separator/>
      </w:r>
    </w:p>
  </w:footnote>
  <w:footnote w:type="continuationSeparator" w:id="1">
    <w:p w:rsidR="00B836C7" w:rsidRDefault="00B836C7" w:rsidP="00180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12B76" w:rsidP="004C0E0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CC3F39" w:rsidP="004C0E0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412B76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2B76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CC3F3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701"/>
    <w:rsid w:val="00180701"/>
    <w:rsid w:val="00412B76"/>
    <w:rsid w:val="004C0E00"/>
    <w:rsid w:val="006F1865"/>
    <w:rsid w:val="0085279A"/>
    <w:rsid w:val="00916714"/>
    <w:rsid w:val="00AE3FAA"/>
    <w:rsid w:val="00B836C7"/>
    <w:rsid w:val="00CC3F39"/>
    <w:rsid w:val="00CE7B77"/>
    <w:rsid w:val="00EE1194"/>
    <w:rsid w:val="00FA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18</cp:revision>
  <dcterms:created xsi:type="dcterms:W3CDTF">2016-08-11T01:15:00Z</dcterms:created>
  <dcterms:modified xsi:type="dcterms:W3CDTF">2019-11-26T03:51:00Z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