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8F4D32" w14:textId="77777777" w:rsidR="00EC3B43" w:rsidRDefault="001C701D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</w:t>
      </w:r>
      <w:r>
        <w:rPr>
          <w:rFonts w:hint="eastAsia"/>
          <w:szCs w:val="21"/>
          <w:u w:val="single"/>
        </w:rPr>
        <w:t>50</w:t>
      </w:r>
      <w:r>
        <w:rPr>
          <w:szCs w:val="21"/>
          <w:u w:val="single"/>
        </w:rPr>
        <w:t>-2021</w:t>
      </w:r>
      <w:bookmarkEnd w:id="0"/>
    </w:p>
    <w:p w14:paraId="3A91672F" w14:textId="77777777" w:rsidR="00EC3B43" w:rsidRDefault="001C701D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77303EC0" w14:textId="77777777" w:rsidR="00EC3B43" w:rsidRDefault="001C701D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上海清河机械有限公司</w:t>
      </w:r>
    </w:p>
    <w:p w14:paraId="10E4534C" w14:textId="77777777" w:rsidR="00EC3B43" w:rsidRDefault="001C701D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EE1B12" wp14:editId="6691530F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-23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01"/>
        <w:gridCol w:w="994"/>
        <w:gridCol w:w="3968"/>
        <w:gridCol w:w="851"/>
        <w:gridCol w:w="1014"/>
      </w:tblGrid>
      <w:tr w:rsidR="00EC3B43" w14:paraId="3597777F" w14:textId="77777777" w:rsidTr="00D45F14">
        <w:trPr>
          <w:trHeight w:val="504"/>
          <w:jc w:val="center"/>
        </w:trPr>
        <w:tc>
          <w:tcPr>
            <w:tcW w:w="596" w:type="dxa"/>
            <w:vAlign w:val="center"/>
          </w:tcPr>
          <w:p w14:paraId="225C54B7" w14:textId="77777777" w:rsidR="00EC3B43" w:rsidRDefault="001C701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01" w:type="dxa"/>
            <w:vAlign w:val="center"/>
          </w:tcPr>
          <w:p w14:paraId="4B2ABC9B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41927521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4" w:type="dxa"/>
            <w:vAlign w:val="center"/>
          </w:tcPr>
          <w:p w14:paraId="2AA43F44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7A1BEA18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968" w:type="dxa"/>
            <w:vAlign w:val="center"/>
          </w:tcPr>
          <w:p w14:paraId="1BF0851F" w14:textId="77777777" w:rsidR="00EC3B43" w:rsidRDefault="001C701D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851" w:type="dxa"/>
            <w:vAlign w:val="center"/>
          </w:tcPr>
          <w:p w14:paraId="752FA70A" w14:textId="77777777" w:rsidR="00EC3B43" w:rsidRDefault="001C7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40280DFD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5BAD775A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28C8ACBC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EC3B43" w14:paraId="76FA2798" w14:textId="77777777" w:rsidTr="00D45F14">
        <w:trPr>
          <w:trHeight w:val="504"/>
          <w:jc w:val="center"/>
        </w:trPr>
        <w:tc>
          <w:tcPr>
            <w:tcW w:w="596" w:type="dxa"/>
            <w:vAlign w:val="center"/>
          </w:tcPr>
          <w:p w14:paraId="0ED01CC1" w14:textId="77777777" w:rsidR="00EC3B43" w:rsidRDefault="001C701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01" w:type="dxa"/>
            <w:vAlign w:val="center"/>
          </w:tcPr>
          <w:p w14:paraId="60EBD4E1" w14:textId="77777777" w:rsidR="00EC3B43" w:rsidRDefault="001C701D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994" w:type="dxa"/>
            <w:vAlign w:val="center"/>
          </w:tcPr>
          <w:p w14:paraId="5252A17D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</w:t>
            </w:r>
          </w:p>
          <w:p w14:paraId="470A2BE0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968" w:type="dxa"/>
            <w:vAlign w:val="center"/>
          </w:tcPr>
          <w:p w14:paraId="6C4206B1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技品部是测量管理体系的主要职能管理部门，负责对体系的策划、建立、运行和持续改进，组建测量管理体系网络，对计量工作实行归口管理，对各部门运行情况进行监督检查。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3C0797BB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</w:t>
            </w:r>
            <w:r>
              <w:rPr>
                <w:rFonts w:ascii="宋体" w:hAnsi="宋体" w:cs="宋体" w:hint="eastAsia"/>
                <w:szCs w:val="21"/>
              </w:rPr>
              <w:t>技品部、生产部、采购部、营销部、企管部</w:t>
            </w:r>
            <w:r>
              <w:rPr>
                <w:rFonts w:eastAsia="新宋体" w:hint="eastAsia"/>
                <w:szCs w:val="21"/>
              </w:rPr>
              <w:t>相关</w:t>
            </w:r>
            <w:r>
              <w:rPr>
                <w:rFonts w:ascii="宋体" w:hAnsi="宋体" w:hint="eastAsia"/>
                <w:szCs w:val="21"/>
              </w:rPr>
              <w:t>工作人员，基本清楚自己的工作职责。</w:t>
            </w:r>
          </w:p>
        </w:tc>
        <w:tc>
          <w:tcPr>
            <w:tcW w:w="851" w:type="dxa"/>
            <w:vAlign w:val="center"/>
          </w:tcPr>
          <w:p w14:paraId="0A54BC46" w14:textId="77777777" w:rsidR="00EC3B43" w:rsidRDefault="001C701D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技品部</w:t>
            </w:r>
          </w:p>
          <w:p w14:paraId="625F4644" w14:textId="77777777" w:rsidR="00B1175B" w:rsidRDefault="001C701D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生产部</w:t>
            </w:r>
          </w:p>
          <w:p w14:paraId="2D9A6599" w14:textId="77777777" w:rsidR="00B1175B" w:rsidRDefault="001C701D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采购部</w:t>
            </w:r>
          </w:p>
          <w:p w14:paraId="6FC78D03" w14:textId="7C1786C6" w:rsidR="00EC3B43" w:rsidRDefault="001C701D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营销部</w:t>
            </w:r>
          </w:p>
          <w:p w14:paraId="5579A626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企管部</w:t>
            </w:r>
          </w:p>
        </w:tc>
        <w:tc>
          <w:tcPr>
            <w:tcW w:w="1014" w:type="dxa"/>
            <w:vAlign w:val="center"/>
          </w:tcPr>
          <w:p w14:paraId="36E7D599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1196E1E3" w14:textId="77777777" w:rsidTr="00D45F14">
        <w:trPr>
          <w:trHeight w:val="504"/>
          <w:jc w:val="center"/>
        </w:trPr>
        <w:tc>
          <w:tcPr>
            <w:tcW w:w="596" w:type="dxa"/>
            <w:vAlign w:val="center"/>
          </w:tcPr>
          <w:p w14:paraId="75CDEA53" w14:textId="77777777" w:rsidR="00EC3B43" w:rsidRDefault="001C701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001" w:type="dxa"/>
            <w:vAlign w:val="center"/>
          </w:tcPr>
          <w:p w14:paraId="77A378F2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5563D36C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71B2CBA5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733B6AFB" w14:textId="77777777" w:rsidR="00EC3B43" w:rsidRDefault="001C701D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994" w:type="dxa"/>
            <w:vAlign w:val="center"/>
          </w:tcPr>
          <w:p w14:paraId="49840AB5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968" w:type="dxa"/>
            <w:vAlign w:val="center"/>
          </w:tcPr>
          <w:p w14:paraId="699B8E67" w14:textId="0B313C39" w:rsidR="00EC3B43" w:rsidRPr="00B1175B" w:rsidRDefault="001C701D" w:rsidP="00B1175B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 w:rsidR="00B1175B">
              <w:rPr>
                <w:rFonts w:hint="eastAsia"/>
                <w:szCs w:val="21"/>
              </w:rPr>
              <w:t>技品部</w:t>
            </w:r>
            <w:r>
              <w:rPr>
                <w:rFonts w:ascii="宋体" w:hAnsi="宋体" w:hint="eastAsia"/>
                <w:szCs w:val="21"/>
              </w:rPr>
              <w:t>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现场管理等，无顾客投诉、纠纷、处理等状况。</w:t>
            </w:r>
          </w:p>
        </w:tc>
        <w:tc>
          <w:tcPr>
            <w:tcW w:w="851" w:type="dxa"/>
            <w:vAlign w:val="center"/>
          </w:tcPr>
          <w:p w14:paraId="6706A119" w14:textId="77777777" w:rsidR="00EC3B43" w:rsidRDefault="001C7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技品部</w:t>
            </w:r>
          </w:p>
          <w:p w14:paraId="0FB2FEA8" w14:textId="045F31B9" w:rsidR="00B1175B" w:rsidRDefault="00B1175B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营销部</w:t>
            </w:r>
          </w:p>
        </w:tc>
        <w:tc>
          <w:tcPr>
            <w:tcW w:w="1014" w:type="dxa"/>
            <w:vAlign w:val="center"/>
          </w:tcPr>
          <w:p w14:paraId="60E02276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732074EA" w14:textId="77777777" w:rsidTr="00D45F14">
        <w:trPr>
          <w:trHeight w:val="2771"/>
          <w:jc w:val="center"/>
        </w:trPr>
        <w:tc>
          <w:tcPr>
            <w:tcW w:w="596" w:type="dxa"/>
            <w:vAlign w:val="center"/>
          </w:tcPr>
          <w:p w14:paraId="64646CD9" w14:textId="77777777" w:rsidR="00EC3B43" w:rsidRDefault="001C701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001" w:type="dxa"/>
            <w:vAlign w:val="center"/>
          </w:tcPr>
          <w:p w14:paraId="7BB0A130" w14:textId="77777777" w:rsidR="00EC3B43" w:rsidRDefault="001C701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所查部门有无分解的质量目标？目标是否可以测量？目标未分解可不查</w:t>
            </w:r>
          </w:p>
          <w:p w14:paraId="42249EE8" w14:textId="77777777" w:rsidR="00EC3B43" w:rsidRDefault="00EC3B4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11F0F67D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</w:t>
            </w:r>
          </w:p>
          <w:p w14:paraId="642CC278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968" w:type="dxa"/>
            <w:vAlign w:val="center"/>
          </w:tcPr>
          <w:p w14:paraId="7C66834C" w14:textId="0BDE51CC" w:rsidR="00EC3B43" w:rsidRDefault="001C701D" w:rsidP="00B1175B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企业编制QH/MR-5.3-01《质量目标及实施一览表》制定质量目标6个，</w:t>
            </w:r>
            <w:r w:rsidR="00B1175B">
              <w:rPr>
                <w:rFonts w:ascii="宋体" w:hAnsi="宋体" w:hint="eastAsia"/>
                <w:szCs w:val="21"/>
              </w:rPr>
              <w:t>质量目标均可以测量，并分解至各部门</w:t>
            </w:r>
            <w:r>
              <w:rPr>
                <w:rFonts w:ascii="宋体" w:hAnsi="宋体" w:hint="eastAsia"/>
                <w:szCs w:val="21"/>
              </w:rPr>
              <w:t>查：</w:t>
            </w:r>
            <w:r>
              <w:rPr>
                <w:rFonts w:hint="eastAsia"/>
                <w:szCs w:val="21"/>
              </w:rPr>
              <w:t>技品部</w:t>
            </w:r>
            <w:r w:rsidR="00B1175B">
              <w:rPr>
                <w:rFonts w:hint="eastAsia"/>
                <w:szCs w:val="21"/>
              </w:rPr>
              <w:t>已按要求进行统计，均达标。</w:t>
            </w:r>
            <w:r w:rsidR="00B1175B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43F6C95" w14:textId="77777777" w:rsidR="00B1175B" w:rsidRDefault="001C7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技品部</w:t>
            </w:r>
          </w:p>
          <w:p w14:paraId="43BEA5D1" w14:textId="77777777" w:rsidR="00EC3B43" w:rsidRDefault="001C7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企管部</w:t>
            </w:r>
          </w:p>
          <w:p w14:paraId="03EC0BD6" w14:textId="77777777" w:rsidR="00B1175B" w:rsidRDefault="00B1175B" w:rsidP="00B1175B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采购部</w:t>
            </w:r>
          </w:p>
          <w:p w14:paraId="118EBA1B" w14:textId="77777777" w:rsidR="00B1175B" w:rsidRDefault="00B1175B" w:rsidP="00B1175B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营销部</w:t>
            </w:r>
          </w:p>
          <w:p w14:paraId="03C807DA" w14:textId="481DACD7" w:rsidR="00B1175B" w:rsidRDefault="00B117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014" w:type="dxa"/>
          </w:tcPr>
          <w:p w14:paraId="2BE1F8CF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1712E309" w14:textId="40358EE8" w:rsidR="00EC3B43" w:rsidRDefault="00EC3B43">
            <w:pPr>
              <w:rPr>
                <w:rFonts w:ascii="宋体" w:hAnsi="宋体"/>
                <w:szCs w:val="21"/>
              </w:rPr>
            </w:pPr>
          </w:p>
          <w:p w14:paraId="61B84102" w14:textId="74A2C4B0" w:rsidR="00B1175B" w:rsidRDefault="00B1175B">
            <w:pPr>
              <w:rPr>
                <w:rFonts w:ascii="宋体" w:hAnsi="宋体"/>
                <w:szCs w:val="21"/>
              </w:rPr>
            </w:pPr>
          </w:p>
          <w:p w14:paraId="23608169" w14:textId="48515B28" w:rsidR="00B1175B" w:rsidRDefault="00B1175B">
            <w:pPr>
              <w:rPr>
                <w:rFonts w:ascii="宋体" w:hAnsi="宋体"/>
                <w:szCs w:val="21"/>
              </w:rPr>
            </w:pPr>
          </w:p>
          <w:p w14:paraId="7422E857" w14:textId="77777777" w:rsidR="00B1175B" w:rsidRDefault="00B1175B">
            <w:pPr>
              <w:rPr>
                <w:rFonts w:ascii="宋体" w:hAnsi="宋体"/>
                <w:szCs w:val="21"/>
              </w:rPr>
            </w:pPr>
          </w:p>
          <w:p w14:paraId="4A9C8ED6" w14:textId="77777777" w:rsidR="00EC3B43" w:rsidRDefault="001C701D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5B51DEA9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3F3238A8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01" w:type="dxa"/>
            <w:vAlign w:val="center"/>
          </w:tcPr>
          <w:p w14:paraId="04B4646B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</w:t>
            </w:r>
            <w:r>
              <w:rPr>
                <w:rFonts w:hint="eastAsia"/>
                <w:szCs w:val="21"/>
              </w:rPr>
              <w:lastRenderedPageBreak/>
              <w:t>件信息量、计量单位、受控情况。</w:t>
            </w:r>
          </w:p>
        </w:tc>
        <w:tc>
          <w:tcPr>
            <w:tcW w:w="994" w:type="dxa"/>
            <w:vAlign w:val="center"/>
          </w:tcPr>
          <w:p w14:paraId="177D191E" w14:textId="77777777" w:rsidR="00EC3B43" w:rsidRDefault="001C701D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6.2.1程</w:t>
            </w:r>
            <w:r>
              <w:rPr>
                <w:rFonts w:ascii="宋体" w:hAnsi="宋体" w:hint="eastAsia"/>
                <w:szCs w:val="21"/>
              </w:rPr>
              <w:lastRenderedPageBreak/>
              <w:t>序</w:t>
            </w:r>
          </w:p>
        </w:tc>
        <w:tc>
          <w:tcPr>
            <w:tcW w:w="3968" w:type="dxa"/>
            <w:vAlign w:val="center"/>
          </w:tcPr>
          <w:p w14:paraId="71AD7CF5" w14:textId="1D9C335D" w:rsidR="00EC3B43" w:rsidRDefault="001C701D" w:rsidP="00D45F1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查：QH-WI-7.1-113-2013《机械加工工艺过程记录卡》、</w:t>
            </w:r>
            <w:r w:rsidR="00D45F14">
              <w:rPr>
                <w:rFonts w:ascii="宋体" w:hAnsi="宋体" w:hint="eastAsia"/>
                <w:szCs w:val="21"/>
              </w:rPr>
              <w:t>5</w:t>
            </w:r>
            <w:r w:rsidR="00D45F14">
              <w:rPr>
                <w:rFonts w:ascii="宋体" w:hAnsi="宋体"/>
                <w:szCs w:val="21"/>
              </w:rPr>
              <w:t>YL280.QHZT-4-0(LS)</w:t>
            </w:r>
            <w:r w:rsidR="00D45F14">
              <w:rPr>
                <w:rFonts w:ascii="宋体" w:hAnsi="宋体" w:hint="eastAsia"/>
                <w:szCs w:val="21"/>
              </w:rPr>
              <w:t>《液力端总成》图样，</w:t>
            </w:r>
            <w:r>
              <w:rPr>
                <w:rFonts w:ascii="宋体" w:hAnsi="宋体" w:hint="eastAsia"/>
                <w:szCs w:val="21"/>
              </w:rPr>
              <w:t>现行有效，计量单位使</w:t>
            </w:r>
            <w:r>
              <w:rPr>
                <w:rFonts w:ascii="宋体" w:hAnsi="宋体" w:hint="eastAsia"/>
                <w:szCs w:val="21"/>
              </w:rPr>
              <w:lastRenderedPageBreak/>
              <w:t>用正确，并受控。符合标准要求。</w:t>
            </w:r>
          </w:p>
          <w:p w14:paraId="279FBD10" w14:textId="77777777" w:rsidR="00EC3B43" w:rsidRDefault="00EC3B43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D8794EB" w14:textId="77777777" w:rsidR="00B1175B" w:rsidRDefault="001C701D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>技品部</w:t>
            </w:r>
          </w:p>
          <w:p w14:paraId="3624E49B" w14:textId="074A03FC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</w:tc>
        <w:tc>
          <w:tcPr>
            <w:tcW w:w="1014" w:type="dxa"/>
          </w:tcPr>
          <w:p w14:paraId="1E3453EA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5884021C" w14:textId="77777777" w:rsidR="00EC3B43" w:rsidRDefault="001C701D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1323832C" w14:textId="77777777" w:rsidTr="00D45F14">
        <w:trPr>
          <w:trHeight w:val="2106"/>
          <w:jc w:val="center"/>
        </w:trPr>
        <w:tc>
          <w:tcPr>
            <w:tcW w:w="596" w:type="dxa"/>
            <w:vAlign w:val="center"/>
          </w:tcPr>
          <w:p w14:paraId="6ED7E836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001" w:type="dxa"/>
            <w:vAlign w:val="center"/>
          </w:tcPr>
          <w:p w14:paraId="6BF45241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994" w:type="dxa"/>
            <w:vAlign w:val="center"/>
          </w:tcPr>
          <w:p w14:paraId="17048486" w14:textId="77777777" w:rsidR="00EC3B43" w:rsidRDefault="001C701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968" w:type="dxa"/>
            <w:vAlign w:val="center"/>
          </w:tcPr>
          <w:p w14:paraId="235CB45D" w14:textId="541A5B8C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《测量软件管理控制程序》，规定了</w:t>
            </w:r>
            <w:r w:rsidR="00B1175B">
              <w:rPr>
                <w:rFonts w:ascii="宋体" w:hAnsi="宋体" w:hint="eastAsia"/>
                <w:szCs w:val="21"/>
              </w:rPr>
              <w:t>技品部</w:t>
            </w:r>
            <w:r>
              <w:rPr>
                <w:rFonts w:ascii="宋体" w:hAnsi="宋体" w:hint="eastAsia"/>
                <w:szCs w:val="21"/>
              </w:rPr>
              <w:t>负责对软件的管理、维护、使用、测试、确认进行识别。</w:t>
            </w:r>
          </w:p>
          <w:p w14:paraId="368029A7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查：企业编制《测量软件确认清单》，识别和确认软件共33个。</w:t>
            </w:r>
          </w:p>
        </w:tc>
        <w:tc>
          <w:tcPr>
            <w:tcW w:w="851" w:type="dxa"/>
            <w:vAlign w:val="center"/>
          </w:tcPr>
          <w:p w14:paraId="6DCACBA6" w14:textId="77777777" w:rsidR="00EC3B43" w:rsidRDefault="00EC3B43">
            <w:pPr>
              <w:jc w:val="center"/>
              <w:rPr>
                <w:rFonts w:eastAsia="新宋体"/>
                <w:szCs w:val="21"/>
              </w:rPr>
            </w:pPr>
          </w:p>
          <w:p w14:paraId="7726845E" w14:textId="77777777" w:rsidR="00B1175B" w:rsidRDefault="001C701D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技品部</w:t>
            </w:r>
          </w:p>
          <w:p w14:paraId="17F3934C" w14:textId="6EE58B86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</w:tc>
        <w:tc>
          <w:tcPr>
            <w:tcW w:w="1014" w:type="dxa"/>
          </w:tcPr>
          <w:p w14:paraId="766684FA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560857C4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191BD83E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5C43746D" w14:textId="77777777" w:rsidR="00EC3B43" w:rsidRDefault="001C701D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22D65264" w14:textId="77777777" w:rsidR="00EC3B43" w:rsidRDefault="00EC3B43"/>
        </w:tc>
      </w:tr>
      <w:tr w:rsidR="00EC3B43" w14:paraId="4504FAE5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546BF557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01" w:type="dxa"/>
            <w:vAlign w:val="center"/>
          </w:tcPr>
          <w:p w14:paraId="4CAFF9F3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994" w:type="dxa"/>
            <w:vAlign w:val="center"/>
          </w:tcPr>
          <w:p w14:paraId="1614B5F9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968" w:type="dxa"/>
            <w:vAlign w:val="center"/>
          </w:tcPr>
          <w:p w14:paraId="3395CB01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</w:t>
            </w:r>
            <w:r>
              <w:rPr>
                <w:rFonts w:eastAsia="新宋体" w:hint="eastAsia"/>
                <w:szCs w:val="21"/>
              </w:rPr>
              <w:t>技品部</w:t>
            </w:r>
            <w:r>
              <w:rPr>
                <w:rFonts w:ascii="宋体" w:hAnsi="宋体" w:hint="eastAsia"/>
                <w:szCs w:val="21"/>
              </w:rPr>
              <w:t>负责公司各类记录的统一管理；</w:t>
            </w:r>
          </w:p>
          <w:p w14:paraId="1499AC06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查：编号QH-QR--06-037《磁粉检测记录卡》，磁粉类型：14A荧光磁粉，检测结果合格，检验员：刘有军。</w:t>
            </w:r>
          </w:p>
          <w:p w14:paraId="666920AB" w14:textId="66E63AE5" w:rsidR="00EC3B43" w:rsidRDefault="001C701D">
            <w:pPr>
              <w:spacing w:line="320" w:lineRule="exac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查：编号</w:t>
            </w:r>
            <w:r w:rsidR="00B1175B">
              <w:rPr>
                <w:rFonts w:ascii="宋体" w:hAnsi="宋体"/>
                <w:szCs w:val="21"/>
              </w:rPr>
              <w:t>QH</w:t>
            </w:r>
            <w:r w:rsidR="00A332B8">
              <w:rPr>
                <w:rFonts w:ascii="宋体" w:hAnsi="宋体"/>
                <w:szCs w:val="21"/>
              </w:rPr>
              <w:t>21-140-010</w:t>
            </w:r>
            <w:r>
              <w:rPr>
                <w:rFonts w:ascii="宋体" w:hAnsi="宋体" w:hint="eastAsia"/>
                <w:szCs w:val="21"/>
              </w:rPr>
              <w:t>《</w:t>
            </w:r>
            <w:r w:rsidR="00A332B8">
              <w:rPr>
                <w:rFonts w:ascii="宋体" w:hAnsi="宋体" w:hint="eastAsia"/>
                <w:szCs w:val="21"/>
              </w:rPr>
              <w:t>阀箱</w:t>
            </w:r>
            <w:r>
              <w:rPr>
                <w:rFonts w:ascii="宋体" w:hAnsi="宋体" w:hint="eastAsia"/>
                <w:szCs w:val="21"/>
              </w:rPr>
              <w:t>检验报告》，产，</w:t>
            </w:r>
            <w:r w:rsidR="00B1175B">
              <w:rPr>
                <w:rFonts w:ascii="宋体" w:hAnsi="宋体" w:hint="eastAsia"/>
                <w:szCs w:val="21"/>
              </w:rPr>
              <w:t>材料</w:t>
            </w:r>
            <w:r w:rsidR="00A332B8">
              <w:rPr>
                <w:rFonts w:ascii="宋体" w:hAnsi="宋体" w:hint="eastAsia"/>
                <w:szCs w:val="21"/>
              </w:rPr>
              <w:t>牌</w:t>
            </w:r>
            <w:r w:rsidR="00B1175B">
              <w:rPr>
                <w:rFonts w:ascii="宋体" w:hAnsi="宋体" w:hint="eastAsia"/>
                <w:szCs w:val="21"/>
              </w:rPr>
              <w:t>号</w:t>
            </w:r>
            <w:r w:rsidR="00A332B8">
              <w:rPr>
                <w:rFonts w:ascii="宋体" w:hAnsi="宋体"/>
                <w:szCs w:val="21"/>
              </w:rPr>
              <w:t>4330V</w:t>
            </w:r>
            <w:r>
              <w:rPr>
                <w:rFonts w:ascii="宋体" w:hAnsi="宋体" w:hint="eastAsia"/>
                <w:szCs w:val="21"/>
              </w:rPr>
              <w:t>，检验员</w:t>
            </w:r>
            <w:r w:rsidR="00A332B8">
              <w:rPr>
                <w:rFonts w:ascii="宋体" w:hAnsi="宋体" w:hint="eastAsia"/>
                <w:szCs w:val="21"/>
              </w:rPr>
              <w:t>赵晓林，审核员黄军刚，检验日期2</w:t>
            </w:r>
            <w:r w:rsidR="00A332B8">
              <w:rPr>
                <w:rFonts w:ascii="宋体" w:hAnsi="宋体"/>
                <w:szCs w:val="21"/>
              </w:rPr>
              <w:t>021.10.20</w:t>
            </w:r>
            <w:r w:rsidR="00A332B8">
              <w:rPr>
                <w:rFonts w:ascii="宋体" w:hAnsi="宋体" w:hint="eastAsia"/>
                <w:szCs w:val="21"/>
              </w:rPr>
              <w:t>,结论判定合格。</w:t>
            </w:r>
          </w:p>
          <w:p w14:paraId="6A172CB1" w14:textId="77777777" w:rsidR="00EC3B43" w:rsidRDefault="00EC3B43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61A63B6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技品部、生产部</w:t>
            </w:r>
          </w:p>
        </w:tc>
        <w:tc>
          <w:tcPr>
            <w:tcW w:w="1014" w:type="dxa"/>
          </w:tcPr>
          <w:p w14:paraId="0D6FF5B1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5D27175C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3FB81198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1387C0A6" w14:textId="77777777" w:rsidR="00EC3B43" w:rsidRDefault="001C701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59F65E45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5B8B5F39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0CD0E59A" w14:textId="77777777" w:rsidR="00EC3B43" w:rsidRDefault="00EC3B43"/>
        </w:tc>
      </w:tr>
      <w:tr w:rsidR="00EC3B43" w14:paraId="51A061FF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6B19F4A3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001" w:type="dxa"/>
            <w:vAlign w:val="center"/>
          </w:tcPr>
          <w:p w14:paraId="5DCAFC10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14:paraId="379815CA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6088B4AE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7788704B" w14:textId="77777777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4848DB77" w14:textId="294AE5A4" w:rsidR="00D45F14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查1~2测量设备的有关信息，核对是否和检定证书台账信息一致。</w:t>
            </w:r>
          </w:p>
        </w:tc>
        <w:tc>
          <w:tcPr>
            <w:tcW w:w="994" w:type="dxa"/>
            <w:vAlign w:val="center"/>
          </w:tcPr>
          <w:p w14:paraId="2E184590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74317D47" w14:textId="77777777" w:rsidR="00EC3B43" w:rsidRDefault="00EC3B43">
            <w:pPr>
              <w:jc w:val="center"/>
              <w:rPr>
                <w:rFonts w:ascii="宋体" w:hAnsi="宋体"/>
                <w:szCs w:val="21"/>
              </w:rPr>
            </w:pPr>
          </w:p>
          <w:p w14:paraId="299FF013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    设备</w:t>
            </w:r>
          </w:p>
          <w:p w14:paraId="77C9D64D" w14:textId="77777777" w:rsidR="00EC3B43" w:rsidRDefault="00EC3B43">
            <w:pPr>
              <w:jc w:val="center"/>
              <w:rPr>
                <w:rFonts w:ascii="宋体" w:hAnsi="宋体"/>
                <w:szCs w:val="21"/>
              </w:rPr>
            </w:pPr>
          </w:p>
          <w:p w14:paraId="152F3A2B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4FD73034" w14:textId="77777777" w:rsidR="00EC3B43" w:rsidRDefault="00EC3B43">
            <w:pPr>
              <w:jc w:val="center"/>
              <w:rPr>
                <w:rFonts w:ascii="宋体" w:hAnsi="宋体"/>
                <w:szCs w:val="21"/>
              </w:rPr>
            </w:pPr>
          </w:p>
          <w:p w14:paraId="0D6117A8" w14:textId="77777777" w:rsidR="00EC3B43" w:rsidRDefault="00EC3B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8" w:type="dxa"/>
            <w:vAlign w:val="center"/>
          </w:tcPr>
          <w:p w14:paraId="60D5368F" w14:textId="0B5A5905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查《测量设备台账》，共有111</w:t>
            </w:r>
            <w:r w:rsidR="00447ED3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台件测量设备，包括标准物质19件，分为A、B类管理。，抽查8</w:t>
            </w:r>
            <w:r w:rsidR="00447ED3">
              <w:rPr>
                <w:rFonts w:ascii="宋体" w:hAnsi="宋体" w:hint="eastAsia"/>
                <w:szCs w:val="21"/>
              </w:rPr>
              <w:t>台</w:t>
            </w:r>
            <w:r>
              <w:rPr>
                <w:rFonts w:ascii="宋体" w:hAnsi="宋体" w:hint="eastAsia"/>
                <w:szCs w:val="21"/>
              </w:rPr>
              <w:t>测量设备有计量确认标识、均送至具备资质的机构进行检定校准，并出在有效校准状态。详见《量值溯源抽查表》。</w:t>
            </w:r>
          </w:p>
          <w:p w14:paraId="6E9B046E" w14:textId="2BE82A5F" w:rsidR="00EC3B43" w:rsidRDefault="001C701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查：企业测量设备</w:t>
            </w:r>
            <w:r w:rsidR="00447ED3">
              <w:rPr>
                <w:rFonts w:ascii="宋体" w:hAnsi="宋体" w:hint="eastAsia"/>
                <w:szCs w:val="21"/>
              </w:rPr>
              <w:t>（三坐标测机）有使用环境</w:t>
            </w:r>
            <w:r>
              <w:rPr>
                <w:rFonts w:ascii="宋体" w:hAnsi="宋体" w:hint="eastAsia"/>
                <w:szCs w:val="21"/>
              </w:rPr>
              <w:t>要求</w:t>
            </w:r>
            <w:r w:rsidR="00447ED3">
              <w:rPr>
                <w:rFonts w:ascii="宋体" w:hAnsi="宋体" w:hint="eastAsia"/>
                <w:szCs w:val="21"/>
              </w:rPr>
              <w:t>的，已配备了温湿度计，并已校准，在使用有效期内。</w:t>
            </w:r>
          </w:p>
        </w:tc>
        <w:tc>
          <w:tcPr>
            <w:tcW w:w="851" w:type="dxa"/>
            <w:vAlign w:val="center"/>
          </w:tcPr>
          <w:p w14:paraId="4C05F329" w14:textId="04AE4FAA" w:rsidR="00EC3B43" w:rsidRDefault="001C701D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eastAsia="新宋体" w:hint="eastAsia"/>
                <w:szCs w:val="21"/>
              </w:rPr>
              <w:t>技品部生产部</w:t>
            </w:r>
          </w:p>
        </w:tc>
        <w:tc>
          <w:tcPr>
            <w:tcW w:w="1014" w:type="dxa"/>
          </w:tcPr>
          <w:p w14:paraId="1B4E47D6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25268B59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52BCAE6C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2B7C3DF3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58616F83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2CFFE56F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70119BED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6E97D3AC" w14:textId="77777777" w:rsidR="00EC3B43" w:rsidRDefault="001C701D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EC3B43" w14:paraId="732AD6B4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10DC5EDD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001" w:type="dxa"/>
            <w:vAlign w:val="center"/>
          </w:tcPr>
          <w:p w14:paraId="712FF4FC" w14:textId="77777777" w:rsidR="00EC3B43" w:rsidRDefault="001C701D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企业是否建立外部供方管理文件？ </w:t>
            </w:r>
          </w:p>
          <w:p w14:paraId="57D66A4C" w14:textId="77777777" w:rsidR="00EC3B43" w:rsidRDefault="001C701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</w:t>
            </w:r>
          </w:p>
        </w:tc>
        <w:tc>
          <w:tcPr>
            <w:tcW w:w="994" w:type="dxa"/>
            <w:vAlign w:val="center"/>
          </w:tcPr>
          <w:p w14:paraId="57B8BE19" w14:textId="77777777" w:rsidR="00EC3B43" w:rsidRDefault="001C701D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</w:p>
          <w:p w14:paraId="6561B2C6" w14:textId="77777777" w:rsidR="00EC3B43" w:rsidRDefault="001C70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70145322" w14:textId="77777777" w:rsidR="00EC3B43" w:rsidRDefault="001C701D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968" w:type="dxa"/>
          </w:tcPr>
          <w:p w14:paraId="56C62D32" w14:textId="27974356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企业编制《外部供方管理控制程序》，规定了采购部和</w:t>
            </w:r>
            <w:r w:rsidR="00447ED3">
              <w:rPr>
                <w:rFonts w:ascii="宋体" w:hAnsi="宋体" w:hint="eastAsia"/>
                <w:szCs w:val="21"/>
              </w:rPr>
              <w:t>质品</w:t>
            </w:r>
            <w:r>
              <w:rPr>
                <w:rFonts w:ascii="宋体" w:hAnsi="宋体" w:hint="eastAsia"/>
                <w:szCs w:val="21"/>
              </w:rPr>
              <w:t>部负责测量设备供方和委外检定校准机构的选择、确定。采购部负责对产品供方进行验证，质检部负责对委外检定/校准服务进行评价。</w:t>
            </w:r>
          </w:p>
          <w:p w14:paraId="0BC0BC19" w14:textId="4F4ED1CC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企业编制了QH/MR-6.4-02《合格供方名录》、对提供计量校准报告的</w:t>
            </w:r>
            <w:r>
              <w:rPr>
                <w:rFonts w:hint="eastAsia"/>
                <w:szCs w:val="21"/>
              </w:rPr>
              <w:t>江苏大公计量校准技术有限公司、上海市计量测试技术研究院</w:t>
            </w:r>
            <w:r w:rsidR="00447ED3">
              <w:rPr>
                <w:rFonts w:hint="eastAsia"/>
                <w:szCs w:val="21"/>
              </w:rPr>
              <w:t>、</w:t>
            </w:r>
            <w:r w:rsidR="00447ED3" w:rsidRPr="00447ED3">
              <w:rPr>
                <w:rFonts w:hint="eastAsia"/>
                <w:szCs w:val="21"/>
              </w:rPr>
              <w:t>上海市嘉定区计量质量检验检测所</w:t>
            </w:r>
            <w:r>
              <w:rPr>
                <w:rFonts w:hint="eastAsia"/>
                <w:szCs w:val="21"/>
              </w:rPr>
              <w:t>、阿米检测技术有限公司、上海希贝</w:t>
            </w:r>
            <w:r>
              <w:rPr>
                <w:rFonts w:hint="eastAsia"/>
                <w:szCs w:val="21"/>
              </w:rPr>
              <w:lastRenderedPageBreak/>
              <w:t>计量校准技术有限公司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851" w:type="dxa"/>
            <w:vAlign w:val="center"/>
          </w:tcPr>
          <w:p w14:paraId="01931F42" w14:textId="77777777" w:rsidR="00EC3B43" w:rsidRDefault="001C701D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采购部</w:t>
            </w:r>
          </w:p>
          <w:p w14:paraId="7BFCB1E4" w14:textId="7201CDE2" w:rsidR="00447ED3" w:rsidRDefault="00447ED3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技品部</w:t>
            </w:r>
          </w:p>
        </w:tc>
        <w:tc>
          <w:tcPr>
            <w:tcW w:w="1014" w:type="dxa"/>
            <w:vAlign w:val="center"/>
          </w:tcPr>
          <w:p w14:paraId="28417B7B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1E8952C5" w14:textId="77777777" w:rsidTr="00D45F14">
        <w:trPr>
          <w:trHeight w:val="91"/>
          <w:jc w:val="center"/>
        </w:trPr>
        <w:tc>
          <w:tcPr>
            <w:tcW w:w="596" w:type="dxa"/>
            <w:vAlign w:val="center"/>
          </w:tcPr>
          <w:p w14:paraId="4D7B99FF" w14:textId="77777777" w:rsidR="00EC3B43" w:rsidRDefault="001C70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001" w:type="dxa"/>
            <w:vAlign w:val="center"/>
          </w:tcPr>
          <w:p w14:paraId="19CFA6FA" w14:textId="77777777" w:rsidR="00EC3B43" w:rsidRDefault="001C701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部门测量要求是否都经识别？关键测量过程是否导出计量要求？测量设备验证方法是否正确？部门对验证不合格测量设备如何处理？ </w:t>
            </w:r>
          </w:p>
        </w:tc>
        <w:tc>
          <w:tcPr>
            <w:tcW w:w="994" w:type="dxa"/>
            <w:vAlign w:val="center"/>
          </w:tcPr>
          <w:p w14:paraId="4E458868" w14:textId="77777777" w:rsidR="00EC3B43" w:rsidRDefault="001C701D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7.1</w:t>
            </w:r>
            <w:r>
              <w:rPr>
                <w:rFonts w:ascii="宋体" w:hAnsi="宋体" w:hint="eastAsia"/>
                <w:szCs w:val="21"/>
              </w:rPr>
              <w:t>计量</w:t>
            </w:r>
          </w:p>
          <w:p w14:paraId="5C8ED17A" w14:textId="77777777" w:rsidR="00EC3B43" w:rsidRDefault="001C701D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</w:t>
            </w:r>
          </w:p>
        </w:tc>
        <w:tc>
          <w:tcPr>
            <w:tcW w:w="3968" w:type="dxa"/>
          </w:tcPr>
          <w:p w14:paraId="6E070B09" w14:textId="3ADFC0E9" w:rsidR="00EC3B43" w:rsidRDefault="001C701D">
            <w:pPr>
              <w:widowControl/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查：企业编制《计量确认控制程序》，对关键测量过程</w:t>
            </w:r>
            <w:r w:rsidR="00D45F14">
              <w:rPr>
                <w:rFonts w:ascii="宋体" w:hAnsi="宋体" w:hint="eastAsia"/>
                <w:szCs w:val="21"/>
              </w:rPr>
              <w:t>调</w:t>
            </w:r>
            <w:r>
              <w:rPr>
                <w:rFonts w:ascii="宋体" w:hAnsi="宋体" w:hint="eastAsia"/>
                <w:szCs w:val="21"/>
              </w:rPr>
              <w:t>质硬度检测过程进行计量要求的导出；计量管理员负责进行验证，保持验证记录，贴计量确认标识；各部门负责对本部门计量确认标识的正确使用进行监督检查。</w:t>
            </w:r>
          </w:p>
          <w:p w14:paraId="1F3F50AE" w14:textId="77777777" w:rsidR="00EC3B43" w:rsidRDefault="00EC3B43">
            <w:pPr>
              <w:widowControl/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EA015E" w14:textId="77777777" w:rsidR="00447ED3" w:rsidRDefault="001C701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技品部</w:t>
            </w:r>
          </w:p>
          <w:p w14:paraId="5B06F927" w14:textId="4F8C9982" w:rsidR="00EC3B43" w:rsidRDefault="001C70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生产部</w:t>
            </w:r>
          </w:p>
        </w:tc>
        <w:tc>
          <w:tcPr>
            <w:tcW w:w="1014" w:type="dxa"/>
            <w:vAlign w:val="center"/>
          </w:tcPr>
          <w:p w14:paraId="3591341F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6B5B802D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15390A50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001" w:type="dxa"/>
            <w:vAlign w:val="center"/>
          </w:tcPr>
          <w:p w14:paraId="484D6220" w14:textId="2A9F6944" w:rsidR="00EC3B43" w:rsidRDefault="001C701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  <w:r w:rsidR="00D45F14" w:rsidRPr="00D45F14">
              <w:rPr>
                <w:rFonts w:ascii="宋体" w:hAnsi="宋体" w:hint="eastAsia"/>
                <w:szCs w:val="21"/>
              </w:rPr>
              <w:t>企业是否对测量体系监视形成文件？企业是否对计量确认过程和测量过程按照计划频次进行监视？</w:t>
            </w:r>
          </w:p>
        </w:tc>
        <w:tc>
          <w:tcPr>
            <w:tcW w:w="994" w:type="dxa"/>
            <w:vAlign w:val="center"/>
          </w:tcPr>
          <w:p w14:paraId="5BBA2EE7" w14:textId="77777777" w:rsidR="00EC3B43" w:rsidRDefault="00EC3B43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2CF022E6" w14:textId="77777777" w:rsidR="00D45F14" w:rsidRDefault="001C701D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10A6467D" w14:textId="00FE0AC7" w:rsidR="00EC3B43" w:rsidRDefault="00D45F14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  <w:p w14:paraId="55EAD278" w14:textId="77777777" w:rsidR="00EC3B43" w:rsidRDefault="00EC3B4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8" w:type="dxa"/>
          </w:tcPr>
          <w:p w14:paraId="2C99341D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查：企业建立《测量过程设计和实现控制程序》，对纳入测量管理体系的测量过程进行策划和设计、并实施有效地控制。</w:t>
            </w:r>
          </w:p>
          <w:p w14:paraId="0C71134E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查：企业编制《测量过程及控制一览表》，共识别测量过程31个，分为重要测量过程和一般测量过程进行管理，其中重要测量过程10个。</w:t>
            </w:r>
          </w:p>
          <w:p w14:paraId="68FE57D9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</w:t>
            </w:r>
            <w:r>
              <w:rPr>
                <w:rFonts w:ascii="宋体" w:hAnsi="宋体" w:hint="eastAsia"/>
                <w:bCs/>
                <w:szCs w:val="21"/>
              </w:rPr>
              <w:t>技品部</w:t>
            </w:r>
            <w:r>
              <w:rPr>
                <w:rFonts w:ascii="宋体" w:hAnsi="宋体" w:hint="eastAsia"/>
                <w:szCs w:val="21"/>
              </w:rPr>
              <w:t>负责将产品技术指标、产品标准及技术规范等，转化为可以测量的量；技品部负责测量过程的监督管理。企业识别调质硬度检测过程为高控测量过程，编写了控制规范。</w:t>
            </w:r>
          </w:p>
          <w:p w14:paraId="007D08BC" w14:textId="04A7C96C" w:rsidR="00EC3B43" w:rsidRDefault="00D45F1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074C43">
              <w:rPr>
                <w:rFonts w:ascii="宋体" w:hAnsi="宋体" w:hint="eastAsia"/>
                <w:szCs w:val="21"/>
              </w:rPr>
              <w:t>检查对列入体系管理的重要测量过程按《测量过程控制规范》的要求进行监视，</w:t>
            </w:r>
            <w:r w:rsidRPr="00D84512"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 w:hint="eastAsia"/>
                <w:szCs w:val="21"/>
              </w:rPr>
              <w:t>附件调质硬度</w:t>
            </w:r>
            <w:r w:rsidRPr="004605FD">
              <w:rPr>
                <w:rFonts w:ascii="宋体" w:hAnsi="宋体" w:hint="eastAsia"/>
                <w:szCs w:val="21"/>
              </w:rPr>
              <w:t>检测过程</w:t>
            </w:r>
            <w:r w:rsidRPr="008D057E">
              <w:rPr>
                <w:rFonts w:ascii="宋体" w:hAnsi="宋体" w:hint="eastAsia"/>
                <w:szCs w:val="21"/>
              </w:rPr>
              <w:t>《测量过程监视统</w:t>
            </w:r>
            <w:r w:rsidRPr="00074C43">
              <w:rPr>
                <w:rFonts w:ascii="宋体" w:hAnsi="宋体" w:hint="eastAsia"/>
                <w:szCs w:val="21"/>
              </w:rPr>
              <w:t>计记录表及控制图》。</w:t>
            </w:r>
          </w:p>
        </w:tc>
        <w:tc>
          <w:tcPr>
            <w:tcW w:w="851" w:type="dxa"/>
            <w:vAlign w:val="center"/>
          </w:tcPr>
          <w:p w14:paraId="2E5484FE" w14:textId="77777777" w:rsidR="00447ED3" w:rsidRDefault="001C70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技品部</w:t>
            </w:r>
          </w:p>
          <w:p w14:paraId="57C4D329" w14:textId="45858538" w:rsidR="00EC3B43" w:rsidRDefault="001C70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生产部</w:t>
            </w:r>
          </w:p>
        </w:tc>
        <w:tc>
          <w:tcPr>
            <w:tcW w:w="1014" w:type="dxa"/>
            <w:vAlign w:val="center"/>
          </w:tcPr>
          <w:p w14:paraId="34E5B4F2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3A1AB80F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30513D81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001" w:type="dxa"/>
            <w:vAlign w:val="center"/>
          </w:tcPr>
          <w:p w14:paraId="37B13AC8" w14:textId="77777777" w:rsidR="00EC3B43" w:rsidRDefault="001C701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企业是否所有测量设备都经过溯源？是否溯源到SI单位标准？</w:t>
            </w:r>
          </w:p>
        </w:tc>
        <w:tc>
          <w:tcPr>
            <w:tcW w:w="994" w:type="dxa"/>
            <w:vAlign w:val="center"/>
          </w:tcPr>
          <w:p w14:paraId="2528D7FC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2AF2A368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968" w:type="dxa"/>
          </w:tcPr>
          <w:p w14:paraId="3973A3D9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企业建立《量值溯源管理控制程序》，技品部负责对量值溯源性的统一管理，确保所有测量结果都能溯源到SI单位标准。</w:t>
            </w:r>
          </w:p>
          <w:p w14:paraId="24619838" w14:textId="10AE3968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</w:t>
            </w:r>
            <w:r>
              <w:rPr>
                <w:rFonts w:hint="eastAsia"/>
                <w:szCs w:val="21"/>
              </w:rPr>
              <w:t>江苏大公计量校准技术有限公司、上海市计量测试技术研究院</w:t>
            </w:r>
            <w:r w:rsidR="00447ED3">
              <w:rPr>
                <w:rFonts w:hint="eastAsia"/>
                <w:szCs w:val="21"/>
              </w:rPr>
              <w:t>、</w:t>
            </w:r>
            <w:r w:rsidR="00447ED3" w:rsidRPr="00447ED3">
              <w:rPr>
                <w:rFonts w:hint="eastAsia"/>
                <w:szCs w:val="21"/>
              </w:rPr>
              <w:t>上海市嘉定区计量质量检验检测所</w:t>
            </w:r>
            <w:r>
              <w:rPr>
                <w:rFonts w:hint="eastAsia"/>
                <w:szCs w:val="21"/>
              </w:rPr>
              <w:t>、阿米检测技术有限公司、上海希贝计量校准技术有限公司</w:t>
            </w:r>
            <w:r>
              <w:rPr>
                <w:rFonts w:ascii="宋体" w:hAnsi="宋体" w:hint="eastAsia"/>
                <w:szCs w:val="21"/>
              </w:rPr>
              <w:t>检定校准。</w:t>
            </w:r>
          </w:p>
        </w:tc>
        <w:tc>
          <w:tcPr>
            <w:tcW w:w="851" w:type="dxa"/>
            <w:vAlign w:val="center"/>
          </w:tcPr>
          <w:p w14:paraId="4F1974C2" w14:textId="77777777" w:rsidR="00EC3B43" w:rsidRDefault="00EC3B43">
            <w:pPr>
              <w:jc w:val="center"/>
              <w:rPr>
                <w:rFonts w:eastAsia="新宋体"/>
                <w:szCs w:val="21"/>
              </w:rPr>
            </w:pPr>
          </w:p>
          <w:p w14:paraId="17A4CA79" w14:textId="77777777" w:rsidR="00447ED3" w:rsidRDefault="001C701D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技品部</w:t>
            </w:r>
          </w:p>
          <w:p w14:paraId="1EA11D35" w14:textId="65A8CBF1" w:rsidR="00EC3B43" w:rsidRDefault="001C701D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</w:tc>
        <w:tc>
          <w:tcPr>
            <w:tcW w:w="1014" w:type="dxa"/>
            <w:vAlign w:val="center"/>
          </w:tcPr>
          <w:p w14:paraId="25EA2EDB" w14:textId="77777777" w:rsidR="00EC3B43" w:rsidRDefault="001C70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  <w:p w14:paraId="24144EAB" w14:textId="77777777" w:rsidR="00EC3B43" w:rsidRDefault="00EC3B4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3B43" w14:paraId="5328845E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2E13EB4C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001" w:type="dxa"/>
            <w:vAlign w:val="center"/>
          </w:tcPr>
          <w:p w14:paraId="4D367FE6" w14:textId="77777777" w:rsidR="00EC3B43" w:rsidRDefault="001C701D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994" w:type="dxa"/>
            <w:vAlign w:val="center"/>
          </w:tcPr>
          <w:p w14:paraId="3ED58AB9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968" w:type="dxa"/>
          </w:tcPr>
          <w:p w14:paraId="2137B1D4" w14:textId="5E86C415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 w:rsidR="00447ED3">
              <w:rPr>
                <w:rFonts w:ascii="宋体" w:hAnsi="宋体" w:hint="eastAsia"/>
                <w:szCs w:val="21"/>
              </w:rPr>
              <w:t>技品</w:t>
            </w:r>
            <w:r>
              <w:rPr>
                <w:rFonts w:ascii="宋体" w:hAnsi="宋体" w:hint="eastAsia"/>
                <w:szCs w:val="21"/>
              </w:rPr>
              <w:t>部是内部顾客满意度监视与管理程序的归口管理部门，</w:t>
            </w:r>
            <w:r w:rsidR="00447ED3">
              <w:rPr>
                <w:rFonts w:ascii="宋体" w:hAnsi="宋体" w:hint="eastAsia"/>
                <w:szCs w:val="21"/>
              </w:rPr>
              <w:t>营</w:t>
            </w:r>
            <w:r>
              <w:rPr>
                <w:rFonts w:ascii="宋体" w:hAnsi="宋体" w:hint="eastAsia"/>
                <w:szCs w:val="21"/>
              </w:rPr>
              <w:t>销部负责外部顾客满意度的测量监视。</w:t>
            </w:r>
          </w:p>
          <w:p w14:paraId="70ADC497" w14:textId="436F9C28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</w:t>
            </w:r>
            <w:r w:rsidR="00447ED3">
              <w:rPr>
                <w:rFonts w:ascii="宋体" w:hAnsi="宋体" w:hint="eastAsia"/>
                <w:szCs w:val="21"/>
              </w:rPr>
              <w:t>技品部于2</w:t>
            </w:r>
            <w:r w:rsidR="00447ED3">
              <w:rPr>
                <w:rFonts w:ascii="宋体" w:hAnsi="宋体"/>
                <w:szCs w:val="21"/>
              </w:rPr>
              <w:t>021</w:t>
            </w:r>
            <w:r w:rsidR="00447ED3">
              <w:rPr>
                <w:rFonts w:ascii="宋体" w:hAnsi="宋体" w:hint="eastAsia"/>
                <w:szCs w:val="21"/>
              </w:rPr>
              <w:t>年8月5日进行了内部顾客满意度调查，满意度目标9</w:t>
            </w:r>
            <w:r w:rsidR="00447ED3">
              <w:rPr>
                <w:rFonts w:ascii="宋体" w:hAnsi="宋体"/>
                <w:szCs w:val="21"/>
              </w:rPr>
              <w:t>5%</w:t>
            </w:r>
            <w:r w:rsidR="00447ED3">
              <w:rPr>
                <w:rFonts w:ascii="宋体" w:hAnsi="宋体" w:hint="eastAsia"/>
                <w:szCs w:val="21"/>
              </w:rPr>
              <w:t>，实际满意度为9</w:t>
            </w:r>
            <w:r w:rsidR="00447ED3">
              <w:rPr>
                <w:rFonts w:ascii="宋体" w:hAnsi="宋体"/>
                <w:szCs w:val="21"/>
              </w:rPr>
              <w:t>7%</w:t>
            </w:r>
            <w:r w:rsidR="00447ED3">
              <w:rPr>
                <w:rFonts w:ascii="宋体" w:hAnsi="宋体" w:hint="eastAsia"/>
                <w:szCs w:val="21"/>
              </w:rPr>
              <w:t>；营销部</w:t>
            </w:r>
            <w:r>
              <w:rPr>
                <w:rFonts w:ascii="宋体" w:hAnsi="宋体" w:hint="eastAsia"/>
                <w:szCs w:val="21"/>
              </w:rPr>
              <w:t>编制了QH-QR-02-040《客户满意度统计分析表》，</w:t>
            </w:r>
            <w:r w:rsidR="00447ED3">
              <w:rPr>
                <w:rFonts w:ascii="宋体" w:hAnsi="宋体" w:hint="eastAsia"/>
                <w:szCs w:val="21"/>
              </w:rPr>
              <w:lastRenderedPageBreak/>
              <w:t>对外部顾客进行了满意度调查，</w:t>
            </w:r>
            <w:r>
              <w:rPr>
                <w:rFonts w:ascii="宋体" w:hAnsi="宋体" w:hint="eastAsia"/>
                <w:szCs w:val="21"/>
              </w:rPr>
              <w:t>总分98.6分，达到目标要求。</w:t>
            </w:r>
          </w:p>
        </w:tc>
        <w:tc>
          <w:tcPr>
            <w:tcW w:w="851" w:type="dxa"/>
            <w:vAlign w:val="center"/>
          </w:tcPr>
          <w:p w14:paraId="45C3995E" w14:textId="77777777" w:rsidR="00447ED3" w:rsidRDefault="00447ED3">
            <w:pPr>
              <w:spacing w:line="400" w:lineRule="exact"/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>技品部</w:t>
            </w:r>
          </w:p>
          <w:p w14:paraId="555BC5FF" w14:textId="4495E6C9" w:rsidR="00EC3B43" w:rsidRDefault="001C701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营销部</w:t>
            </w:r>
          </w:p>
        </w:tc>
        <w:tc>
          <w:tcPr>
            <w:tcW w:w="1014" w:type="dxa"/>
            <w:vAlign w:val="center"/>
          </w:tcPr>
          <w:p w14:paraId="3CC7AC44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4C60738D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546AF7EB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001" w:type="dxa"/>
          </w:tcPr>
          <w:p w14:paraId="26B5D02F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994" w:type="dxa"/>
            <w:vAlign w:val="center"/>
          </w:tcPr>
          <w:p w14:paraId="28005E70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968" w:type="dxa"/>
          </w:tcPr>
          <w:p w14:paraId="3133AD7B" w14:textId="1FD24E4C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</w:t>
            </w:r>
            <w:r w:rsidR="00447ED3">
              <w:rPr>
                <w:rFonts w:ascii="宋体" w:hAnsi="宋体" w:hint="eastAsia"/>
                <w:szCs w:val="21"/>
              </w:rPr>
              <w:t>技品</w:t>
            </w:r>
            <w:r>
              <w:rPr>
                <w:rFonts w:ascii="宋体" w:hAnsi="宋体" w:hint="eastAsia"/>
                <w:szCs w:val="21"/>
              </w:rPr>
              <w:t>部为测量体系不合格控制的归口管理，并组织重大不合格的评审，</w:t>
            </w:r>
            <w:r w:rsidR="00447ED3">
              <w:rPr>
                <w:rFonts w:ascii="宋体" w:hAnsi="宋体" w:hint="eastAsia"/>
                <w:szCs w:val="21"/>
              </w:rPr>
              <w:t>技品</w:t>
            </w:r>
            <w:r>
              <w:rPr>
                <w:rFonts w:ascii="宋体" w:hAnsi="宋体" w:hint="eastAsia"/>
                <w:szCs w:val="21"/>
              </w:rPr>
              <w:t>部为测量过程不合格、测量设备不合格控制的归口管理。</w:t>
            </w:r>
            <w:r w:rsidR="00447ED3">
              <w:rPr>
                <w:rFonts w:ascii="宋体" w:hAnsi="宋体" w:hint="eastAsia"/>
                <w:szCs w:val="21"/>
              </w:rPr>
              <w:t>技品</w:t>
            </w:r>
            <w:r>
              <w:rPr>
                <w:rFonts w:ascii="宋体" w:hAnsi="宋体" w:hint="eastAsia"/>
                <w:szCs w:val="21"/>
              </w:rPr>
              <w:t>部负责对测量设备不合格的标识、记录、隔离，并负责进行评审和处理。</w:t>
            </w:r>
          </w:p>
          <w:p w14:paraId="26930367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目前没有发现不合格测量体系、不合格测量过程、以及不合格测量设备。</w:t>
            </w:r>
          </w:p>
        </w:tc>
        <w:tc>
          <w:tcPr>
            <w:tcW w:w="851" w:type="dxa"/>
            <w:vAlign w:val="center"/>
          </w:tcPr>
          <w:p w14:paraId="0A606119" w14:textId="77777777" w:rsidR="00447ED3" w:rsidRDefault="001C701D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技品部</w:t>
            </w:r>
          </w:p>
          <w:p w14:paraId="70F65756" w14:textId="0FB23735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</w:tc>
        <w:tc>
          <w:tcPr>
            <w:tcW w:w="1014" w:type="dxa"/>
          </w:tcPr>
          <w:p w14:paraId="3581850A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44D9A1C8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6C2044A1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2CF5BF90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6AC2C084" w14:textId="77777777" w:rsidR="00EC3B43" w:rsidRDefault="001C701D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1F6F9A4F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2B3DBBC5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001" w:type="dxa"/>
          </w:tcPr>
          <w:p w14:paraId="7A593C58" w14:textId="77777777" w:rsidR="00EC3B43" w:rsidRDefault="00EC3B4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4C6CFC9F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994" w:type="dxa"/>
            <w:vAlign w:val="center"/>
          </w:tcPr>
          <w:p w14:paraId="0C2434F5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968" w:type="dxa"/>
          </w:tcPr>
          <w:p w14:paraId="641062A2" w14:textId="073EB441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</w:t>
            </w:r>
            <w:r w:rsidR="00447ED3">
              <w:rPr>
                <w:rFonts w:ascii="宋体" w:hAnsi="宋体" w:hint="eastAsia"/>
                <w:szCs w:val="21"/>
              </w:rPr>
              <w:t>技品</w:t>
            </w:r>
            <w:r>
              <w:rPr>
                <w:rFonts w:ascii="宋体" w:hAnsi="宋体" w:hint="eastAsia"/>
                <w:szCs w:val="21"/>
              </w:rPr>
              <w:t>部负责公司不合格项纠正与预防措施的制定、实施、验证工作。</w:t>
            </w:r>
          </w:p>
          <w:p w14:paraId="63A4D391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部门对已经发生的不合格或已发现的潜在不合格，分析原因，制定具体的纠正、预防措施，管理部应对其进行审核，权衡风险、利益和成本；对措施进行跟踪、监督、评价和验证，并做好相应的验证记录。</w:t>
            </w:r>
          </w:p>
        </w:tc>
        <w:tc>
          <w:tcPr>
            <w:tcW w:w="851" w:type="dxa"/>
            <w:vAlign w:val="center"/>
          </w:tcPr>
          <w:p w14:paraId="45553F09" w14:textId="77777777" w:rsidR="00EC3B43" w:rsidRDefault="001C701D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0630F9E6" w14:textId="77777777" w:rsidR="00447ED3" w:rsidRDefault="001C701D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技品部</w:t>
            </w:r>
          </w:p>
          <w:p w14:paraId="7260228B" w14:textId="1C84E70F" w:rsidR="00EC3B43" w:rsidRDefault="00EC3B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6D1A2C60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20253EB6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4FE38BE1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677A26AE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542AC949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0878DAD4" w14:textId="77777777" w:rsidR="00EC3B43" w:rsidRDefault="001C701D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1D24348D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177F9162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001" w:type="dxa"/>
          </w:tcPr>
          <w:p w14:paraId="13F9176C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994" w:type="dxa"/>
            <w:vAlign w:val="center"/>
          </w:tcPr>
          <w:p w14:paraId="56045443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7F2179DC" w14:textId="77777777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968" w:type="dxa"/>
          </w:tcPr>
          <w:p w14:paraId="424CDFDD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企业规定了技品部负责法定计量单位的应用考核和监督检查，负责法定计量单位的宣贯和培训。</w:t>
            </w:r>
          </w:p>
          <w:p w14:paraId="1A34ED57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企业技术文件计量单位使用规范，符合要求。企业无定量包装。</w:t>
            </w:r>
          </w:p>
        </w:tc>
        <w:tc>
          <w:tcPr>
            <w:tcW w:w="851" w:type="dxa"/>
            <w:vAlign w:val="center"/>
          </w:tcPr>
          <w:p w14:paraId="7B81E417" w14:textId="31A0E771" w:rsidR="00EC3B43" w:rsidRDefault="001C70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技品部</w:t>
            </w:r>
          </w:p>
        </w:tc>
        <w:tc>
          <w:tcPr>
            <w:tcW w:w="1014" w:type="dxa"/>
          </w:tcPr>
          <w:p w14:paraId="3D5A44BC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4B0BC227" w14:textId="77777777" w:rsidR="00EC3B43" w:rsidRDefault="001C701D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72B32343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1100CBA9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2001" w:type="dxa"/>
            <w:vAlign w:val="center"/>
          </w:tcPr>
          <w:p w14:paraId="6691BBFA" w14:textId="77777777" w:rsidR="00EC3B43" w:rsidRDefault="001C701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 检测机构能源管理情况。</w:t>
            </w:r>
          </w:p>
        </w:tc>
        <w:tc>
          <w:tcPr>
            <w:tcW w:w="994" w:type="dxa"/>
            <w:vAlign w:val="center"/>
          </w:tcPr>
          <w:p w14:paraId="7FE55EC0" w14:textId="77777777" w:rsidR="00EC3B43" w:rsidRDefault="001C70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968" w:type="dxa"/>
            <w:vAlign w:val="center"/>
          </w:tcPr>
          <w:p w14:paraId="1D70F266" w14:textId="04DBAE59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0872953"/>
            <w:r>
              <w:rPr>
                <w:rFonts w:ascii="宋体" w:hAnsi="宋体" w:hint="eastAsia"/>
                <w:szCs w:val="21"/>
              </w:rPr>
              <w:t>企业主要耗能为电和水，每个月电耗、水耗分别由供电、供水部门提供的数据。自2020年10月至2021年9月，共用水7156吨 、用电2815000千瓦时.不是重点耗能企业。</w:t>
            </w:r>
            <w:bookmarkEnd w:id="2"/>
          </w:p>
        </w:tc>
        <w:tc>
          <w:tcPr>
            <w:tcW w:w="851" w:type="dxa"/>
            <w:vAlign w:val="center"/>
          </w:tcPr>
          <w:p w14:paraId="110FF645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t>企管部</w:t>
            </w:r>
          </w:p>
        </w:tc>
        <w:tc>
          <w:tcPr>
            <w:tcW w:w="1014" w:type="dxa"/>
          </w:tcPr>
          <w:p w14:paraId="2C6765EC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15BDD2B2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2E48C6D7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3900E738" w14:textId="77777777" w:rsidR="00EC3B43" w:rsidRDefault="001C701D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EC3B43" w14:paraId="275A9DF5" w14:textId="77777777" w:rsidTr="00D45F14">
        <w:trPr>
          <w:trHeight w:val="90"/>
          <w:jc w:val="center"/>
        </w:trPr>
        <w:tc>
          <w:tcPr>
            <w:tcW w:w="596" w:type="dxa"/>
            <w:vAlign w:val="center"/>
          </w:tcPr>
          <w:p w14:paraId="5D5CABF6" w14:textId="77777777" w:rsidR="00EC3B43" w:rsidRDefault="001C701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2001" w:type="dxa"/>
            <w:vAlign w:val="center"/>
          </w:tcPr>
          <w:p w14:paraId="473DE87D" w14:textId="77777777" w:rsidR="00EC3B43" w:rsidRDefault="001C701D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994" w:type="dxa"/>
            <w:vAlign w:val="center"/>
          </w:tcPr>
          <w:p w14:paraId="2D0CE15F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622ECACF" w14:textId="77777777" w:rsidR="00EC3B43" w:rsidRDefault="001C701D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3827441C" w14:textId="77777777" w:rsidR="00EC3B43" w:rsidRDefault="001C701D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968" w:type="dxa"/>
            <w:vAlign w:val="center"/>
          </w:tcPr>
          <w:p w14:paraId="556CC900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抽查：编号为4170-N20022-2020-14《桥式起重机定期（首次）检验报告》，检测单位：上海市嘉定区特种设备监督检验所。</w:t>
            </w:r>
          </w:p>
          <w:p w14:paraId="4967F53E" w14:textId="77777777" w:rsidR="00EC3B43" w:rsidRDefault="001C701D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抽查编号RD202007-0077《压力容器定期检验报告》，检测单位：上海市嘉定区特种设备监督检验所。</w:t>
            </w:r>
          </w:p>
          <w:p w14:paraId="3438291C" w14:textId="2177D978" w:rsidR="00EC3B43" w:rsidRDefault="00447ED3" w:rsidP="00447ED3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企业的安全环保管理达到标准要求。</w:t>
            </w:r>
          </w:p>
        </w:tc>
        <w:tc>
          <w:tcPr>
            <w:tcW w:w="851" w:type="dxa"/>
            <w:vAlign w:val="center"/>
          </w:tcPr>
          <w:p w14:paraId="698DEBFD" w14:textId="77777777" w:rsidR="00EC3B43" w:rsidRDefault="001C701D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t>企管部</w:t>
            </w:r>
          </w:p>
        </w:tc>
        <w:tc>
          <w:tcPr>
            <w:tcW w:w="1014" w:type="dxa"/>
          </w:tcPr>
          <w:p w14:paraId="16F5E96D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7308C60C" w14:textId="77777777" w:rsidR="00EC3B43" w:rsidRDefault="00EC3B43">
            <w:pPr>
              <w:rPr>
                <w:rFonts w:ascii="宋体" w:hAnsi="宋体"/>
                <w:szCs w:val="21"/>
              </w:rPr>
            </w:pPr>
          </w:p>
          <w:p w14:paraId="32A2B731" w14:textId="77777777" w:rsidR="00EC3B43" w:rsidRDefault="001C701D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5A6A7A99" w14:textId="77777777" w:rsidR="00EC3B43" w:rsidRDefault="00EC3B43">
      <w:pPr>
        <w:rPr>
          <w:rFonts w:ascii="宋体" w:hAnsi="宋体"/>
          <w:szCs w:val="21"/>
        </w:rPr>
      </w:pPr>
    </w:p>
    <w:sectPr w:rsidR="00EC3B43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054F" w14:textId="77777777" w:rsidR="002445C4" w:rsidRDefault="002445C4">
      <w:r>
        <w:separator/>
      </w:r>
    </w:p>
  </w:endnote>
  <w:endnote w:type="continuationSeparator" w:id="0">
    <w:p w14:paraId="515579A9" w14:textId="77777777" w:rsidR="002445C4" w:rsidRDefault="0024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458A" w14:textId="77777777" w:rsidR="00EC3B43" w:rsidRDefault="001C701D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024D983A" w14:textId="77777777" w:rsidR="00EC3B43" w:rsidRDefault="00EC3B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A5BD7" w14:textId="77777777" w:rsidR="002445C4" w:rsidRDefault="002445C4">
      <w:r>
        <w:separator/>
      </w:r>
    </w:p>
  </w:footnote>
  <w:footnote w:type="continuationSeparator" w:id="0">
    <w:p w14:paraId="0DAF2571" w14:textId="77777777" w:rsidR="002445C4" w:rsidRDefault="0024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A57C" w14:textId="77777777" w:rsidR="00EC3B43" w:rsidRDefault="001C701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73B571" wp14:editId="6F046F96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12875AF2" w14:textId="77777777" w:rsidR="00EC3B43" w:rsidRDefault="001C701D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9CEE5" wp14:editId="7CC2F557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E760DD" w14:textId="77777777" w:rsidR="00EC3B43" w:rsidRDefault="001C701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1839CEE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55E760DD" w14:textId="77777777" w:rsidR="00EC3B43" w:rsidRDefault="001C701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DB8A1AB" w14:textId="77777777" w:rsidR="00EC3B43" w:rsidRDefault="001C701D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4AF5C0" wp14:editId="7CC2BD5C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333E906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5F1F2052" w14:textId="77777777" w:rsidR="00EC3B43" w:rsidRDefault="00EC3B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C701D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211146"/>
    <w:rsid w:val="002111AA"/>
    <w:rsid w:val="0021418A"/>
    <w:rsid w:val="00216097"/>
    <w:rsid w:val="00221F14"/>
    <w:rsid w:val="0023534E"/>
    <w:rsid w:val="00242CF9"/>
    <w:rsid w:val="002445C4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47ED3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32B8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175B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5F14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3B43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905AF"/>
    <w:rsid w:val="00FA10C1"/>
    <w:rsid w:val="00FA2A7E"/>
    <w:rsid w:val="00FA3744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32BA4D64"/>
    <w:rsid w:val="34B44E4A"/>
    <w:rsid w:val="3CC408E1"/>
    <w:rsid w:val="4C36030A"/>
    <w:rsid w:val="51F00383"/>
    <w:rsid w:val="54053834"/>
    <w:rsid w:val="57EE686E"/>
    <w:rsid w:val="66514631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188146"/>
  <w15:docId w15:val="{43110517-DC32-42F1-ABA2-91B686D9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46</cp:revision>
  <cp:lastPrinted>2010-12-27T06:36:00Z</cp:lastPrinted>
  <dcterms:created xsi:type="dcterms:W3CDTF">2021-08-25T13:10:00Z</dcterms:created>
  <dcterms:modified xsi:type="dcterms:W3CDTF">2021-10-23T07:17:00Z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