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de-DE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de-DE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de-DE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de-DE" w:eastAsia="zh-CN"/>
              </w:rPr>
              <w:t>重庆东晟来电力设备有限公司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2021年10月13日 上午至2021年10月13日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173990</wp:posOffset>
                  </wp:positionV>
                  <wp:extent cx="371475" cy="341630"/>
                  <wp:effectExtent l="0" t="0" r="9525" b="127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2021.10.13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26E15"/>
    <w:rsid w:val="18613F06"/>
    <w:rsid w:val="23BE37D8"/>
    <w:rsid w:val="2666392F"/>
    <w:rsid w:val="27EC3E43"/>
    <w:rsid w:val="2DD97B3D"/>
    <w:rsid w:val="3B9B47B2"/>
    <w:rsid w:val="3BCB2F93"/>
    <w:rsid w:val="3C87538F"/>
    <w:rsid w:val="52A93C22"/>
    <w:rsid w:val="585960DB"/>
    <w:rsid w:val="5EF62FB8"/>
    <w:rsid w:val="62467882"/>
    <w:rsid w:val="6FF02540"/>
    <w:rsid w:val="746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2021-10-13T05:41:06Z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