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德阳市中大运业有限公司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罗维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</w:rPr>
              <w:t xml:space="preserve">市场商务部 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2021年10月13日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组织于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实施了的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顾客满意度调查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但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未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提供对顾客满意度调查的信息和数据进行了分析、评价的证据。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不符合GB/T19001-2016标准9.1.3 条款：“组织应分析和评价通过监视和测量获得的适当的数据和信息。 应利用分析结果评价：g）质量管理体系改进的需求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的要求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g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2486025</wp:posOffset>
                  </wp:positionH>
                  <wp:positionV relativeFrom="paragraph">
                    <wp:posOffset>153670</wp:posOffset>
                  </wp:positionV>
                  <wp:extent cx="812800" cy="400050"/>
                  <wp:effectExtent l="0" t="0" r="10160" b="11430"/>
                  <wp:wrapNone/>
                  <wp:docPr id="2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566420</wp:posOffset>
                  </wp:positionH>
                  <wp:positionV relativeFrom="paragraph">
                    <wp:posOffset>175895</wp:posOffset>
                  </wp:positionV>
                  <wp:extent cx="812165" cy="275590"/>
                  <wp:effectExtent l="0" t="0" r="10795" b="1397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审核组长：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2021.10.11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2021.10.11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2021.10.11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                            </w:t>
            </w:r>
            <w:r>
              <w:rPr>
                <w:rFonts w:hint="eastAsia" w:ascii="方正仿宋简体" w:eastAsia="方正仿宋简体"/>
                <w:b/>
              </w:rPr>
              <w:t xml:space="preserve">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/>
          <w:p>
            <w:pPr>
              <w:pStyle w:val="12"/>
              <w:rPr>
                <w:rFonts w:eastAsia="方正仿宋简体"/>
                <w:b/>
              </w:rPr>
            </w:pPr>
          </w:p>
          <w:p>
            <w:pPr>
              <w:pStyle w:val="12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举一反三检查情况：</w:t>
            </w:r>
          </w:p>
          <w:p/>
          <w:p/>
          <w:p>
            <w:pPr>
              <w:pStyle w:val="1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bookmarkStart w:id="15" w:name="_GoBack"/>
      <w:bookmarkEnd w:id="15"/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4279C0"/>
    <w:rsid w:val="1DB04EDB"/>
    <w:rsid w:val="32DF0C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2021-10-11T07:27:26Z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