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1038-2021-QEO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北京地伟图新科技有限公司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Cs w:val="44"/>
                <w:u w:val="single"/>
              </w:rPr>
              <w:t xml:space="preserve">1038-2021-QEO </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91110117MA005CL78A</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Q:12,E:12,O:12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北京地伟图新科技有限公司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Q：风力发电技术领域内的技术服务（风机蓄能器充氮）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E：风力发电技术领域内的技术服务（风机蓄能器充氮）所涉及场所的相关环境管理活动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O：风力发电技术领域内的技术服务（风机蓄能器充氮）所涉及场所的相关职业健康安全管理活动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北京市平谷区府前西街2号楼南楼522室</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北京市平谷区文化南街渔洋大厦713</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Beijing Diweitu New Technology Co. ,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270" w:lineRule="atLeast"/>
              <w:ind w:left="0" w:right="0"/>
              <w:rPr>
                <w:rFonts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Technical Services in the technical field of wind power generation (nitrogen charging of wind turbine accumulators)</w:t>
            </w:r>
          </w:p>
          <w:p>
            <w:pPr>
              <w:keepNext w:val="0"/>
              <w:keepLines w:val="0"/>
              <w:widowControl/>
              <w:suppressLineNumbers w:val="0"/>
              <w:jc w:val="left"/>
            </w:pPr>
            <w:r>
              <w:rPr>
                <w:rFonts w:ascii="Arial" w:hAnsi="Arial" w:eastAsia="宋体" w:cs="Arial"/>
                <w:i w:val="0"/>
                <w:iCs w:val="0"/>
                <w:caps w:val="0"/>
                <w:color w:val="444444"/>
                <w:spacing w:val="0"/>
                <w:kern w:val="0"/>
                <w:sz w:val="14"/>
                <w:szCs w:val="14"/>
                <w:u w:val="none"/>
                <w:shd w:val="clear" w:fill="F5F5F5"/>
                <w:lang w:val="en-US" w:eastAsia="zh-CN" w:bidi="ar"/>
              </w:rPr>
              <w:fldChar w:fldCharType="begin"/>
            </w:r>
            <w:r>
              <w:rPr>
                <w:rFonts w:ascii="Arial" w:hAnsi="Arial" w:eastAsia="宋体" w:cs="Arial"/>
                <w:i w:val="0"/>
                <w:iCs w:val="0"/>
                <w:caps w:val="0"/>
                <w:color w:val="444444"/>
                <w:spacing w:val="0"/>
                <w:kern w:val="0"/>
                <w:sz w:val="14"/>
                <w:szCs w:val="14"/>
                <w:u w:val="none"/>
                <w:shd w:val="clear" w:fill="F5F5F5"/>
                <w:lang w:val="en-US" w:eastAsia="zh-CN" w:bidi="ar"/>
              </w:rPr>
              <w:instrText xml:space="preserve"> HYPERLINK "https://fanyi.so.com/javascript:;" </w:instrText>
            </w:r>
            <w:r>
              <w:rPr>
                <w:rFonts w:ascii="Arial" w:hAnsi="Arial" w:eastAsia="宋体" w:cs="Arial"/>
                <w:i w:val="0"/>
                <w:iCs w:val="0"/>
                <w:caps w:val="0"/>
                <w:color w:val="444444"/>
                <w:spacing w:val="0"/>
                <w:kern w:val="0"/>
                <w:sz w:val="14"/>
                <w:szCs w:val="14"/>
                <w:u w:val="none"/>
                <w:shd w:val="clear" w:fill="F5F5F5"/>
                <w:lang w:val="en-US" w:eastAsia="zh-CN" w:bidi="ar"/>
              </w:rPr>
              <w:fldChar w:fldCharType="separate"/>
            </w:r>
            <w:r>
              <w:rPr>
                <w:rFonts w:hint="default" w:ascii="Arial" w:hAnsi="Arial" w:eastAsia="宋体" w:cs="Arial"/>
                <w:i w:val="0"/>
                <w:iCs w:val="0"/>
                <w:caps w:val="0"/>
                <w:color w:val="444444"/>
                <w:spacing w:val="0"/>
                <w:kern w:val="0"/>
                <w:sz w:val="14"/>
                <w:szCs w:val="14"/>
                <w:u w:val="none"/>
                <w:shd w:val="clear" w:fill="F5F5F5"/>
                <w:lang w:val="en-US" w:eastAsia="zh-CN" w:bidi="ar"/>
              </w:rPr>
              <w:fldChar w:fldCharType="end"/>
            </w:r>
            <w:r>
              <w:rPr>
                <w:rFonts w:hint="default" w:ascii="Arial" w:hAnsi="Arial" w:eastAsia="宋体" w:cs="Arial"/>
                <w:i w:val="0"/>
                <w:iCs w:val="0"/>
                <w:caps w:val="0"/>
                <w:color w:val="333333"/>
                <w:spacing w:val="0"/>
                <w:kern w:val="0"/>
                <w:sz w:val="0"/>
                <w:szCs w:val="0"/>
                <w:shd w:val="clear" w:fill="F5F5F5"/>
                <w:lang w:val="en-US" w:eastAsia="zh-CN" w:bidi="ar"/>
              </w:rPr>
              <w:t> </w:t>
            </w:r>
            <w:r>
              <w:rPr>
                <w:rFonts w:hint="default" w:ascii="Arial" w:hAnsi="Arial" w:eastAsia="宋体" w:cs="Arial"/>
                <w:i w:val="0"/>
                <w:iCs w:val="0"/>
                <w:caps w:val="0"/>
                <w:color w:val="444444"/>
                <w:spacing w:val="0"/>
                <w:kern w:val="0"/>
                <w:sz w:val="14"/>
                <w:szCs w:val="14"/>
                <w:u w:val="none"/>
                <w:shd w:val="clear" w:fill="F5F5F5"/>
                <w:lang w:val="en-US" w:eastAsia="zh-CN" w:bidi="ar"/>
              </w:rPr>
              <w:fldChar w:fldCharType="begin"/>
            </w:r>
            <w:r>
              <w:rPr>
                <w:rFonts w:hint="default" w:ascii="Arial" w:hAnsi="Arial" w:eastAsia="宋体" w:cs="Arial"/>
                <w:i w:val="0"/>
                <w:iCs w:val="0"/>
                <w:caps w:val="0"/>
                <w:color w:val="444444"/>
                <w:spacing w:val="0"/>
                <w:kern w:val="0"/>
                <w:sz w:val="14"/>
                <w:szCs w:val="14"/>
                <w:u w:val="none"/>
                <w:shd w:val="clear" w:fill="F5F5F5"/>
                <w:lang w:val="en-US" w:eastAsia="zh-CN" w:bidi="ar"/>
              </w:rPr>
              <w:instrText xml:space="preserve"> HYPERLINK "https://fanyi.so.com/javascript:;" </w:instrText>
            </w:r>
            <w:r>
              <w:rPr>
                <w:rFonts w:hint="default" w:ascii="Arial" w:hAnsi="Arial" w:eastAsia="宋体" w:cs="Arial"/>
                <w:i w:val="0"/>
                <w:iCs w:val="0"/>
                <w:caps w:val="0"/>
                <w:color w:val="444444"/>
                <w:spacing w:val="0"/>
                <w:kern w:val="0"/>
                <w:sz w:val="14"/>
                <w:szCs w:val="14"/>
                <w:u w:val="none"/>
                <w:shd w:val="clear" w:fill="F5F5F5"/>
                <w:lang w:val="en-US" w:eastAsia="zh-CN" w:bidi="ar"/>
              </w:rPr>
              <w:fldChar w:fldCharType="separate"/>
            </w:r>
            <w:r>
              <w:rPr>
                <w:rFonts w:hint="default" w:ascii="Arial" w:hAnsi="Arial" w:eastAsia="宋体" w:cs="Arial"/>
                <w:i w:val="0"/>
                <w:iCs w:val="0"/>
                <w:caps w:val="0"/>
                <w:color w:val="444444"/>
                <w:spacing w:val="0"/>
                <w:kern w:val="0"/>
                <w:sz w:val="14"/>
                <w:szCs w:val="14"/>
                <w:u w:val="none"/>
                <w:shd w:val="clear" w:fill="F5F5F5"/>
                <w:lang w:val="en-US" w:eastAsia="zh-CN" w:bidi="ar"/>
              </w:rPr>
              <w:fldChar w:fldCharType="end"/>
            </w:r>
          </w:p>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ascii="微软雅黑" w:hAnsi="微软雅黑" w:eastAsia="微软雅黑" w:cs="微软雅黑"/>
                <w:kern w:val="2"/>
                <w:sz w:val="24"/>
                <w:szCs w:val="24"/>
                <w:lang w:val="en-US" w:eastAsia="zh-CN" w:bidi="ar-SA"/>
              </w:rPr>
              <w:t>Environmental Management activities related to sites covered by technical services in the technical field of wind power generation (nitrogen charging of wind turbine accumulators)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Room 522, south building, No. 2, Fuqian West Street, Pinggu District, Beijing</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bookmarkStart w:id="24" w:name="_GoBack"/>
            <w:r>
              <w:rPr>
                <w:rFonts w:hint="eastAsia" w:ascii="微软雅黑" w:hAnsi="微软雅黑" w:eastAsia="微软雅黑" w:cs="微软雅黑"/>
                <w:kern w:val="2"/>
                <w:sz w:val="24"/>
                <w:szCs w:val="24"/>
                <w:lang w:val="en-US" w:eastAsia="zh-CN" w:bidi="ar-SA"/>
              </w:rPr>
              <w:t>Occupational Health and safety management activities related to sites covered by technical services in the field of wind power technology (nitrogen charging of wind turbine accumulators)</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713, Yuyang building, South Cultural Street, Pinggu District, Beijing</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hint="eastAsia" w:cs="Arial"/>
                <w:b/>
                <w:bCs/>
                <w:sz w:val="22"/>
                <w:szCs w:val="22"/>
                <w:lang w:val="en-US" w:eastAsia="zh-CN"/>
              </w:rPr>
            </w:pPr>
            <w:r>
              <w:rPr>
                <w:rFonts w:cs="Arial"/>
                <w:b/>
                <w:bCs/>
                <w:sz w:val="22"/>
                <w:szCs w:val="22"/>
                <w:lang w:val="en-US"/>
              </w:rPr>
              <w:t>Company Name – HQ</w:t>
            </w:r>
          </w:p>
          <w:p>
            <w:pPr>
              <w:pStyle w:val="17"/>
              <w:spacing w:before="0" w:after="0"/>
              <w:jc w:val="left"/>
              <w:rPr>
                <w:rFonts w:cs="Arial"/>
                <w:b/>
                <w:bCs/>
                <w:sz w:val="22"/>
                <w:szCs w:val="22"/>
                <w:lang w:val="en-US"/>
              </w:rPr>
            </w:pPr>
            <w:r>
              <w:rPr>
                <w:rFonts w:cs="Arial"/>
                <w:b/>
                <w:bCs/>
                <w:sz w:val="22"/>
                <w:szCs w:val="22"/>
                <w:lang w:val="en-US"/>
              </w:rPr>
              <w:t>Registration Address:</w:t>
            </w:r>
          </w:p>
          <w:p>
            <w:pPr>
              <w:pStyle w:val="17"/>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7"/>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pStyle w:val="17"/>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1" w:name="组织名称Add2"/>
      <w:r>
        <w:rPr>
          <w:rFonts w:hint="eastAsia"/>
          <w:b/>
          <w:color w:val="000000" w:themeColor="text1"/>
          <w:sz w:val="22"/>
          <w:szCs w:val="22"/>
          <w:u w:val="single"/>
          <w:lang w:val="en-US" w:eastAsia="zh-CN"/>
        </w:rPr>
        <w:t>北京地伟图新科技有限公司</w:t>
      </w:r>
      <w:bookmarkEnd w:id="21"/>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2" w:name="证书编号Add1"/>
      <w:r>
        <w:rPr>
          <w:rFonts w:hint="eastAsia"/>
          <w:b/>
          <w:color w:val="000000" w:themeColor="text1"/>
          <w:sz w:val="22"/>
          <w:szCs w:val="22"/>
          <w:u w:val="single"/>
          <w:lang w:val="en-US" w:eastAsia="zh-CN"/>
        </w:rPr>
        <w:t>Q:,E:,O:</w:t>
      </w:r>
      <w:bookmarkEnd w:id="22"/>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3" w:name="生产地址"/>
      <w:r>
        <w:rPr>
          <w:rFonts w:hint="eastAsia"/>
          <w:b/>
          <w:color w:val="000000" w:themeColor="text1"/>
          <w:sz w:val="22"/>
          <w:szCs w:val="22"/>
          <w:u w:val="single"/>
          <w:lang w:val="en-US" w:eastAsia="zh-CN"/>
        </w:rPr>
        <w:t>北京市平谷区府前西街2号楼南楼522室</w:t>
      </w:r>
      <w:bookmarkEnd w:id="23"/>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7F447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2021-10-09T13:48:40Z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