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4690" w14:textId="77777777" w:rsidR="00D11DB4" w:rsidRDefault="00D2141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D11DB4" w:rsidRPr="007806D6" w14:paraId="06ABD3A4" w14:textId="77777777">
        <w:trPr>
          <w:trHeight w:val="515"/>
        </w:trPr>
        <w:tc>
          <w:tcPr>
            <w:tcW w:w="2160" w:type="dxa"/>
            <w:vMerge w:val="restart"/>
            <w:vAlign w:val="center"/>
          </w:tcPr>
          <w:p w14:paraId="6D95E27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过程与活动、</w:t>
            </w:r>
          </w:p>
          <w:p w14:paraId="2A1D0AF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抽样计划</w:t>
            </w:r>
          </w:p>
        </w:tc>
        <w:tc>
          <w:tcPr>
            <w:tcW w:w="960" w:type="dxa"/>
            <w:vMerge w:val="restart"/>
            <w:vAlign w:val="center"/>
          </w:tcPr>
          <w:p w14:paraId="373AF176"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涉及</w:t>
            </w:r>
          </w:p>
          <w:p w14:paraId="6B4E1122"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条款</w:t>
            </w:r>
          </w:p>
        </w:tc>
        <w:tc>
          <w:tcPr>
            <w:tcW w:w="10455" w:type="dxa"/>
            <w:vAlign w:val="center"/>
          </w:tcPr>
          <w:p w14:paraId="2CF43A51" w14:textId="6CB88702" w:rsidR="00D11DB4" w:rsidRPr="007806D6" w:rsidRDefault="00D21419">
            <w:pPr>
              <w:rPr>
                <w:rFonts w:ascii="楷体" w:eastAsia="楷体" w:hAnsi="楷体" w:cs="楷体"/>
                <w:szCs w:val="21"/>
              </w:rPr>
            </w:pPr>
            <w:r w:rsidRPr="007806D6">
              <w:rPr>
                <w:rFonts w:ascii="楷体" w:eastAsia="楷体" w:hAnsi="楷体" w:cs="楷体" w:hint="eastAsia"/>
                <w:szCs w:val="21"/>
              </w:rPr>
              <w:t>受审核部门：管理层           主管领导：</w:t>
            </w:r>
            <w:r w:rsidR="00A8021E" w:rsidRPr="007806D6">
              <w:rPr>
                <w:rFonts w:ascii="楷体" w:eastAsia="楷体" w:hAnsi="楷体" w:cs="楷体" w:hint="eastAsia"/>
                <w:szCs w:val="21"/>
              </w:rPr>
              <w:t>李强</w:t>
            </w:r>
            <w:r w:rsidRPr="007806D6">
              <w:rPr>
                <w:rFonts w:ascii="楷体" w:eastAsia="楷体" w:hAnsi="楷体" w:cs="楷体" w:hint="eastAsia"/>
                <w:szCs w:val="21"/>
              </w:rPr>
              <w:t xml:space="preserve">    陪同人员：</w:t>
            </w:r>
            <w:r w:rsidR="00A8021E" w:rsidRPr="007806D6">
              <w:rPr>
                <w:rFonts w:ascii="楷体" w:eastAsia="楷体" w:hAnsi="楷体" w:cs="楷体" w:hint="eastAsia"/>
                <w:szCs w:val="21"/>
              </w:rPr>
              <w:t>刘月华</w:t>
            </w:r>
          </w:p>
        </w:tc>
        <w:tc>
          <w:tcPr>
            <w:tcW w:w="1134" w:type="dxa"/>
            <w:vMerge w:val="restart"/>
            <w:vAlign w:val="center"/>
          </w:tcPr>
          <w:p w14:paraId="306DFDB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判定</w:t>
            </w:r>
          </w:p>
        </w:tc>
      </w:tr>
      <w:tr w:rsidR="00D11DB4" w:rsidRPr="007806D6" w14:paraId="705621BE" w14:textId="77777777">
        <w:trPr>
          <w:trHeight w:val="403"/>
        </w:trPr>
        <w:tc>
          <w:tcPr>
            <w:tcW w:w="2160" w:type="dxa"/>
            <w:vMerge/>
            <w:vAlign w:val="center"/>
          </w:tcPr>
          <w:p w14:paraId="08E2F2DA" w14:textId="77777777" w:rsidR="00D11DB4" w:rsidRPr="007806D6" w:rsidRDefault="00D11DB4">
            <w:pPr>
              <w:rPr>
                <w:rFonts w:ascii="楷体" w:eastAsia="楷体" w:hAnsi="楷体" w:cs="楷体"/>
                <w:szCs w:val="21"/>
              </w:rPr>
            </w:pPr>
          </w:p>
        </w:tc>
        <w:tc>
          <w:tcPr>
            <w:tcW w:w="960" w:type="dxa"/>
            <w:vMerge/>
            <w:vAlign w:val="center"/>
          </w:tcPr>
          <w:p w14:paraId="058B587C" w14:textId="77777777" w:rsidR="00D11DB4" w:rsidRPr="007806D6" w:rsidRDefault="00D11DB4">
            <w:pPr>
              <w:rPr>
                <w:rFonts w:ascii="楷体" w:eastAsia="楷体" w:hAnsi="楷体" w:cs="楷体"/>
                <w:szCs w:val="21"/>
              </w:rPr>
            </w:pPr>
          </w:p>
        </w:tc>
        <w:tc>
          <w:tcPr>
            <w:tcW w:w="10455" w:type="dxa"/>
            <w:vAlign w:val="center"/>
          </w:tcPr>
          <w:p w14:paraId="4DCE44DE" w14:textId="6E0C39BF" w:rsidR="00D11DB4" w:rsidRPr="007806D6" w:rsidRDefault="00D21419">
            <w:pPr>
              <w:rPr>
                <w:rFonts w:ascii="楷体" w:eastAsia="楷体" w:hAnsi="楷体" w:cs="楷体"/>
                <w:szCs w:val="21"/>
              </w:rPr>
            </w:pPr>
            <w:r w:rsidRPr="007806D6">
              <w:rPr>
                <w:rFonts w:ascii="楷体" w:eastAsia="楷体" w:hAnsi="楷体" w:cs="楷体" w:hint="eastAsia"/>
                <w:szCs w:val="21"/>
              </w:rPr>
              <w:t xml:space="preserve">审核员：周文廷 </w:t>
            </w:r>
            <w:r w:rsidR="00A8021E" w:rsidRPr="007806D6">
              <w:rPr>
                <w:rFonts w:ascii="楷体" w:eastAsia="楷体" w:hAnsi="楷体" w:cs="楷体" w:hint="eastAsia"/>
                <w:szCs w:val="21"/>
              </w:rPr>
              <w:t>、韩俊杰</w:t>
            </w:r>
            <w:r w:rsidRPr="007806D6">
              <w:rPr>
                <w:rFonts w:ascii="楷体" w:eastAsia="楷体" w:hAnsi="楷体" w:cs="楷体" w:hint="eastAsia"/>
                <w:szCs w:val="21"/>
              </w:rPr>
              <w:t xml:space="preserve">         审核时间：2021.</w:t>
            </w:r>
            <w:r w:rsidR="00A8021E" w:rsidRPr="007806D6">
              <w:rPr>
                <w:rFonts w:ascii="楷体" w:eastAsia="楷体" w:hAnsi="楷体" w:cs="楷体"/>
                <w:szCs w:val="21"/>
              </w:rPr>
              <w:t>11.20</w:t>
            </w:r>
          </w:p>
        </w:tc>
        <w:tc>
          <w:tcPr>
            <w:tcW w:w="1134" w:type="dxa"/>
            <w:vMerge/>
          </w:tcPr>
          <w:p w14:paraId="7D34DED9" w14:textId="77777777" w:rsidR="00D11DB4" w:rsidRPr="007806D6" w:rsidRDefault="00D11DB4">
            <w:pPr>
              <w:rPr>
                <w:rFonts w:ascii="楷体" w:eastAsia="楷体" w:hAnsi="楷体" w:cs="楷体"/>
                <w:szCs w:val="21"/>
              </w:rPr>
            </w:pPr>
          </w:p>
        </w:tc>
      </w:tr>
      <w:tr w:rsidR="00D11DB4" w:rsidRPr="007806D6" w14:paraId="263F2783" w14:textId="77777777">
        <w:trPr>
          <w:trHeight w:val="516"/>
        </w:trPr>
        <w:tc>
          <w:tcPr>
            <w:tcW w:w="2160" w:type="dxa"/>
            <w:vMerge/>
            <w:vAlign w:val="center"/>
          </w:tcPr>
          <w:p w14:paraId="33595A0E" w14:textId="77777777" w:rsidR="00D11DB4" w:rsidRPr="007806D6" w:rsidRDefault="00D11DB4">
            <w:pPr>
              <w:rPr>
                <w:rFonts w:ascii="楷体" w:eastAsia="楷体" w:hAnsi="楷体" w:cs="楷体"/>
                <w:szCs w:val="21"/>
              </w:rPr>
            </w:pPr>
          </w:p>
        </w:tc>
        <w:tc>
          <w:tcPr>
            <w:tcW w:w="960" w:type="dxa"/>
            <w:vMerge/>
            <w:vAlign w:val="center"/>
          </w:tcPr>
          <w:p w14:paraId="05E09173" w14:textId="77777777" w:rsidR="00D11DB4" w:rsidRPr="007806D6" w:rsidRDefault="00D11DB4">
            <w:pPr>
              <w:rPr>
                <w:rFonts w:ascii="楷体" w:eastAsia="楷体" w:hAnsi="楷体" w:cs="楷体"/>
                <w:szCs w:val="21"/>
              </w:rPr>
            </w:pPr>
          </w:p>
        </w:tc>
        <w:tc>
          <w:tcPr>
            <w:tcW w:w="10455" w:type="dxa"/>
            <w:vAlign w:val="center"/>
          </w:tcPr>
          <w:p w14:paraId="13388B66" w14:textId="77777777" w:rsidR="00D11DB4" w:rsidRPr="007806D6" w:rsidRDefault="00D21419">
            <w:pPr>
              <w:tabs>
                <w:tab w:val="left" w:pos="709"/>
              </w:tabs>
              <w:ind w:right="57"/>
              <w:jc w:val="left"/>
              <w:rPr>
                <w:rFonts w:ascii="楷体" w:eastAsia="楷体" w:hAnsi="楷体" w:cs="楷体"/>
                <w:szCs w:val="21"/>
              </w:rPr>
            </w:pPr>
            <w:r w:rsidRPr="007806D6">
              <w:rPr>
                <w:rFonts w:ascii="楷体" w:eastAsia="楷体" w:hAnsi="楷体" w:cs="楷体" w:hint="eastAsia"/>
                <w:szCs w:val="21"/>
              </w:rPr>
              <w:t>审核条款：4.1/4.2/4.3/4.4/5.1/5.2/5.3/6.1/6.2/6.3/7.1.1/7.1.2/7.3/7.4/9.1.1/9.3/10.1/10.3</w:t>
            </w:r>
          </w:p>
        </w:tc>
        <w:tc>
          <w:tcPr>
            <w:tcW w:w="1134" w:type="dxa"/>
            <w:vMerge/>
          </w:tcPr>
          <w:p w14:paraId="7B487861" w14:textId="77777777" w:rsidR="00D11DB4" w:rsidRPr="007806D6" w:rsidRDefault="00D11DB4">
            <w:pPr>
              <w:rPr>
                <w:rFonts w:ascii="楷体" w:eastAsia="楷体" w:hAnsi="楷体" w:cs="楷体"/>
                <w:szCs w:val="21"/>
              </w:rPr>
            </w:pPr>
          </w:p>
        </w:tc>
      </w:tr>
      <w:tr w:rsidR="00D11DB4" w:rsidRPr="007806D6" w14:paraId="0E7CB926" w14:textId="77777777">
        <w:trPr>
          <w:trHeight w:val="2672"/>
        </w:trPr>
        <w:tc>
          <w:tcPr>
            <w:tcW w:w="2160" w:type="dxa"/>
            <w:vAlign w:val="center"/>
          </w:tcPr>
          <w:p w14:paraId="5FDB933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企业基本信息</w:t>
            </w:r>
          </w:p>
          <w:p w14:paraId="05ACBCBE" w14:textId="77777777" w:rsidR="00D11DB4" w:rsidRPr="007806D6" w:rsidRDefault="00D11DB4">
            <w:pPr>
              <w:rPr>
                <w:rFonts w:ascii="楷体" w:eastAsia="楷体" w:hAnsi="楷体" w:cs="楷体"/>
                <w:szCs w:val="21"/>
              </w:rPr>
            </w:pPr>
          </w:p>
          <w:p w14:paraId="4ED18B3B" w14:textId="77777777" w:rsidR="00D11DB4" w:rsidRPr="007806D6" w:rsidRDefault="00D11DB4">
            <w:pPr>
              <w:rPr>
                <w:rFonts w:ascii="楷体" w:eastAsia="楷体" w:hAnsi="楷体" w:cs="楷体"/>
                <w:szCs w:val="21"/>
              </w:rPr>
            </w:pPr>
          </w:p>
          <w:p w14:paraId="57D737D7" w14:textId="77777777" w:rsidR="00D11DB4" w:rsidRPr="007806D6" w:rsidRDefault="00D11DB4">
            <w:pPr>
              <w:rPr>
                <w:rFonts w:ascii="楷体" w:eastAsia="楷体" w:hAnsi="楷体" w:cs="楷体"/>
                <w:szCs w:val="21"/>
              </w:rPr>
            </w:pPr>
          </w:p>
          <w:p w14:paraId="76861209" w14:textId="77777777" w:rsidR="00D11DB4" w:rsidRPr="007806D6" w:rsidRDefault="00D11DB4">
            <w:pPr>
              <w:rPr>
                <w:rFonts w:ascii="楷体" w:eastAsia="楷体" w:hAnsi="楷体" w:cs="楷体"/>
                <w:szCs w:val="21"/>
              </w:rPr>
            </w:pPr>
          </w:p>
          <w:p w14:paraId="106EE8CC" w14:textId="77777777" w:rsidR="00D11DB4" w:rsidRPr="007806D6" w:rsidRDefault="00D11DB4">
            <w:pPr>
              <w:rPr>
                <w:rFonts w:ascii="楷体" w:eastAsia="楷体" w:hAnsi="楷体" w:cs="楷体"/>
                <w:szCs w:val="21"/>
              </w:rPr>
            </w:pPr>
          </w:p>
          <w:p w14:paraId="09E5819A" w14:textId="77777777" w:rsidR="00D11DB4" w:rsidRPr="007806D6" w:rsidRDefault="00D11DB4">
            <w:pPr>
              <w:rPr>
                <w:rFonts w:ascii="楷体" w:eastAsia="楷体" w:hAnsi="楷体" w:cs="楷体"/>
                <w:szCs w:val="21"/>
              </w:rPr>
            </w:pPr>
          </w:p>
          <w:p w14:paraId="44A999DB" w14:textId="77777777" w:rsidR="00D11DB4" w:rsidRPr="007806D6" w:rsidRDefault="00D11DB4">
            <w:pPr>
              <w:rPr>
                <w:rFonts w:ascii="楷体" w:eastAsia="楷体" w:hAnsi="楷体" w:cs="楷体"/>
                <w:szCs w:val="21"/>
              </w:rPr>
            </w:pPr>
          </w:p>
          <w:p w14:paraId="39804724" w14:textId="77777777" w:rsidR="00D11DB4" w:rsidRPr="007806D6" w:rsidRDefault="00D11DB4">
            <w:pPr>
              <w:rPr>
                <w:rFonts w:ascii="楷体" w:eastAsia="楷体" w:hAnsi="楷体" w:cs="楷体"/>
                <w:szCs w:val="21"/>
              </w:rPr>
            </w:pPr>
          </w:p>
        </w:tc>
        <w:tc>
          <w:tcPr>
            <w:tcW w:w="960" w:type="dxa"/>
            <w:vAlign w:val="center"/>
          </w:tcPr>
          <w:p w14:paraId="09360F17" w14:textId="77777777" w:rsidR="00D11DB4" w:rsidRPr="007806D6" w:rsidRDefault="00D11DB4">
            <w:pPr>
              <w:rPr>
                <w:rFonts w:ascii="楷体" w:eastAsia="楷体" w:hAnsi="楷体" w:cs="楷体"/>
                <w:szCs w:val="21"/>
              </w:rPr>
            </w:pPr>
          </w:p>
        </w:tc>
        <w:tc>
          <w:tcPr>
            <w:tcW w:w="10455" w:type="dxa"/>
            <w:vAlign w:val="center"/>
          </w:tcPr>
          <w:p w14:paraId="79EDA51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企业基本情况</w:t>
            </w:r>
          </w:p>
          <w:p w14:paraId="2CE45FD8" w14:textId="31C72734" w:rsidR="00D11DB4" w:rsidRPr="007806D6" w:rsidRDefault="00D21419">
            <w:pPr>
              <w:rPr>
                <w:rFonts w:ascii="楷体" w:eastAsia="楷体" w:hAnsi="楷体" w:cs="楷体"/>
                <w:szCs w:val="21"/>
              </w:rPr>
            </w:pPr>
            <w:r w:rsidRPr="007806D6">
              <w:rPr>
                <w:rFonts w:ascii="楷体" w:eastAsia="楷体" w:hAnsi="楷体" w:cs="楷体" w:hint="eastAsia"/>
                <w:szCs w:val="21"/>
              </w:rPr>
              <w:t>1、总经理：</w:t>
            </w:r>
            <w:r w:rsidR="00A8021E" w:rsidRPr="007806D6">
              <w:rPr>
                <w:rFonts w:ascii="楷体" w:eastAsia="楷体" w:hAnsi="楷体" w:cs="楷体" w:hint="eastAsia"/>
                <w:szCs w:val="21"/>
              </w:rPr>
              <w:t>李强</w:t>
            </w:r>
            <w:r w:rsidRPr="007806D6">
              <w:rPr>
                <w:rFonts w:ascii="楷体" w:eastAsia="楷体" w:hAnsi="楷体" w:cs="楷体" w:hint="eastAsia"/>
                <w:szCs w:val="21"/>
              </w:rPr>
              <w:t>；</w:t>
            </w:r>
          </w:p>
          <w:p w14:paraId="503DA354" w14:textId="51B8C6A2" w:rsidR="00D11DB4" w:rsidRPr="007806D6" w:rsidRDefault="00D21419">
            <w:pPr>
              <w:rPr>
                <w:rFonts w:ascii="楷体" w:eastAsia="楷体" w:hAnsi="楷体" w:cs="楷体"/>
                <w:szCs w:val="21"/>
              </w:rPr>
            </w:pPr>
            <w:r w:rsidRPr="007806D6">
              <w:rPr>
                <w:rFonts w:ascii="楷体" w:eastAsia="楷体" w:hAnsi="楷体" w:cs="楷体" w:hint="eastAsia"/>
                <w:szCs w:val="21"/>
              </w:rPr>
              <w:t>2、按照认证范围公司提供的法律证明文件有：营业执照，统一社会信用代码：</w:t>
            </w:r>
            <w:r w:rsidR="0084384C" w:rsidRPr="007806D6">
              <w:rPr>
                <w:rFonts w:ascii="楷体" w:eastAsia="楷体" w:hAnsi="楷体" w:cs="楷体"/>
                <w:szCs w:val="21"/>
              </w:rPr>
              <w:t>911306837926884398</w:t>
            </w:r>
          </w:p>
          <w:p w14:paraId="18705B43" w14:textId="6915400B" w:rsidR="00D11DB4" w:rsidRPr="007806D6" w:rsidRDefault="00D21419">
            <w:pPr>
              <w:rPr>
                <w:rFonts w:ascii="楷体" w:eastAsia="楷体" w:hAnsi="楷体" w:cs="楷体"/>
                <w:szCs w:val="21"/>
              </w:rPr>
            </w:pPr>
            <w:r w:rsidRPr="007806D6">
              <w:rPr>
                <w:rFonts w:ascii="楷体" w:eastAsia="楷体" w:hAnsi="楷体" w:cs="楷体" w:hint="eastAsia"/>
                <w:szCs w:val="21"/>
              </w:rPr>
              <w:t>3、</w:t>
            </w:r>
            <w:r w:rsidR="0084384C" w:rsidRPr="007806D6">
              <w:rPr>
                <w:rFonts w:ascii="楷体" w:eastAsia="楷体" w:hAnsi="楷体"/>
                <w:szCs w:val="21"/>
              </w:rPr>
              <w:t>河北腾威泵业有限公司</w:t>
            </w:r>
            <w:r w:rsidRPr="007806D6">
              <w:rPr>
                <w:rFonts w:ascii="楷体" w:eastAsia="楷体" w:hAnsi="楷体" w:cs="楷体" w:hint="eastAsia"/>
                <w:szCs w:val="21"/>
              </w:rPr>
              <w:t>成立于20</w:t>
            </w:r>
            <w:r w:rsidR="0084384C" w:rsidRPr="007806D6">
              <w:rPr>
                <w:rFonts w:ascii="楷体" w:eastAsia="楷体" w:hAnsi="楷体" w:cs="楷体"/>
                <w:szCs w:val="21"/>
              </w:rPr>
              <w:t>06</w:t>
            </w:r>
            <w:r w:rsidRPr="007806D6">
              <w:rPr>
                <w:rFonts w:ascii="楷体" w:eastAsia="楷体" w:hAnsi="楷体" w:cs="楷体" w:hint="eastAsia"/>
                <w:szCs w:val="21"/>
              </w:rPr>
              <w:t>年</w:t>
            </w:r>
            <w:r w:rsidR="0084384C" w:rsidRPr="007806D6">
              <w:rPr>
                <w:rFonts w:ascii="楷体" w:eastAsia="楷体" w:hAnsi="楷体" w:cs="楷体" w:hint="eastAsia"/>
                <w:szCs w:val="21"/>
              </w:rPr>
              <w:t>9</w:t>
            </w:r>
            <w:r w:rsidRPr="007806D6">
              <w:rPr>
                <w:rFonts w:ascii="楷体" w:eastAsia="楷体" w:hAnsi="楷体" w:cs="楷体" w:hint="eastAsia"/>
                <w:szCs w:val="21"/>
              </w:rPr>
              <w:t>月1</w:t>
            </w:r>
            <w:r w:rsidR="0084384C" w:rsidRPr="007806D6">
              <w:rPr>
                <w:rFonts w:ascii="楷体" w:eastAsia="楷体" w:hAnsi="楷体" w:cs="楷体"/>
                <w:szCs w:val="21"/>
              </w:rPr>
              <w:t>2</w:t>
            </w:r>
            <w:r w:rsidRPr="007806D6">
              <w:rPr>
                <w:rFonts w:ascii="楷体" w:eastAsia="楷体" w:hAnsi="楷体" w:cs="楷体" w:hint="eastAsia"/>
                <w:szCs w:val="21"/>
              </w:rPr>
              <w:t>日，注册资本1000万元，经营地址位于</w:t>
            </w:r>
            <w:bookmarkStart w:id="0" w:name="生产地址"/>
            <w:r w:rsidR="0084384C" w:rsidRPr="007806D6">
              <w:rPr>
                <w:rFonts w:ascii="楷体" w:eastAsia="楷体" w:hAnsi="楷体"/>
                <w:szCs w:val="21"/>
              </w:rPr>
              <w:t>安国市石佛工业区</w:t>
            </w:r>
            <w:bookmarkEnd w:id="0"/>
            <w:r w:rsidRPr="007806D6">
              <w:rPr>
                <w:rFonts w:ascii="楷体" w:eastAsia="楷体" w:hAnsi="楷体" w:cs="楷体" w:hint="eastAsia"/>
                <w:szCs w:val="21"/>
              </w:rPr>
              <w:t>，</w:t>
            </w:r>
            <w:r w:rsidR="0084384C" w:rsidRPr="007806D6">
              <w:rPr>
                <w:rFonts w:ascii="楷体" w:eastAsia="楷体" w:hAnsi="楷体" w:cs="楷体" w:hint="eastAsia"/>
                <w:szCs w:val="21"/>
              </w:rPr>
              <w:t>自建2层办公楼一座，占地</w:t>
            </w:r>
            <w:r w:rsidRPr="007806D6">
              <w:rPr>
                <w:rFonts w:ascii="楷体" w:eastAsia="楷体" w:hAnsi="楷体" w:cs="楷体" w:hint="eastAsia"/>
                <w:szCs w:val="21"/>
              </w:rPr>
              <w:t>面积</w:t>
            </w:r>
            <w:r w:rsidR="0084384C" w:rsidRPr="007806D6">
              <w:rPr>
                <w:rFonts w:ascii="楷体" w:eastAsia="楷体" w:hAnsi="楷体" w:cs="楷体" w:hint="eastAsia"/>
                <w:szCs w:val="21"/>
              </w:rPr>
              <w:t>5</w:t>
            </w:r>
            <w:r w:rsidR="0084384C" w:rsidRPr="007806D6">
              <w:rPr>
                <w:rFonts w:ascii="楷体" w:eastAsia="楷体" w:hAnsi="楷体" w:cs="楷体"/>
                <w:szCs w:val="21"/>
              </w:rPr>
              <w:t>00</w:t>
            </w:r>
            <w:r w:rsidRPr="007806D6">
              <w:rPr>
                <w:rFonts w:ascii="楷体" w:eastAsia="楷体" w:hAnsi="楷体" w:cs="楷体" w:hint="eastAsia"/>
                <w:szCs w:val="21"/>
              </w:rPr>
              <w:t>平米、车间</w:t>
            </w:r>
            <w:r w:rsidR="0084384C" w:rsidRPr="007806D6">
              <w:rPr>
                <w:rFonts w:ascii="楷体" w:eastAsia="楷体" w:hAnsi="楷体" w:cs="楷体" w:hint="eastAsia"/>
                <w:szCs w:val="21"/>
              </w:rPr>
              <w:t>总面积1</w:t>
            </w:r>
            <w:r w:rsidR="0084384C" w:rsidRPr="007806D6">
              <w:rPr>
                <w:rFonts w:ascii="楷体" w:eastAsia="楷体" w:hAnsi="楷体" w:cs="楷体"/>
                <w:szCs w:val="21"/>
              </w:rPr>
              <w:t>500</w:t>
            </w:r>
            <w:r w:rsidRPr="007806D6">
              <w:rPr>
                <w:rFonts w:ascii="楷体" w:eastAsia="楷体" w:hAnsi="楷体" w:cs="楷体" w:hint="eastAsia"/>
                <w:szCs w:val="21"/>
              </w:rPr>
              <w:t>平米、</w:t>
            </w:r>
            <w:r w:rsidR="0084384C" w:rsidRPr="007806D6">
              <w:rPr>
                <w:rFonts w:ascii="楷体" w:eastAsia="楷体" w:hAnsi="楷体" w:cs="楷体" w:hint="eastAsia"/>
                <w:szCs w:val="21"/>
              </w:rPr>
              <w:t>三个车间，两个机械加工车间</w:t>
            </w:r>
            <w:r w:rsidR="003F6CED" w:rsidRPr="007806D6">
              <w:rPr>
                <w:rFonts w:ascii="楷体" w:eastAsia="楷体" w:hAnsi="楷体" w:cs="楷体" w:hint="eastAsia"/>
                <w:szCs w:val="21"/>
              </w:rPr>
              <w:t>，一个组装车间</w:t>
            </w:r>
            <w:r w:rsidRPr="007806D6">
              <w:rPr>
                <w:rFonts w:ascii="楷体" w:eastAsia="楷体" w:hAnsi="楷体" w:cs="楷体" w:hint="eastAsia"/>
                <w:szCs w:val="21"/>
              </w:rPr>
              <w:t>，主要从事</w:t>
            </w:r>
            <w:r w:rsidR="003F6CED" w:rsidRPr="007806D6">
              <w:rPr>
                <w:rFonts w:ascii="楷体" w:eastAsia="楷体" w:hAnsi="楷体" w:hint="eastAsia"/>
                <w:color w:val="000000"/>
                <w:szCs w:val="21"/>
              </w:rPr>
              <w:t>水泵及配件、阀门、电机、水处理设备、净化设备的制造</w:t>
            </w:r>
            <w:r w:rsidRPr="007806D6">
              <w:rPr>
                <w:rFonts w:ascii="楷体" w:eastAsia="楷体" w:hAnsi="楷体" w:cs="楷体" w:hint="eastAsia"/>
                <w:szCs w:val="21"/>
              </w:rPr>
              <w:t>。</w:t>
            </w:r>
          </w:p>
          <w:p w14:paraId="2969CD1E" w14:textId="097F70BE" w:rsidR="00D11DB4" w:rsidRPr="007806D6" w:rsidRDefault="00D21419">
            <w:pPr>
              <w:rPr>
                <w:rFonts w:ascii="楷体" w:eastAsia="楷体" w:hAnsi="楷体" w:cs="楷体"/>
                <w:szCs w:val="21"/>
              </w:rPr>
            </w:pPr>
            <w:r w:rsidRPr="007806D6">
              <w:rPr>
                <w:rFonts w:ascii="楷体" w:eastAsia="楷体" w:hAnsi="楷体" w:cs="楷体" w:hint="eastAsia"/>
                <w:szCs w:val="21"/>
              </w:rPr>
              <w:t>4、确认的认证申请范围</w:t>
            </w:r>
            <w:r w:rsidR="003F6CED" w:rsidRPr="007806D6">
              <w:rPr>
                <w:rFonts w:ascii="楷体" w:eastAsia="楷体" w:hAnsi="楷体" w:cs="楷体" w:hint="eastAsia"/>
                <w:szCs w:val="21"/>
              </w:rPr>
              <w:t>：离心泵的制造</w:t>
            </w:r>
          </w:p>
          <w:p w14:paraId="5AEEBF14" w14:textId="7DFD4864" w:rsidR="00D11DB4" w:rsidRPr="007806D6" w:rsidRDefault="00D21419">
            <w:pPr>
              <w:rPr>
                <w:rFonts w:ascii="楷体" w:eastAsia="楷体" w:hAnsi="楷体" w:cs="楷体"/>
                <w:szCs w:val="21"/>
              </w:rPr>
            </w:pPr>
            <w:r w:rsidRPr="007806D6">
              <w:rPr>
                <w:rFonts w:ascii="楷体" w:eastAsia="楷体" w:hAnsi="楷体" w:cs="楷体" w:hint="eastAsia"/>
                <w:szCs w:val="21"/>
              </w:rPr>
              <w:t>5、公司设有管理层、</w:t>
            </w:r>
            <w:r w:rsidR="003F6CED" w:rsidRPr="007806D6">
              <w:rPr>
                <w:rFonts w:ascii="楷体" w:eastAsia="楷体" w:hAnsi="楷体" w:cs="楷体" w:hint="eastAsia"/>
                <w:szCs w:val="21"/>
              </w:rPr>
              <w:t>综合部、生产技术部等</w:t>
            </w:r>
            <w:r w:rsidRPr="007806D6">
              <w:rPr>
                <w:rFonts w:ascii="楷体" w:eastAsia="楷体" w:hAnsi="楷体" w:cs="楷体" w:hint="eastAsia"/>
                <w:szCs w:val="21"/>
              </w:rPr>
              <w:t>，部门划分尚可。</w:t>
            </w:r>
          </w:p>
          <w:p w14:paraId="1425518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6、被投诉情况：无</w:t>
            </w:r>
          </w:p>
          <w:p w14:paraId="76B5C47D"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7、政府主管部门监管情况：无</w:t>
            </w:r>
          </w:p>
          <w:p w14:paraId="6BD1C43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8、质量事故：无</w:t>
            </w:r>
          </w:p>
          <w:p w14:paraId="363FF9CE" w14:textId="1C784348" w:rsidR="003F6CED" w:rsidRPr="007806D6" w:rsidRDefault="003F6CED" w:rsidP="003F6CED">
            <w:pPr>
              <w:pStyle w:val="a0"/>
              <w:rPr>
                <w:rFonts w:ascii="楷体" w:eastAsia="楷体" w:hAnsi="楷体"/>
                <w:szCs w:val="21"/>
              </w:rPr>
            </w:pPr>
            <w:r w:rsidRPr="007806D6">
              <w:rPr>
                <w:rFonts w:ascii="楷体" w:eastAsia="楷体" w:hAnsi="楷体" w:hint="eastAsia"/>
                <w:szCs w:val="21"/>
              </w:rPr>
              <w:t>9、一阶段问题：无</w:t>
            </w:r>
          </w:p>
        </w:tc>
        <w:tc>
          <w:tcPr>
            <w:tcW w:w="1134" w:type="dxa"/>
          </w:tcPr>
          <w:p w14:paraId="4F5F1A31" w14:textId="77777777" w:rsidR="00D11DB4" w:rsidRPr="007806D6" w:rsidRDefault="00D11DB4">
            <w:pPr>
              <w:rPr>
                <w:rFonts w:ascii="楷体" w:eastAsia="楷体" w:hAnsi="楷体" w:cs="楷体"/>
                <w:szCs w:val="21"/>
              </w:rPr>
            </w:pPr>
          </w:p>
        </w:tc>
      </w:tr>
      <w:tr w:rsidR="00D11DB4" w:rsidRPr="007806D6" w14:paraId="0CFEC62C" w14:textId="77777777">
        <w:trPr>
          <w:trHeight w:val="1598"/>
        </w:trPr>
        <w:tc>
          <w:tcPr>
            <w:tcW w:w="2160" w:type="dxa"/>
            <w:vAlign w:val="center"/>
          </w:tcPr>
          <w:p w14:paraId="61D79722" w14:textId="77777777" w:rsidR="00D11DB4" w:rsidRPr="007806D6" w:rsidRDefault="00D11DB4">
            <w:pPr>
              <w:rPr>
                <w:rFonts w:ascii="楷体" w:eastAsia="楷体" w:hAnsi="楷体" w:cs="楷体"/>
                <w:szCs w:val="21"/>
              </w:rPr>
            </w:pPr>
          </w:p>
          <w:p w14:paraId="26CDD343" w14:textId="77777777" w:rsidR="00D11DB4" w:rsidRPr="007806D6" w:rsidRDefault="00D11DB4">
            <w:pPr>
              <w:rPr>
                <w:rFonts w:ascii="楷体" w:eastAsia="楷体" w:hAnsi="楷体" w:cs="楷体"/>
                <w:szCs w:val="21"/>
              </w:rPr>
            </w:pPr>
          </w:p>
          <w:p w14:paraId="412E77F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企业基本情况</w:t>
            </w:r>
          </w:p>
          <w:p w14:paraId="2EBE567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理解组织及其环境</w:t>
            </w:r>
          </w:p>
        </w:tc>
        <w:tc>
          <w:tcPr>
            <w:tcW w:w="960" w:type="dxa"/>
            <w:vAlign w:val="center"/>
          </w:tcPr>
          <w:p w14:paraId="5708E5F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4..1</w:t>
            </w:r>
          </w:p>
        </w:tc>
        <w:tc>
          <w:tcPr>
            <w:tcW w:w="10455" w:type="dxa"/>
            <w:vAlign w:val="center"/>
          </w:tcPr>
          <w:p w14:paraId="0B6BAF9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●根据企业发展及经营管理的需求，公司组织了对管理体系标准的学习，依据标准的要求结合实际情况对管理体系进行了策划。策划基本体现了PDCA的思路。</w:t>
            </w:r>
          </w:p>
          <w:p w14:paraId="3D3C12C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●建立了文件化的管理体系，文件基本符合标准的要求，基本符合企业的实际情况。</w:t>
            </w:r>
          </w:p>
          <w:p w14:paraId="44A9AE8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●根据过程对组织结构进行了合理的设计，明确了各岗位人员的职责和接口，配备了相应的人员、设施、技术、信息等资源。工作环境基本能满足经营和管理的需求。</w:t>
            </w:r>
            <w:r w:rsidRPr="007806D6">
              <w:rPr>
                <w:rFonts w:ascii="楷体" w:eastAsia="楷体" w:hAnsi="楷体" w:cs="楷体" w:hint="eastAsia"/>
                <w:szCs w:val="21"/>
                <w:lang w:val="en-GB"/>
              </w:rPr>
              <w:t>通过制定管理制度、作业文件及相关措施，对活动的主要环节实施了有效的控制。</w:t>
            </w:r>
            <w:r w:rsidRPr="007806D6">
              <w:rPr>
                <w:rFonts w:ascii="楷体" w:eastAsia="楷体" w:hAnsi="楷体" w:cs="楷体" w:hint="eastAsia"/>
                <w:szCs w:val="21"/>
              </w:rPr>
              <w:t>各种制度及规定基本建立。管理手册中对组织机构和职责进行了策划，形成了文件。组织机构的设置，职责、权限的分配基本明确，基本适宜，人力资源基本满足需求。</w:t>
            </w:r>
          </w:p>
          <w:p w14:paraId="3C99D833"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--内部环境：</w:t>
            </w:r>
          </w:p>
          <w:p w14:paraId="7507DDDD" w14:textId="39959B1F" w:rsidR="00D11DB4" w:rsidRPr="007806D6" w:rsidRDefault="00D21419">
            <w:pPr>
              <w:rPr>
                <w:rFonts w:ascii="楷体" w:eastAsia="楷体" w:hAnsi="楷体" w:cs="楷体"/>
                <w:szCs w:val="21"/>
              </w:rPr>
            </w:pPr>
            <w:r w:rsidRPr="007806D6">
              <w:rPr>
                <w:rFonts w:ascii="楷体" w:eastAsia="楷体" w:hAnsi="楷体" w:cs="楷体" w:hint="eastAsia"/>
                <w:szCs w:val="21"/>
              </w:rPr>
              <w:t>优势S：公司的</w:t>
            </w:r>
            <w:r w:rsidR="003F6CED" w:rsidRPr="007806D6">
              <w:rPr>
                <w:rFonts w:ascii="楷体" w:eastAsia="楷体" w:hAnsi="楷体" w:cs="楷体" w:hint="eastAsia"/>
                <w:szCs w:val="21"/>
              </w:rPr>
              <w:t>生产</w:t>
            </w:r>
            <w:r w:rsidRPr="007806D6">
              <w:rPr>
                <w:rFonts w:ascii="楷体" w:eastAsia="楷体" w:hAnsi="楷体" w:cs="楷体" w:hint="eastAsia"/>
                <w:szCs w:val="21"/>
              </w:rPr>
              <w:t>设备设施较为齐全，充分识别了风险、环境因素和危险源等；产品质量能够满足用户要求；</w:t>
            </w:r>
            <w:r w:rsidRPr="007806D6">
              <w:rPr>
                <w:rFonts w:ascii="楷体" w:eastAsia="楷体" w:hAnsi="楷体" w:cs="楷体" w:hint="eastAsia"/>
                <w:szCs w:val="21"/>
              </w:rPr>
              <w:lastRenderedPageBreak/>
              <w:t>公司管理制度较为完善；本工艺无废气、废水产生。</w:t>
            </w:r>
          </w:p>
          <w:p w14:paraId="49D7501C" w14:textId="3B6CD06D" w:rsidR="00D11DB4" w:rsidRPr="007806D6" w:rsidRDefault="00D21419">
            <w:pPr>
              <w:rPr>
                <w:rFonts w:ascii="楷体" w:eastAsia="楷体" w:hAnsi="楷体" w:cs="楷体"/>
                <w:szCs w:val="21"/>
              </w:rPr>
            </w:pPr>
            <w:r w:rsidRPr="007806D6">
              <w:rPr>
                <w:rFonts w:ascii="楷体" w:eastAsia="楷体" w:hAnsi="楷体" w:cs="楷体" w:hint="eastAsia"/>
                <w:szCs w:val="21"/>
              </w:rPr>
              <w:t>劣势W：部分合同回款速度较慢；业务人员流动性较大，无后备人才资源；员工安全意识比较薄弱、部分制度执行力差；</w:t>
            </w:r>
          </w:p>
          <w:p w14:paraId="6429208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--外部环境：</w:t>
            </w:r>
          </w:p>
          <w:p w14:paraId="18D0E90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机会：政府加大石油能源投资力度，市场前景广阔，需求量持续增加；</w:t>
            </w:r>
          </w:p>
          <w:p w14:paraId="218793A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风险：工程回款不稳定。同行业竞争加剧</w:t>
            </w:r>
          </w:p>
          <w:p w14:paraId="6938EBD3"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对这些内外部因素通过定期的网站获取、相关方沟通及定期（周总结会议、月中、月末总结会议）内部总结等方式进行监视和评审。</w:t>
            </w:r>
          </w:p>
        </w:tc>
        <w:tc>
          <w:tcPr>
            <w:tcW w:w="1134" w:type="dxa"/>
          </w:tcPr>
          <w:p w14:paraId="47BBDC49" w14:textId="77777777" w:rsidR="00D11DB4" w:rsidRPr="007806D6" w:rsidRDefault="00D11DB4">
            <w:pPr>
              <w:rPr>
                <w:rFonts w:ascii="楷体" w:eastAsia="楷体" w:hAnsi="楷体" w:cs="楷体"/>
                <w:szCs w:val="21"/>
              </w:rPr>
            </w:pPr>
          </w:p>
        </w:tc>
      </w:tr>
      <w:tr w:rsidR="00D11DB4" w:rsidRPr="007806D6" w14:paraId="5E7037A3" w14:textId="77777777">
        <w:trPr>
          <w:trHeight w:val="1968"/>
        </w:trPr>
        <w:tc>
          <w:tcPr>
            <w:tcW w:w="2160" w:type="dxa"/>
            <w:vAlign w:val="center"/>
          </w:tcPr>
          <w:p w14:paraId="25053DC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理解相关方需求和期望</w:t>
            </w:r>
          </w:p>
        </w:tc>
        <w:tc>
          <w:tcPr>
            <w:tcW w:w="960" w:type="dxa"/>
            <w:vAlign w:val="center"/>
          </w:tcPr>
          <w:p w14:paraId="5520EE0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4.2</w:t>
            </w:r>
          </w:p>
        </w:tc>
        <w:tc>
          <w:tcPr>
            <w:tcW w:w="10455" w:type="dxa"/>
            <w:vAlign w:val="center"/>
          </w:tcPr>
          <w:p w14:paraId="6B58C62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公司确定了与质量管理体系有关的相关方包括；公司的相关方包括：直接客户（最终使用者以及直接客户）；供方：供应链中的供方及其他；员工（包括管理者）；政府部门；投资方；咨询单位,以及其他人员；</w:t>
            </w:r>
          </w:p>
          <w:p w14:paraId="47B7B6A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相关方对企业的要求有：遵守国家的现行法律法规、保持有效的资质、量具定期检定、不断提高技术水平以及不断提高客户满意度等。</w:t>
            </w:r>
          </w:p>
          <w:p w14:paraId="6DE77D9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公司通过以下行为满足相关方需求和期望：</w:t>
            </w:r>
          </w:p>
          <w:p w14:paraId="64C9B78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——关注顾客需求，通过持续改进增强用户满意；</w:t>
            </w:r>
          </w:p>
          <w:p w14:paraId="2993E1A9"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——持续改进管理体系过程，提升质量绩效。</w:t>
            </w:r>
          </w:p>
          <w:p w14:paraId="2944DBC6"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公司管理层及相关部门将持续关注相关方需求的变化，必要时通过评估风险和机遇，调整管理目标或变更管理过程以适应这些变化或实现改进。</w:t>
            </w:r>
          </w:p>
          <w:p w14:paraId="51B00A6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对这些相关方监视和评审的方法有：上级文件、标准和规范的获取、客户走访调查、沟通等。</w:t>
            </w:r>
          </w:p>
        </w:tc>
        <w:tc>
          <w:tcPr>
            <w:tcW w:w="1134" w:type="dxa"/>
          </w:tcPr>
          <w:p w14:paraId="698CED15" w14:textId="77777777" w:rsidR="00D11DB4" w:rsidRPr="007806D6" w:rsidRDefault="00D11DB4">
            <w:pPr>
              <w:rPr>
                <w:rFonts w:ascii="楷体" w:eastAsia="楷体" w:hAnsi="楷体" w:cs="楷体"/>
                <w:szCs w:val="21"/>
              </w:rPr>
            </w:pPr>
          </w:p>
        </w:tc>
      </w:tr>
      <w:tr w:rsidR="00D11DB4" w:rsidRPr="007806D6" w14:paraId="0287DE9D" w14:textId="77777777">
        <w:trPr>
          <w:trHeight w:val="1952"/>
        </w:trPr>
        <w:tc>
          <w:tcPr>
            <w:tcW w:w="2160" w:type="dxa"/>
            <w:vAlign w:val="center"/>
          </w:tcPr>
          <w:p w14:paraId="12134F7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质量管理体系的范围</w:t>
            </w:r>
          </w:p>
        </w:tc>
        <w:tc>
          <w:tcPr>
            <w:tcW w:w="960" w:type="dxa"/>
            <w:vAlign w:val="center"/>
          </w:tcPr>
          <w:p w14:paraId="09DC6D9D"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4.3</w:t>
            </w:r>
          </w:p>
        </w:tc>
        <w:tc>
          <w:tcPr>
            <w:tcW w:w="10455" w:type="dxa"/>
            <w:vAlign w:val="center"/>
          </w:tcPr>
          <w:p w14:paraId="0CF2A61F" w14:textId="77777777" w:rsidR="003F6CED"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根据客户需求（外部信息）、企业内部状况（经营能力、资金状况水平、售后服务等）及相关方要求，确定体系覆盖的范围：</w:t>
            </w:r>
            <w:r w:rsidR="003F6CED" w:rsidRPr="007806D6">
              <w:rPr>
                <w:rFonts w:ascii="楷体" w:eastAsia="楷体" w:hAnsi="楷体" w:cs="楷体" w:hint="eastAsia"/>
                <w:szCs w:val="21"/>
              </w:rPr>
              <w:t>离心泵的制造</w:t>
            </w:r>
          </w:p>
          <w:p w14:paraId="5CD7752D" w14:textId="0236D76A"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质量管理体系覆盖范围已形成文件，并经总经理批准。</w:t>
            </w:r>
          </w:p>
          <w:p w14:paraId="50B72C3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1、通过文件发放的方式在公司内部进行传递；</w:t>
            </w:r>
          </w:p>
          <w:p w14:paraId="1E283743"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2、在与客户沟通中，及时通知客户，为相关方获取。</w:t>
            </w:r>
          </w:p>
          <w:p w14:paraId="07DCD3C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上述范围与企业目前经营范围相一致。</w:t>
            </w:r>
          </w:p>
        </w:tc>
        <w:tc>
          <w:tcPr>
            <w:tcW w:w="1134" w:type="dxa"/>
          </w:tcPr>
          <w:p w14:paraId="3DB5CD0A" w14:textId="77777777" w:rsidR="00D11DB4" w:rsidRPr="007806D6" w:rsidRDefault="00D11DB4">
            <w:pPr>
              <w:rPr>
                <w:rFonts w:ascii="楷体" w:eastAsia="楷体" w:hAnsi="楷体" w:cs="楷体"/>
                <w:szCs w:val="21"/>
              </w:rPr>
            </w:pPr>
          </w:p>
        </w:tc>
      </w:tr>
      <w:tr w:rsidR="00D11DB4" w:rsidRPr="007806D6" w14:paraId="46B97614" w14:textId="77777777">
        <w:trPr>
          <w:trHeight w:val="305"/>
        </w:trPr>
        <w:tc>
          <w:tcPr>
            <w:tcW w:w="2160" w:type="dxa"/>
            <w:vAlign w:val="center"/>
          </w:tcPr>
          <w:p w14:paraId="3173E8A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质量管理体系及其过程</w:t>
            </w:r>
          </w:p>
        </w:tc>
        <w:tc>
          <w:tcPr>
            <w:tcW w:w="960" w:type="dxa"/>
            <w:vAlign w:val="center"/>
          </w:tcPr>
          <w:p w14:paraId="46B2252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4.4</w:t>
            </w:r>
          </w:p>
        </w:tc>
        <w:tc>
          <w:tcPr>
            <w:tcW w:w="10455" w:type="dxa"/>
            <w:vAlign w:val="center"/>
          </w:tcPr>
          <w:p w14:paraId="3B48B7D1" w14:textId="4C4FC7BE" w:rsidR="00D11DB4" w:rsidRPr="007806D6" w:rsidRDefault="00D21419">
            <w:pPr>
              <w:rPr>
                <w:rFonts w:ascii="楷体" w:eastAsia="楷体" w:hAnsi="楷体" w:cs="楷体"/>
                <w:szCs w:val="21"/>
              </w:rPr>
            </w:pPr>
            <w:r w:rsidRPr="007806D6">
              <w:rPr>
                <w:rFonts w:ascii="楷体" w:eastAsia="楷体" w:hAnsi="楷体" w:cs="楷体" w:hint="eastAsia"/>
                <w:szCs w:val="21"/>
              </w:rPr>
              <w:t>1、公司依据 GB/T19001-2016标准，于202</w:t>
            </w:r>
            <w:r w:rsidR="003F6CED" w:rsidRPr="007806D6">
              <w:rPr>
                <w:rFonts w:ascii="楷体" w:eastAsia="楷体" w:hAnsi="楷体" w:cs="楷体"/>
                <w:szCs w:val="21"/>
              </w:rPr>
              <w:t>1</w:t>
            </w:r>
            <w:r w:rsidRPr="007806D6">
              <w:rPr>
                <w:rFonts w:ascii="楷体" w:eastAsia="楷体" w:hAnsi="楷体" w:cs="楷体" w:hint="eastAsia"/>
                <w:szCs w:val="21"/>
              </w:rPr>
              <w:t>年</w:t>
            </w:r>
            <w:r w:rsidR="003F6CED" w:rsidRPr="007806D6">
              <w:rPr>
                <w:rFonts w:ascii="楷体" w:eastAsia="楷体" w:hAnsi="楷体" w:cs="楷体"/>
                <w:szCs w:val="21"/>
              </w:rPr>
              <w:t>3</w:t>
            </w:r>
            <w:r w:rsidRPr="007806D6">
              <w:rPr>
                <w:rFonts w:ascii="楷体" w:eastAsia="楷体" w:hAnsi="楷体" w:cs="楷体" w:hint="eastAsia"/>
                <w:szCs w:val="21"/>
              </w:rPr>
              <w:t>月</w:t>
            </w:r>
            <w:r w:rsidR="003F6CED" w:rsidRPr="007806D6">
              <w:rPr>
                <w:rFonts w:ascii="楷体" w:eastAsia="楷体" w:hAnsi="楷体" w:cs="楷体"/>
                <w:szCs w:val="21"/>
              </w:rPr>
              <w:t>5</w:t>
            </w:r>
            <w:r w:rsidRPr="007806D6">
              <w:rPr>
                <w:rFonts w:ascii="楷体" w:eastAsia="楷体" w:hAnsi="楷体" w:cs="楷体" w:hint="eastAsia"/>
                <w:szCs w:val="21"/>
              </w:rPr>
              <w:t>日建立了文件化管理体系。遵循PDCA方法，识别了标准中的四大过程，确定了过程的相互顺序和作用：管理职责确定－资源提供－产品实现－测量和改进。</w:t>
            </w:r>
          </w:p>
          <w:p w14:paraId="6FC0948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2、公司明确规定产品的执行标准（国家、行业标准）和客户要求，并通过各工序控制，监视、测量、考核使其</w:t>
            </w:r>
            <w:r w:rsidRPr="007806D6">
              <w:rPr>
                <w:rFonts w:ascii="楷体" w:eastAsia="楷体" w:hAnsi="楷体" w:cs="楷体" w:hint="eastAsia"/>
                <w:szCs w:val="21"/>
              </w:rPr>
              <w:lastRenderedPageBreak/>
              <w:t>达到有效运行。</w:t>
            </w:r>
          </w:p>
          <w:p w14:paraId="4A0FFE4D"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3、公司编制了管理手册、程序文件及作业管理性文件、记录表格等。</w:t>
            </w:r>
          </w:p>
          <w:p w14:paraId="629BAD6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通过管理手册、程序文件明确各部门职责、权限；资源管理，测量分析和改进、运行控制等过程。</w:t>
            </w:r>
          </w:p>
          <w:p w14:paraId="09585C0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4、通过对各主要工序的风险评估，识别，评价并制定相应措施进行风险控制（包括实施过程中所需要的变更）。</w:t>
            </w:r>
          </w:p>
          <w:p w14:paraId="1DCF4BF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5、通过监视、测量和分析结果以及内审管理评审等达到持续改进的目的。</w:t>
            </w:r>
          </w:p>
          <w:p w14:paraId="34A1166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6、经识别外包过程：喷涂、热处理。</w:t>
            </w:r>
          </w:p>
        </w:tc>
        <w:tc>
          <w:tcPr>
            <w:tcW w:w="1134" w:type="dxa"/>
          </w:tcPr>
          <w:p w14:paraId="22E50339" w14:textId="77777777" w:rsidR="00D11DB4" w:rsidRPr="007806D6" w:rsidRDefault="00D11DB4">
            <w:pPr>
              <w:rPr>
                <w:rFonts w:ascii="楷体" w:eastAsia="楷体" w:hAnsi="楷体" w:cs="楷体"/>
                <w:szCs w:val="21"/>
              </w:rPr>
            </w:pPr>
          </w:p>
        </w:tc>
      </w:tr>
      <w:tr w:rsidR="00D11DB4" w:rsidRPr="007806D6" w14:paraId="104816E8" w14:textId="77777777">
        <w:trPr>
          <w:trHeight w:val="689"/>
        </w:trPr>
        <w:tc>
          <w:tcPr>
            <w:tcW w:w="2160" w:type="dxa"/>
            <w:vAlign w:val="center"/>
          </w:tcPr>
          <w:p w14:paraId="53F3A4F9"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管理承诺总则</w:t>
            </w:r>
          </w:p>
        </w:tc>
        <w:tc>
          <w:tcPr>
            <w:tcW w:w="960" w:type="dxa"/>
            <w:vAlign w:val="center"/>
          </w:tcPr>
          <w:p w14:paraId="450CB7C7"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5.1.1</w:t>
            </w:r>
          </w:p>
        </w:tc>
        <w:tc>
          <w:tcPr>
            <w:tcW w:w="10455" w:type="dxa"/>
            <w:vAlign w:val="center"/>
          </w:tcPr>
          <w:p w14:paraId="13F32689"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最高管理层都具有较强的管理意识，明确管理承诺，主要通过以下活动来实现管理承诺：</w:t>
            </w:r>
          </w:p>
          <w:p w14:paraId="721A160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向公司全体员工宣传满足顾客要求和法律法规要求的重要性；</w:t>
            </w:r>
          </w:p>
          <w:p w14:paraId="6DCD117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制定管理方针；</w:t>
            </w:r>
          </w:p>
          <w:p w14:paraId="6F230DB7"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确保公司目标的制定和完成；</w:t>
            </w:r>
          </w:p>
          <w:p w14:paraId="2ED21473"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各部门针对本部门的工作进行风险评估，采取适当的应对风险和机会的措施；</w:t>
            </w:r>
          </w:p>
          <w:p w14:paraId="4C675A1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定期进行管理评审；</w:t>
            </w:r>
          </w:p>
          <w:p w14:paraId="33F7134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持续保证质量管理工作的投入，提供充分的资源，确保公司管理体系有效运行。</w:t>
            </w:r>
          </w:p>
          <w:p w14:paraId="28AC0B46"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目前各项工作基本得到实施，并取得了一定的效果。</w:t>
            </w:r>
          </w:p>
        </w:tc>
        <w:tc>
          <w:tcPr>
            <w:tcW w:w="1134" w:type="dxa"/>
          </w:tcPr>
          <w:p w14:paraId="6B394CE6" w14:textId="77777777" w:rsidR="00D11DB4" w:rsidRPr="007806D6" w:rsidRDefault="00D11DB4">
            <w:pPr>
              <w:rPr>
                <w:rFonts w:ascii="楷体" w:eastAsia="楷体" w:hAnsi="楷体" w:cs="楷体"/>
                <w:szCs w:val="21"/>
              </w:rPr>
            </w:pPr>
          </w:p>
        </w:tc>
      </w:tr>
      <w:tr w:rsidR="00D11DB4" w:rsidRPr="007806D6" w14:paraId="296DF91B" w14:textId="77777777">
        <w:trPr>
          <w:trHeight w:val="689"/>
        </w:trPr>
        <w:tc>
          <w:tcPr>
            <w:tcW w:w="2160" w:type="dxa"/>
            <w:vAlign w:val="center"/>
          </w:tcPr>
          <w:p w14:paraId="38A385C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以顾客为关注焦点</w:t>
            </w:r>
          </w:p>
        </w:tc>
        <w:tc>
          <w:tcPr>
            <w:tcW w:w="960" w:type="dxa"/>
            <w:vAlign w:val="center"/>
          </w:tcPr>
          <w:p w14:paraId="7450897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5.1.2</w:t>
            </w:r>
          </w:p>
        </w:tc>
        <w:tc>
          <w:tcPr>
            <w:tcW w:w="10455" w:type="dxa"/>
            <w:vAlign w:val="center"/>
          </w:tcPr>
          <w:p w14:paraId="50B6C0C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14:paraId="0E0F23D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●公司通过投标、电话沟通、拜访等方式了解顾客的需求，确定他们关心的产品特性，特别是产品的关键特性。通过定期对顾客满意度进行测量、售后服务了解顾客对产品的意见。</w:t>
            </w:r>
          </w:p>
          <w:p w14:paraId="75DF68E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在确定顾客的需求和期望时，公司同时考虑与产品有关的义务和法律法规要求，并采取措施，使其得到落实。。</w:t>
            </w:r>
          </w:p>
          <w:p w14:paraId="16C8C97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并策划和规定了由市场部定期对顾客实施满意度测评，从各方面提高顾客的满意度。具体见市场部9.1.2 条款审核记录。</w:t>
            </w:r>
          </w:p>
        </w:tc>
        <w:tc>
          <w:tcPr>
            <w:tcW w:w="1134" w:type="dxa"/>
          </w:tcPr>
          <w:p w14:paraId="2FE61986" w14:textId="77777777" w:rsidR="00D11DB4" w:rsidRPr="007806D6" w:rsidRDefault="00D11DB4">
            <w:pPr>
              <w:rPr>
                <w:rFonts w:ascii="楷体" w:eastAsia="楷体" w:hAnsi="楷体" w:cs="楷体"/>
                <w:szCs w:val="21"/>
              </w:rPr>
            </w:pPr>
          </w:p>
        </w:tc>
      </w:tr>
      <w:tr w:rsidR="00D11DB4" w:rsidRPr="007806D6" w14:paraId="4176364C" w14:textId="77777777">
        <w:trPr>
          <w:trHeight w:val="689"/>
        </w:trPr>
        <w:tc>
          <w:tcPr>
            <w:tcW w:w="2160" w:type="dxa"/>
            <w:vAlign w:val="center"/>
          </w:tcPr>
          <w:p w14:paraId="7AFA48F6"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质量方针</w:t>
            </w:r>
          </w:p>
        </w:tc>
        <w:tc>
          <w:tcPr>
            <w:tcW w:w="960" w:type="dxa"/>
            <w:vAlign w:val="center"/>
          </w:tcPr>
          <w:p w14:paraId="6ECE027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5.2</w:t>
            </w:r>
          </w:p>
        </w:tc>
        <w:tc>
          <w:tcPr>
            <w:tcW w:w="10455" w:type="dxa"/>
            <w:vAlign w:val="center"/>
          </w:tcPr>
          <w:p w14:paraId="7042A929"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●管理方针：</w:t>
            </w:r>
          </w:p>
          <w:p w14:paraId="024847C5" w14:textId="77777777" w:rsidR="006443D7" w:rsidRPr="007806D6" w:rsidRDefault="006443D7">
            <w:pPr>
              <w:rPr>
                <w:rFonts w:ascii="楷体" w:eastAsia="楷体" w:hAnsi="楷体"/>
                <w:b/>
                <w:spacing w:val="10"/>
                <w:szCs w:val="21"/>
              </w:rPr>
            </w:pPr>
            <w:r w:rsidRPr="007806D6">
              <w:rPr>
                <w:rFonts w:ascii="楷体" w:eastAsia="楷体" w:hAnsi="楷体"/>
                <w:b/>
                <w:spacing w:val="10"/>
                <w:szCs w:val="21"/>
              </w:rPr>
              <w:t>团结进取     求实创新      优质高效      诚信服务</w:t>
            </w:r>
          </w:p>
          <w:p w14:paraId="0B2404EF" w14:textId="58A6639C" w:rsidR="00D11DB4" w:rsidRPr="007806D6" w:rsidRDefault="00D21419">
            <w:pPr>
              <w:rPr>
                <w:rFonts w:ascii="楷体" w:eastAsia="楷体" w:hAnsi="楷体" w:cs="楷体"/>
                <w:szCs w:val="21"/>
              </w:rPr>
            </w:pPr>
            <w:r w:rsidRPr="007806D6">
              <w:rPr>
                <w:rFonts w:ascii="楷体" w:eastAsia="楷体" w:hAnsi="楷体" w:cs="楷体" w:hint="eastAsia"/>
                <w:szCs w:val="21"/>
              </w:rPr>
              <w:t>1、管理方针与企业的经营宗旨相适应，协调；</w:t>
            </w:r>
          </w:p>
          <w:p w14:paraId="7FDE06D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 xml:space="preserve">2、通过会议传达，沟通，让全体员工理解执行。并定期进行评审（一般一年一次）。 </w:t>
            </w:r>
          </w:p>
          <w:p w14:paraId="03B91A8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3、方针在管理手册中予以规定，经总经理批准实施。</w:t>
            </w:r>
          </w:p>
          <w:p w14:paraId="6F3C991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lastRenderedPageBreak/>
              <w:t>4、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134" w:type="dxa"/>
          </w:tcPr>
          <w:p w14:paraId="02CB0472" w14:textId="77777777" w:rsidR="00D11DB4" w:rsidRPr="007806D6" w:rsidRDefault="00D11DB4">
            <w:pPr>
              <w:rPr>
                <w:rFonts w:ascii="楷体" w:eastAsia="楷体" w:hAnsi="楷体" w:cs="楷体"/>
                <w:szCs w:val="21"/>
              </w:rPr>
            </w:pPr>
          </w:p>
        </w:tc>
      </w:tr>
      <w:tr w:rsidR="00D11DB4" w:rsidRPr="007806D6" w14:paraId="569AD00C" w14:textId="77777777">
        <w:trPr>
          <w:trHeight w:val="689"/>
        </w:trPr>
        <w:tc>
          <w:tcPr>
            <w:tcW w:w="2160" w:type="dxa"/>
            <w:vAlign w:val="center"/>
          </w:tcPr>
          <w:p w14:paraId="6F0DD3E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组织的岗位、职责权限</w:t>
            </w:r>
          </w:p>
        </w:tc>
        <w:tc>
          <w:tcPr>
            <w:tcW w:w="960" w:type="dxa"/>
            <w:vAlign w:val="center"/>
          </w:tcPr>
          <w:p w14:paraId="0086608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5.3</w:t>
            </w:r>
          </w:p>
        </w:tc>
        <w:tc>
          <w:tcPr>
            <w:tcW w:w="10455" w:type="dxa"/>
            <w:vAlign w:val="center"/>
          </w:tcPr>
          <w:p w14:paraId="3E317282" w14:textId="094EB1C8"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公司质量管理体系覆盖的部门包括：公司设有管理层、</w:t>
            </w:r>
            <w:r w:rsidR="006443D7" w:rsidRPr="007806D6">
              <w:rPr>
                <w:rFonts w:ascii="楷体" w:eastAsia="楷体" w:hAnsi="楷体" w:cs="楷体" w:hint="eastAsia"/>
                <w:szCs w:val="21"/>
              </w:rPr>
              <w:t>综合部、生产技术部</w:t>
            </w:r>
            <w:r w:rsidRPr="007806D6">
              <w:rPr>
                <w:rFonts w:ascii="楷体" w:eastAsia="楷体" w:hAnsi="楷体" w:cs="楷体" w:hint="eastAsia"/>
                <w:szCs w:val="21"/>
              </w:rPr>
              <w:t>等部门。</w:t>
            </w:r>
          </w:p>
          <w:p w14:paraId="0A02B4C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24DEFE0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查相关制度包括岗前教育制度、设备管理制度、设备维修保养制度等，基本明确了各级人员的质量管理职责等。确认公司目前人力资源、基础设施、技术人员、财力、信息等资源均能保证。</w:t>
            </w:r>
          </w:p>
          <w:p w14:paraId="19C43F6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详见各部门5.3条款审核记录。</w:t>
            </w:r>
          </w:p>
        </w:tc>
        <w:tc>
          <w:tcPr>
            <w:tcW w:w="1134" w:type="dxa"/>
          </w:tcPr>
          <w:p w14:paraId="18C19C6D" w14:textId="77777777" w:rsidR="00D11DB4" w:rsidRPr="007806D6" w:rsidRDefault="00D11DB4">
            <w:pPr>
              <w:rPr>
                <w:rFonts w:ascii="楷体" w:eastAsia="楷体" w:hAnsi="楷体" w:cs="楷体"/>
                <w:szCs w:val="21"/>
              </w:rPr>
            </w:pPr>
          </w:p>
        </w:tc>
      </w:tr>
      <w:tr w:rsidR="00D11DB4" w:rsidRPr="007806D6" w14:paraId="5FE1A0BC" w14:textId="77777777">
        <w:trPr>
          <w:trHeight w:val="689"/>
        </w:trPr>
        <w:tc>
          <w:tcPr>
            <w:tcW w:w="2160" w:type="dxa"/>
            <w:vAlign w:val="center"/>
          </w:tcPr>
          <w:p w14:paraId="0C2C3D0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应对风险和机会的策划</w:t>
            </w:r>
          </w:p>
        </w:tc>
        <w:tc>
          <w:tcPr>
            <w:tcW w:w="960" w:type="dxa"/>
            <w:vAlign w:val="center"/>
          </w:tcPr>
          <w:p w14:paraId="182DA86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6.1</w:t>
            </w:r>
          </w:p>
        </w:tc>
        <w:tc>
          <w:tcPr>
            <w:tcW w:w="10455" w:type="dxa"/>
            <w:vAlign w:val="center"/>
          </w:tcPr>
          <w:p w14:paraId="2AA365F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查《风险和机遇的应对措施控制程序》规定风险的识别、分析、评价和控制的过程和方法，以保证风险管理的有效性，从而确保管理体系能够实现其期望的结果；增强有利影响；避免或减少不利影响；实现改进。</w:t>
            </w:r>
          </w:p>
          <w:p w14:paraId="598BA50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刘总介绍：在策划管理体系时，领导层考虑了公司运行标准所处的环境，包括上述4.1识别的内外部环境。手册里有对风险和机遇应对控制的要求。</w:t>
            </w:r>
          </w:p>
          <w:p w14:paraId="5D47A1E9"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公司面临的风险和机遇主要是：疫情和政治因素导致的市场低迷，回款困难，原辅材料涨价（特别是进入2021年以来钢材涨价近100%），人工成本增加，客户要求提高，以及行业良莠不齐、不良竞争、成本增加等严重影响行业发展。</w:t>
            </w:r>
          </w:p>
          <w:p w14:paraId="201B5EB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公司始终以公司尊崇“踏实、拼搏、责任”的企业精神，并以诚信、共赢、开创经营理念来回馈社会。</w:t>
            </w:r>
          </w:p>
          <w:p w14:paraId="550D1148" w14:textId="527FF255"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006443D7" w:rsidRPr="007806D6">
              <w:rPr>
                <w:rFonts w:ascii="楷体" w:eastAsia="楷体" w:hAnsi="楷体" w:cs="楷体" w:hint="eastAsia"/>
                <w:szCs w:val="21"/>
              </w:rPr>
              <w:t>李</w:t>
            </w:r>
            <w:r w:rsidRPr="007806D6">
              <w:rPr>
                <w:rFonts w:ascii="楷体" w:eastAsia="楷体" w:hAnsi="楷体" w:cs="楷体" w:hint="eastAsia"/>
                <w:szCs w:val="21"/>
              </w:rPr>
              <w:t>总简单介绍了公司为了应对现阶段的风险和机遇所采取措施等，记录如下：</w:t>
            </w:r>
          </w:p>
          <w:p w14:paraId="715CD497"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1、采购部加强增加合格供应商数量，避免单一的货源供应；</w:t>
            </w:r>
          </w:p>
          <w:p w14:paraId="1154921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2、市场部加大客户交流沟通，及时处理客户的需求和意见。</w:t>
            </w:r>
          </w:p>
          <w:p w14:paraId="7475C2FD"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另外还考虑了新冠肺炎疫情，针对疫情制定了相应的管理措施，并投入了有效的人员和资金，制定有“疫情防控工作方案”对风险识别和采取的措施可应用在实际的体系运行中。</w:t>
            </w:r>
          </w:p>
          <w:p w14:paraId="64C6520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基本符合要求。</w:t>
            </w:r>
          </w:p>
        </w:tc>
        <w:tc>
          <w:tcPr>
            <w:tcW w:w="1134" w:type="dxa"/>
          </w:tcPr>
          <w:p w14:paraId="2746BD87" w14:textId="77777777" w:rsidR="00D11DB4" w:rsidRPr="007806D6" w:rsidRDefault="00D11DB4">
            <w:pPr>
              <w:rPr>
                <w:rFonts w:ascii="楷体" w:eastAsia="楷体" w:hAnsi="楷体" w:cs="楷体"/>
                <w:szCs w:val="21"/>
              </w:rPr>
            </w:pPr>
          </w:p>
        </w:tc>
      </w:tr>
      <w:tr w:rsidR="00D11DB4" w:rsidRPr="007806D6" w14:paraId="5357EE87" w14:textId="77777777">
        <w:trPr>
          <w:trHeight w:val="689"/>
        </w:trPr>
        <w:tc>
          <w:tcPr>
            <w:tcW w:w="2160" w:type="dxa"/>
            <w:vAlign w:val="center"/>
          </w:tcPr>
          <w:p w14:paraId="6DE02B14"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质量目标和实现计划</w:t>
            </w:r>
          </w:p>
        </w:tc>
        <w:tc>
          <w:tcPr>
            <w:tcW w:w="960" w:type="dxa"/>
            <w:vAlign w:val="center"/>
          </w:tcPr>
          <w:p w14:paraId="4BE195D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6.2</w:t>
            </w:r>
          </w:p>
        </w:tc>
        <w:tc>
          <w:tcPr>
            <w:tcW w:w="10455" w:type="dxa"/>
            <w:vAlign w:val="center"/>
          </w:tcPr>
          <w:p w14:paraId="283EA224"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企业质量目标：</w:t>
            </w:r>
          </w:p>
          <w:p w14:paraId="157D2F91" w14:textId="4B4FBC0E" w:rsidR="006443D7" w:rsidRPr="007806D6" w:rsidRDefault="006443D7" w:rsidP="006443D7">
            <w:pPr>
              <w:rPr>
                <w:rFonts w:ascii="楷体" w:eastAsia="楷体" w:hAnsi="楷体" w:cs="楷体"/>
                <w:szCs w:val="21"/>
              </w:rPr>
            </w:pPr>
            <w:r w:rsidRPr="007806D6">
              <w:rPr>
                <w:rFonts w:ascii="楷体" w:eastAsia="楷体" w:hAnsi="楷体" w:cs="楷体" w:hint="eastAsia"/>
                <w:szCs w:val="21"/>
              </w:rPr>
              <w:t>1、产品出厂合格率≥100%</w:t>
            </w:r>
          </w:p>
          <w:p w14:paraId="7BAAF768" w14:textId="6B60F6B9" w:rsidR="006443D7" w:rsidRPr="007806D6" w:rsidRDefault="006443D7" w:rsidP="006443D7">
            <w:pPr>
              <w:rPr>
                <w:rFonts w:ascii="楷体" w:eastAsia="楷体" w:hAnsi="楷体" w:cs="楷体"/>
                <w:szCs w:val="21"/>
              </w:rPr>
            </w:pPr>
            <w:r w:rsidRPr="007806D6">
              <w:rPr>
                <w:rFonts w:ascii="楷体" w:eastAsia="楷体" w:hAnsi="楷体" w:cs="楷体" w:hint="eastAsia"/>
                <w:szCs w:val="21"/>
              </w:rPr>
              <w:t>2、顾客满意度</w:t>
            </w:r>
            <w:r w:rsidRPr="007806D6">
              <w:rPr>
                <w:rFonts w:ascii="楷体" w:eastAsia="楷体" w:hAnsi="楷体" w:cs="楷体" w:hint="eastAsia"/>
                <w:szCs w:val="21"/>
              </w:rPr>
              <w:tab/>
              <w:t>≥90%</w:t>
            </w:r>
          </w:p>
          <w:p w14:paraId="2B08373C" w14:textId="7307573F" w:rsidR="00D11DB4" w:rsidRPr="007806D6" w:rsidRDefault="00D21419" w:rsidP="006443D7">
            <w:pPr>
              <w:rPr>
                <w:rFonts w:ascii="楷体" w:eastAsia="楷体" w:hAnsi="楷体" w:cs="楷体"/>
                <w:szCs w:val="21"/>
              </w:rPr>
            </w:pPr>
            <w:r w:rsidRPr="007806D6">
              <w:rPr>
                <w:rFonts w:ascii="楷体" w:eastAsia="楷体" w:hAnsi="楷体" w:cs="楷体" w:hint="eastAsia"/>
                <w:szCs w:val="21"/>
              </w:rPr>
              <w:lastRenderedPageBreak/>
              <w:sym w:font="Wingdings 2" w:char="F098"/>
            </w:r>
            <w:r w:rsidRPr="007806D6">
              <w:rPr>
                <w:rFonts w:ascii="楷体" w:eastAsia="楷体" w:hAnsi="楷体" w:cs="楷体" w:hint="eastAsia"/>
                <w:szCs w:val="21"/>
              </w:rPr>
              <w:t>质量目标满足产品要求（国家标准及客户要求）；</w:t>
            </w:r>
          </w:p>
          <w:p w14:paraId="753BBBD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质量目标进行层层分解，落实到责任部门，每季度末考核。</w:t>
            </w:r>
          </w:p>
          <w:p w14:paraId="0FA2B034" w14:textId="3681382C" w:rsidR="00D11DB4" w:rsidRPr="007806D6" w:rsidRDefault="00D21419">
            <w:pPr>
              <w:rPr>
                <w:rFonts w:ascii="楷体" w:eastAsia="楷体" w:hAnsi="楷体" w:cs="楷体"/>
                <w:szCs w:val="21"/>
              </w:rPr>
            </w:pPr>
            <w:r w:rsidRPr="007806D6">
              <w:rPr>
                <w:rFonts w:ascii="楷体" w:eastAsia="楷体" w:hAnsi="楷体" w:cs="楷体" w:hint="eastAsia"/>
                <w:szCs w:val="21"/>
              </w:rPr>
              <w:t>--2021年</w:t>
            </w:r>
            <w:r w:rsidR="006443D7" w:rsidRPr="007806D6">
              <w:rPr>
                <w:rFonts w:ascii="楷体" w:eastAsia="楷体" w:hAnsi="楷体" w:cs="楷体"/>
                <w:szCs w:val="21"/>
              </w:rPr>
              <w:t>2-3</w:t>
            </w:r>
            <w:r w:rsidRPr="007806D6">
              <w:rPr>
                <w:rFonts w:ascii="楷体" w:eastAsia="楷体" w:hAnsi="楷体" w:cs="楷体" w:hint="eastAsia"/>
                <w:szCs w:val="21"/>
              </w:rPr>
              <w:t>季度目标完成情况：均完成；</w:t>
            </w:r>
          </w:p>
          <w:p w14:paraId="6F4E873D"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公司的质量目标已分解到相关职能部门，规定了计算方法及统计周期，符合要求</w:t>
            </w:r>
          </w:p>
        </w:tc>
        <w:tc>
          <w:tcPr>
            <w:tcW w:w="1134" w:type="dxa"/>
          </w:tcPr>
          <w:p w14:paraId="32A732E3" w14:textId="77777777" w:rsidR="00D11DB4" w:rsidRPr="007806D6" w:rsidRDefault="00D11DB4">
            <w:pPr>
              <w:rPr>
                <w:rFonts w:ascii="楷体" w:eastAsia="楷体" w:hAnsi="楷体" w:cs="楷体"/>
                <w:szCs w:val="21"/>
              </w:rPr>
            </w:pPr>
          </w:p>
        </w:tc>
      </w:tr>
      <w:tr w:rsidR="00D11DB4" w:rsidRPr="007806D6" w14:paraId="3F76EF1F" w14:textId="77777777">
        <w:trPr>
          <w:trHeight w:val="689"/>
        </w:trPr>
        <w:tc>
          <w:tcPr>
            <w:tcW w:w="2160" w:type="dxa"/>
            <w:vAlign w:val="center"/>
          </w:tcPr>
          <w:p w14:paraId="6F66967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变更的策划</w:t>
            </w:r>
          </w:p>
        </w:tc>
        <w:tc>
          <w:tcPr>
            <w:tcW w:w="960" w:type="dxa"/>
            <w:vAlign w:val="center"/>
          </w:tcPr>
          <w:p w14:paraId="4DA85DB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 xml:space="preserve">6.3 </w:t>
            </w:r>
          </w:p>
        </w:tc>
        <w:tc>
          <w:tcPr>
            <w:tcW w:w="10455" w:type="dxa"/>
            <w:vAlign w:val="center"/>
          </w:tcPr>
          <w:p w14:paraId="4F208F72"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变更的策划：</w:t>
            </w:r>
          </w:p>
          <w:p w14:paraId="2F2BF15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43D56F4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明确了管评、内审未能达到预期效果、部门职责发生转变、企业重组、经营连续亏损等情况下，需要对体系进行变更。</w:t>
            </w:r>
          </w:p>
          <w:p w14:paraId="6E1B52E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明确了变更评估及实施的流程，当发生变更时，需确定变更目的考虑变更的潜在后果，识别变更的风险和机遇，确定资源的可获得性并制定应对措施，责任和权限的分配或再分配。</w:t>
            </w:r>
          </w:p>
          <w:p w14:paraId="294967A1"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对变更前、变更中、变更后的全过程实施监控。</w:t>
            </w:r>
          </w:p>
          <w:p w14:paraId="00194603"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5、组织应对变更的有效性进行评价，确保质量管理体系的完整性。</w:t>
            </w:r>
          </w:p>
          <w:p w14:paraId="649F8F3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自体系建立以来，体系未发生变更，保持完整。</w:t>
            </w:r>
          </w:p>
        </w:tc>
        <w:tc>
          <w:tcPr>
            <w:tcW w:w="1134" w:type="dxa"/>
          </w:tcPr>
          <w:p w14:paraId="58473988" w14:textId="77777777" w:rsidR="00D11DB4" w:rsidRPr="007806D6" w:rsidRDefault="00D11DB4">
            <w:pPr>
              <w:rPr>
                <w:rFonts w:ascii="楷体" w:eastAsia="楷体" w:hAnsi="楷体" w:cs="楷体"/>
                <w:szCs w:val="21"/>
              </w:rPr>
            </w:pPr>
          </w:p>
        </w:tc>
      </w:tr>
      <w:tr w:rsidR="00D11DB4" w:rsidRPr="007806D6" w14:paraId="44A2ECCB" w14:textId="77777777">
        <w:trPr>
          <w:trHeight w:val="689"/>
        </w:trPr>
        <w:tc>
          <w:tcPr>
            <w:tcW w:w="2160" w:type="dxa"/>
            <w:vAlign w:val="center"/>
          </w:tcPr>
          <w:p w14:paraId="50C0547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资源提供</w:t>
            </w:r>
          </w:p>
        </w:tc>
        <w:tc>
          <w:tcPr>
            <w:tcW w:w="960" w:type="dxa"/>
            <w:vAlign w:val="center"/>
          </w:tcPr>
          <w:p w14:paraId="7D767CF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7.1.1</w:t>
            </w:r>
          </w:p>
        </w:tc>
        <w:tc>
          <w:tcPr>
            <w:tcW w:w="10455" w:type="dxa"/>
            <w:vAlign w:val="center"/>
          </w:tcPr>
          <w:p w14:paraId="45A571C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 xml:space="preserve">公司为了实施管理体系运行并持续改进其有效性，增强顾客满意度，提供了各方面的资源保证。  </w:t>
            </w:r>
          </w:p>
          <w:p w14:paraId="770B2CAB" w14:textId="7A88D49C" w:rsidR="00D11DB4" w:rsidRPr="007806D6" w:rsidRDefault="00D21419">
            <w:pPr>
              <w:rPr>
                <w:rFonts w:ascii="楷体" w:eastAsia="楷体" w:hAnsi="楷体" w:cs="楷体"/>
                <w:szCs w:val="21"/>
              </w:rPr>
            </w:pPr>
            <w:r w:rsidRPr="007806D6">
              <w:rPr>
                <w:rFonts w:ascii="楷体" w:eastAsia="楷体" w:hAnsi="楷体" w:cs="楷体" w:hint="eastAsia"/>
                <w:szCs w:val="21"/>
              </w:rPr>
              <w:t>1、人力资源：企业目前在职员工</w:t>
            </w:r>
            <w:r w:rsidR="006443D7" w:rsidRPr="007806D6">
              <w:rPr>
                <w:rFonts w:ascii="楷体" w:eastAsia="楷体" w:hAnsi="楷体" w:cs="楷体" w:hint="eastAsia"/>
                <w:szCs w:val="21"/>
              </w:rPr>
              <w:t>1</w:t>
            </w:r>
            <w:r w:rsidR="006443D7" w:rsidRPr="007806D6">
              <w:rPr>
                <w:rFonts w:ascii="楷体" w:eastAsia="楷体" w:hAnsi="楷体" w:cs="楷体"/>
                <w:szCs w:val="21"/>
              </w:rPr>
              <w:t>5</w:t>
            </w:r>
            <w:r w:rsidRPr="007806D6">
              <w:rPr>
                <w:rFonts w:ascii="楷体" w:eastAsia="楷体" w:hAnsi="楷体" w:cs="楷体" w:hint="eastAsia"/>
                <w:szCs w:val="21"/>
              </w:rPr>
              <w:t>人，职工队伍相对稳定，均在相关企业工作近5年，实践经验丰富，随着企业的发展，</w:t>
            </w:r>
            <w:r w:rsidR="006443D7" w:rsidRPr="007806D6">
              <w:rPr>
                <w:rFonts w:ascii="楷体" w:eastAsia="楷体" w:hAnsi="楷体" w:cs="楷体" w:hint="eastAsia"/>
                <w:szCs w:val="21"/>
              </w:rPr>
              <w:t>李</w:t>
            </w:r>
            <w:r w:rsidRPr="007806D6">
              <w:rPr>
                <w:rFonts w:ascii="楷体" w:eastAsia="楷体" w:hAnsi="楷体" w:cs="楷体" w:hint="eastAsia"/>
                <w:szCs w:val="21"/>
              </w:rPr>
              <w:t>总介绍</w:t>
            </w:r>
            <w:r w:rsidR="006443D7" w:rsidRPr="007806D6">
              <w:rPr>
                <w:rFonts w:ascii="楷体" w:eastAsia="楷体" w:hAnsi="楷体" w:cs="楷体" w:hint="eastAsia"/>
                <w:szCs w:val="21"/>
              </w:rPr>
              <w:t>准备招聘几名技术工人</w:t>
            </w:r>
            <w:r w:rsidRPr="007806D6">
              <w:rPr>
                <w:rFonts w:ascii="楷体" w:eastAsia="楷体" w:hAnsi="楷体" w:cs="楷体" w:hint="eastAsia"/>
                <w:szCs w:val="21"/>
              </w:rPr>
              <w:t>，下次审核关注；</w:t>
            </w:r>
          </w:p>
          <w:p w14:paraId="02BD979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2、基础设施：配备有办公楼、车间、员工宿舍等基础设施，办公主要设施：电脑、电话、一体机等，满足办公需求；</w:t>
            </w:r>
          </w:p>
          <w:p w14:paraId="3E6DD5F9" w14:textId="3D599C95" w:rsidR="00D11DB4" w:rsidRPr="007806D6" w:rsidRDefault="00D21419">
            <w:pPr>
              <w:rPr>
                <w:rFonts w:ascii="楷体" w:eastAsia="楷体" w:hAnsi="楷体" w:cs="楷体"/>
                <w:szCs w:val="21"/>
              </w:rPr>
            </w:pPr>
            <w:r w:rsidRPr="007806D6">
              <w:rPr>
                <w:rFonts w:ascii="楷体" w:eastAsia="楷体" w:hAnsi="楷体" w:cs="楷体" w:hint="eastAsia"/>
                <w:szCs w:val="21"/>
              </w:rPr>
              <w:t>主要生产设备：</w:t>
            </w:r>
            <w:r w:rsidR="006443D7" w:rsidRPr="007806D6">
              <w:rPr>
                <w:rFonts w:ascii="楷体" w:eastAsia="楷体" w:hAnsi="楷体" w:hint="eastAsia"/>
                <w:color w:val="000000"/>
                <w:szCs w:val="21"/>
              </w:rPr>
              <w:t>铣床、磨床、磨床、插床、立式车床、车床、钻、车床、车床、车床、车床 、动平衡机</w:t>
            </w:r>
            <w:r w:rsidRPr="007806D6">
              <w:rPr>
                <w:rFonts w:ascii="楷体" w:eastAsia="楷体" w:hAnsi="楷体" w:cs="楷体" w:hint="eastAsia"/>
                <w:szCs w:val="21"/>
              </w:rPr>
              <w:t>等，满足生产需求。</w:t>
            </w:r>
          </w:p>
          <w:p w14:paraId="5CD8FEAA" w14:textId="77777777" w:rsidR="006443D7" w:rsidRPr="007806D6" w:rsidRDefault="00D21419">
            <w:pPr>
              <w:rPr>
                <w:rFonts w:ascii="楷体" w:eastAsia="楷体" w:hAnsi="楷体" w:cs="楷体"/>
                <w:szCs w:val="21"/>
              </w:rPr>
            </w:pPr>
            <w:r w:rsidRPr="007806D6">
              <w:rPr>
                <w:rFonts w:ascii="楷体" w:eastAsia="楷体" w:hAnsi="楷体" w:cs="楷体" w:hint="eastAsia"/>
                <w:szCs w:val="21"/>
              </w:rPr>
              <w:t>3、工作环境：</w:t>
            </w:r>
          </w:p>
          <w:p w14:paraId="72A37B72" w14:textId="665B3A12" w:rsidR="00D11DB4" w:rsidRPr="007806D6" w:rsidRDefault="003F3863">
            <w:pPr>
              <w:rPr>
                <w:rFonts w:ascii="楷体" w:eastAsia="楷体" w:hAnsi="楷体" w:cs="楷体"/>
                <w:szCs w:val="21"/>
              </w:rPr>
            </w:pPr>
            <w:r w:rsidRPr="007806D6">
              <w:rPr>
                <w:rFonts w:ascii="楷体" w:eastAsia="楷体" w:hAnsi="楷体" w:cs="楷体" w:hint="eastAsia"/>
                <w:szCs w:val="21"/>
              </w:rPr>
              <w:t>办公环境：</w:t>
            </w:r>
            <w:r w:rsidR="006443D7" w:rsidRPr="007806D6">
              <w:rPr>
                <w:rFonts w:ascii="楷体" w:eastAsia="楷体" w:hAnsi="楷体" w:cs="楷体" w:hint="eastAsia"/>
                <w:szCs w:val="21"/>
              </w:rPr>
              <w:t>自建2层办公楼一座，占地面积5</w:t>
            </w:r>
            <w:r w:rsidR="006443D7" w:rsidRPr="007806D6">
              <w:rPr>
                <w:rFonts w:ascii="楷体" w:eastAsia="楷体" w:hAnsi="楷体" w:cs="楷体"/>
                <w:szCs w:val="21"/>
              </w:rPr>
              <w:t>00</w:t>
            </w:r>
            <w:r w:rsidR="006443D7" w:rsidRPr="007806D6">
              <w:rPr>
                <w:rFonts w:ascii="楷体" w:eastAsia="楷体" w:hAnsi="楷体" w:cs="楷体" w:hint="eastAsia"/>
                <w:szCs w:val="21"/>
              </w:rPr>
              <w:t>平米、</w:t>
            </w:r>
            <w:r w:rsidRPr="007806D6">
              <w:rPr>
                <w:rFonts w:ascii="楷体" w:eastAsia="楷体" w:hAnsi="楷体" w:cs="楷体" w:hint="eastAsia"/>
                <w:szCs w:val="21"/>
              </w:rPr>
              <w:t>布局合理，场所卫生干净整洁，工作环境良好</w:t>
            </w:r>
          </w:p>
          <w:p w14:paraId="04C3CB84" w14:textId="3CCC1633" w:rsidR="00D11DB4" w:rsidRPr="007806D6" w:rsidRDefault="00D21419">
            <w:pPr>
              <w:rPr>
                <w:rFonts w:ascii="楷体" w:eastAsia="楷体" w:hAnsi="楷体" w:cs="楷体"/>
                <w:szCs w:val="21"/>
              </w:rPr>
            </w:pPr>
            <w:r w:rsidRPr="007806D6">
              <w:rPr>
                <w:rFonts w:ascii="楷体" w:eastAsia="楷体" w:hAnsi="楷体" w:cs="楷体" w:hint="eastAsia"/>
                <w:szCs w:val="21"/>
              </w:rPr>
              <w:t>车间：车间</w:t>
            </w:r>
            <w:r w:rsidR="006443D7" w:rsidRPr="007806D6">
              <w:rPr>
                <w:rFonts w:ascii="楷体" w:eastAsia="楷体" w:hAnsi="楷体" w:cs="楷体" w:hint="eastAsia"/>
                <w:szCs w:val="21"/>
              </w:rPr>
              <w:t>总面积</w:t>
            </w:r>
            <w:r w:rsidR="006443D7" w:rsidRPr="007806D6">
              <w:rPr>
                <w:rFonts w:ascii="楷体" w:eastAsia="楷体" w:hAnsi="楷体" w:cs="楷体"/>
                <w:szCs w:val="21"/>
              </w:rPr>
              <w:t>1500</w:t>
            </w:r>
            <w:r w:rsidRPr="007806D6">
              <w:rPr>
                <w:rFonts w:ascii="楷体" w:eastAsia="楷体" w:hAnsi="楷体" w:cs="楷体" w:hint="eastAsia"/>
                <w:szCs w:val="21"/>
              </w:rPr>
              <w:t>平米、</w:t>
            </w:r>
            <w:r w:rsidR="006443D7" w:rsidRPr="007806D6">
              <w:rPr>
                <w:rFonts w:ascii="楷体" w:eastAsia="楷体" w:hAnsi="楷体" w:cs="楷体" w:hint="eastAsia"/>
                <w:szCs w:val="21"/>
              </w:rPr>
              <w:t>分为3</w:t>
            </w:r>
            <w:r w:rsidR="003F3863" w:rsidRPr="007806D6">
              <w:rPr>
                <w:rFonts w:ascii="楷体" w:eastAsia="楷体" w:hAnsi="楷体" w:cs="楷体" w:hint="eastAsia"/>
                <w:szCs w:val="21"/>
              </w:rPr>
              <w:t>个</w:t>
            </w:r>
            <w:r w:rsidR="006443D7" w:rsidRPr="007806D6">
              <w:rPr>
                <w:rFonts w:ascii="楷体" w:eastAsia="楷体" w:hAnsi="楷体" w:cs="楷体" w:hint="eastAsia"/>
                <w:szCs w:val="21"/>
              </w:rPr>
              <w:t>车间</w:t>
            </w:r>
            <w:r w:rsidRPr="007806D6">
              <w:rPr>
                <w:rFonts w:ascii="楷体" w:eastAsia="楷体" w:hAnsi="楷体" w:cs="楷体" w:hint="eastAsia"/>
                <w:szCs w:val="21"/>
              </w:rPr>
              <w:t>，</w:t>
            </w:r>
            <w:r w:rsidR="003F3863" w:rsidRPr="007806D6">
              <w:rPr>
                <w:rFonts w:ascii="楷体" w:eastAsia="楷体" w:hAnsi="楷体" w:cs="楷体" w:hint="eastAsia"/>
                <w:szCs w:val="21"/>
              </w:rPr>
              <w:t>两个机械加工车间，一个组装车间，</w:t>
            </w:r>
            <w:r w:rsidRPr="007806D6">
              <w:rPr>
                <w:rFonts w:ascii="楷体" w:eastAsia="楷体" w:hAnsi="楷体" w:cs="楷体" w:hint="eastAsia"/>
                <w:szCs w:val="21"/>
              </w:rPr>
              <w:t>设备按生产流程定位，布局合理，摆放有序，工作环境良好。</w:t>
            </w:r>
          </w:p>
          <w:p w14:paraId="6663273F" w14:textId="1E31482F" w:rsidR="00D11DB4" w:rsidRPr="007806D6" w:rsidRDefault="00D21419">
            <w:pPr>
              <w:rPr>
                <w:rFonts w:ascii="楷体" w:eastAsia="楷体" w:hAnsi="楷体" w:cs="楷体"/>
                <w:szCs w:val="21"/>
              </w:rPr>
            </w:pPr>
            <w:r w:rsidRPr="007806D6">
              <w:rPr>
                <w:rFonts w:ascii="楷体" w:eastAsia="楷体" w:hAnsi="楷体" w:cs="楷体" w:hint="eastAsia"/>
                <w:szCs w:val="21"/>
              </w:rPr>
              <w:t>4、检验检测设备：</w:t>
            </w:r>
            <w:r w:rsidR="003F3863" w:rsidRPr="007806D6">
              <w:rPr>
                <w:rFonts w:ascii="楷体" w:eastAsia="楷体" w:hAnsi="楷体" w:cs="楷体" w:hint="eastAsia"/>
                <w:szCs w:val="21"/>
              </w:rPr>
              <w:t>数显卡尺、百分尺、扣规、试压机等</w:t>
            </w:r>
            <w:r w:rsidRPr="007806D6">
              <w:rPr>
                <w:rFonts w:ascii="楷体" w:eastAsia="楷体" w:hAnsi="楷体" w:cs="楷体" w:hint="eastAsia"/>
                <w:szCs w:val="21"/>
              </w:rPr>
              <w:t>，满足检验需求。</w:t>
            </w:r>
          </w:p>
          <w:p w14:paraId="04E580BE" w14:textId="54CFBCCC" w:rsidR="00D11DB4" w:rsidRPr="007806D6" w:rsidRDefault="00D21419">
            <w:pPr>
              <w:rPr>
                <w:rFonts w:ascii="楷体" w:eastAsia="楷体" w:hAnsi="楷体" w:cs="楷体"/>
                <w:szCs w:val="21"/>
              </w:rPr>
            </w:pPr>
            <w:r w:rsidRPr="007806D6">
              <w:rPr>
                <w:rFonts w:ascii="楷体" w:eastAsia="楷体" w:hAnsi="楷体" w:cs="楷体" w:hint="eastAsia"/>
                <w:szCs w:val="21"/>
              </w:rPr>
              <w:lastRenderedPageBreak/>
              <w:t>5、资金支持：注册资金1000万元。</w:t>
            </w:r>
          </w:p>
          <w:p w14:paraId="7388BF3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6、外部资源：如供方、客户等相关方</w:t>
            </w:r>
          </w:p>
          <w:p w14:paraId="601D1BD7"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能够满足产品生产和服务需要。</w:t>
            </w:r>
          </w:p>
        </w:tc>
        <w:tc>
          <w:tcPr>
            <w:tcW w:w="1134" w:type="dxa"/>
          </w:tcPr>
          <w:p w14:paraId="57C1E60A" w14:textId="77777777" w:rsidR="00D11DB4" w:rsidRPr="007806D6" w:rsidRDefault="00D11DB4">
            <w:pPr>
              <w:rPr>
                <w:rFonts w:ascii="楷体" w:eastAsia="楷体" w:hAnsi="楷体" w:cs="楷体"/>
                <w:szCs w:val="21"/>
              </w:rPr>
            </w:pPr>
          </w:p>
        </w:tc>
      </w:tr>
      <w:tr w:rsidR="00D11DB4" w:rsidRPr="007806D6" w14:paraId="7341C5F9" w14:textId="77777777">
        <w:trPr>
          <w:trHeight w:val="689"/>
        </w:trPr>
        <w:tc>
          <w:tcPr>
            <w:tcW w:w="2160" w:type="dxa"/>
            <w:vAlign w:val="center"/>
          </w:tcPr>
          <w:p w14:paraId="3962F573"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监视和测量总则</w:t>
            </w:r>
          </w:p>
        </w:tc>
        <w:tc>
          <w:tcPr>
            <w:tcW w:w="960" w:type="dxa"/>
            <w:vAlign w:val="center"/>
          </w:tcPr>
          <w:p w14:paraId="246EFE1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9.1.1</w:t>
            </w:r>
          </w:p>
        </w:tc>
        <w:tc>
          <w:tcPr>
            <w:tcW w:w="10455" w:type="dxa"/>
            <w:vAlign w:val="center"/>
          </w:tcPr>
          <w:p w14:paraId="5117875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●公司通过质量目标考核、内审、管理评审等对体系的有效性进行评价。</w:t>
            </w:r>
          </w:p>
          <w:p w14:paraId="0EB0B2A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1）提供了顾客满意调查表，并进行了分析。</w:t>
            </w:r>
          </w:p>
          <w:p w14:paraId="2BC3AA62"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2）对过程产品质量进行了统计分析：分析生产总量、原材料总量、销售总量；提升效率。</w:t>
            </w:r>
          </w:p>
          <w:p w14:paraId="0C6C3E0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3）对采购物资进行验证合格率100%。根据验收结果，证明供方提供的产品质量是稳定的.</w:t>
            </w:r>
          </w:p>
          <w:p w14:paraId="2F9476E0"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4）通过内审中发现的不符合，确定改进措施并实施。</w:t>
            </w:r>
          </w:p>
          <w:p w14:paraId="6DA12B2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5）通过管理评审，提出改进措施，以便发现改进方向。</w:t>
            </w:r>
          </w:p>
        </w:tc>
        <w:tc>
          <w:tcPr>
            <w:tcW w:w="1134" w:type="dxa"/>
          </w:tcPr>
          <w:p w14:paraId="5B01E883" w14:textId="77777777" w:rsidR="00D11DB4" w:rsidRPr="007806D6" w:rsidRDefault="00D11DB4">
            <w:pPr>
              <w:rPr>
                <w:rFonts w:ascii="楷体" w:eastAsia="楷体" w:hAnsi="楷体" w:cs="楷体"/>
                <w:szCs w:val="21"/>
              </w:rPr>
            </w:pPr>
          </w:p>
        </w:tc>
      </w:tr>
      <w:tr w:rsidR="00D11DB4" w:rsidRPr="007806D6" w14:paraId="417CD705" w14:textId="77777777">
        <w:trPr>
          <w:trHeight w:val="689"/>
        </w:trPr>
        <w:tc>
          <w:tcPr>
            <w:tcW w:w="2160" w:type="dxa"/>
            <w:vAlign w:val="center"/>
          </w:tcPr>
          <w:p w14:paraId="3D54E03C"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内审</w:t>
            </w:r>
          </w:p>
        </w:tc>
        <w:tc>
          <w:tcPr>
            <w:tcW w:w="960" w:type="dxa"/>
            <w:vAlign w:val="center"/>
          </w:tcPr>
          <w:p w14:paraId="7C2B448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9.2</w:t>
            </w:r>
          </w:p>
        </w:tc>
        <w:tc>
          <w:tcPr>
            <w:tcW w:w="10455" w:type="dxa"/>
            <w:vAlign w:val="center"/>
          </w:tcPr>
          <w:p w14:paraId="22F0A3A5" w14:textId="63DEB186"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企业于2021年</w:t>
            </w:r>
            <w:r w:rsidR="003F3863" w:rsidRPr="007806D6">
              <w:rPr>
                <w:rFonts w:ascii="楷体" w:eastAsia="楷体" w:hAnsi="楷体" w:cs="楷体"/>
                <w:szCs w:val="21"/>
              </w:rPr>
              <w:t>10</w:t>
            </w:r>
            <w:r w:rsidRPr="007806D6">
              <w:rPr>
                <w:rFonts w:ascii="楷体" w:eastAsia="楷体" w:hAnsi="楷体" w:cs="楷体" w:hint="eastAsia"/>
                <w:szCs w:val="21"/>
              </w:rPr>
              <w:t>月</w:t>
            </w:r>
            <w:r w:rsidR="003F3863" w:rsidRPr="007806D6">
              <w:rPr>
                <w:rFonts w:ascii="楷体" w:eastAsia="楷体" w:hAnsi="楷体" w:cs="楷体"/>
                <w:szCs w:val="21"/>
              </w:rPr>
              <w:t>10</w:t>
            </w:r>
            <w:r w:rsidRPr="007806D6">
              <w:rPr>
                <w:rFonts w:ascii="楷体" w:eastAsia="楷体" w:hAnsi="楷体" w:cs="楷体" w:hint="eastAsia"/>
                <w:szCs w:val="21"/>
              </w:rPr>
              <w:t>日进行内部审核，提供内部审核计划、内审检查表、不符合报告、内部质量管理体系审核报告等，基本符合要求。</w:t>
            </w:r>
          </w:p>
          <w:p w14:paraId="04C2B834"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详见办公室审核</w:t>
            </w:r>
          </w:p>
        </w:tc>
        <w:tc>
          <w:tcPr>
            <w:tcW w:w="1134" w:type="dxa"/>
          </w:tcPr>
          <w:p w14:paraId="3D214C67" w14:textId="77777777" w:rsidR="00D11DB4" w:rsidRPr="007806D6" w:rsidRDefault="00D11DB4">
            <w:pPr>
              <w:rPr>
                <w:rFonts w:ascii="楷体" w:eastAsia="楷体" w:hAnsi="楷体" w:cs="楷体"/>
                <w:szCs w:val="21"/>
              </w:rPr>
            </w:pPr>
          </w:p>
        </w:tc>
      </w:tr>
      <w:tr w:rsidR="00D11DB4" w:rsidRPr="007806D6" w14:paraId="297F0867" w14:textId="77777777">
        <w:trPr>
          <w:trHeight w:val="689"/>
        </w:trPr>
        <w:tc>
          <w:tcPr>
            <w:tcW w:w="2160" w:type="dxa"/>
            <w:vAlign w:val="center"/>
          </w:tcPr>
          <w:p w14:paraId="6D51BF3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管理评审</w:t>
            </w:r>
          </w:p>
        </w:tc>
        <w:tc>
          <w:tcPr>
            <w:tcW w:w="960" w:type="dxa"/>
            <w:vAlign w:val="center"/>
          </w:tcPr>
          <w:p w14:paraId="7421B077"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9.3</w:t>
            </w:r>
          </w:p>
        </w:tc>
        <w:tc>
          <w:tcPr>
            <w:tcW w:w="10455" w:type="dxa"/>
            <w:vAlign w:val="center"/>
          </w:tcPr>
          <w:p w14:paraId="4B7BBF70"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制定并执行《管理评审控制程序》：一年至少要进行一次管理评审，由总经理主持。特殊情况下，可增加管理评审频次。</w:t>
            </w:r>
          </w:p>
          <w:p w14:paraId="656C0F6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评审内容包括：内审结果；管理方针和目标的适宜性；过程的控制情况；产品的符合性；改进的需求等。</w:t>
            </w:r>
          </w:p>
          <w:p w14:paraId="7D984CA4"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查管理评审</w:t>
            </w:r>
          </w:p>
          <w:p w14:paraId="56C12870" w14:textId="768FE35F" w:rsidR="00D11DB4" w:rsidRPr="007806D6" w:rsidRDefault="00D21419">
            <w:pPr>
              <w:rPr>
                <w:rFonts w:ascii="楷体" w:eastAsia="楷体" w:hAnsi="楷体" w:cs="楷体"/>
                <w:szCs w:val="21"/>
              </w:rPr>
            </w:pPr>
            <w:r w:rsidRPr="007806D6">
              <w:rPr>
                <w:rFonts w:ascii="楷体" w:eastAsia="楷体" w:hAnsi="楷体" w:cs="楷体" w:hint="eastAsia"/>
                <w:szCs w:val="21"/>
              </w:rPr>
              <w:t>1、计划：管理评审的时间：2021年</w:t>
            </w:r>
            <w:r w:rsidR="003F3863" w:rsidRPr="007806D6">
              <w:rPr>
                <w:rFonts w:ascii="楷体" w:eastAsia="楷体" w:hAnsi="楷体" w:cs="楷体"/>
                <w:szCs w:val="21"/>
              </w:rPr>
              <w:t>10</w:t>
            </w:r>
            <w:r w:rsidRPr="007806D6">
              <w:rPr>
                <w:rFonts w:ascii="楷体" w:eastAsia="楷体" w:hAnsi="楷体" w:cs="楷体" w:hint="eastAsia"/>
                <w:szCs w:val="21"/>
              </w:rPr>
              <w:t>月2</w:t>
            </w:r>
            <w:r w:rsidR="003F3863" w:rsidRPr="007806D6">
              <w:rPr>
                <w:rFonts w:ascii="楷体" w:eastAsia="楷体" w:hAnsi="楷体" w:cs="楷体"/>
                <w:szCs w:val="21"/>
              </w:rPr>
              <w:t>0</w:t>
            </w:r>
            <w:r w:rsidRPr="007806D6">
              <w:rPr>
                <w:rFonts w:ascii="楷体" w:eastAsia="楷体" w:hAnsi="楷体" w:cs="楷体" w:hint="eastAsia"/>
                <w:szCs w:val="21"/>
              </w:rPr>
              <w:t>日</w:t>
            </w:r>
          </w:p>
          <w:p w14:paraId="4B392A14"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主持人：总经理参加人：领导层、各部门负责人</w:t>
            </w:r>
          </w:p>
          <w:p w14:paraId="6B100F7D"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要求每个部门需提交的管理评审输入内容包含了标准条款的要求。时间安排符合程序文件的要求。</w:t>
            </w:r>
          </w:p>
          <w:p w14:paraId="622F2086" w14:textId="771B035B" w:rsidR="00D11DB4" w:rsidRPr="007806D6" w:rsidRDefault="00D21419">
            <w:pPr>
              <w:rPr>
                <w:rFonts w:ascii="楷体" w:eastAsia="楷体" w:hAnsi="楷体" w:cs="楷体"/>
                <w:szCs w:val="21"/>
              </w:rPr>
            </w:pPr>
            <w:r w:rsidRPr="007806D6">
              <w:rPr>
                <w:rFonts w:ascii="楷体" w:eastAsia="楷体" w:hAnsi="楷体" w:cs="楷体" w:hint="eastAsia"/>
                <w:szCs w:val="21"/>
              </w:rPr>
              <w:t>编制：</w:t>
            </w:r>
            <w:r w:rsidR="003F3863" w:rsidRPr="007806D6">
              <w:rPr>
                <w:rFonts w:ascii="楷体" w:eastAsia="楷体" w:hAnsi="楷体" w:cs="楷体" w:hint="eastAsia"/>
                <w:szCs w:val="21"/>
              </w:rPr>
              <w:t>刘月华</w:t>
            </w:r>
            <w:r w:rsidRPr="007806D6">
              <w:rPr>
                <w:rFonts w:ascii="楷体" w:eastAsia="楷体" w:hAnsi="楷体" w:cs="楷体" w:hint="eastAsia"/>
                <w:szCs w:val="21"/>
              </w:rPr>
              <w:t xml:space="preserve">  批准：</w:t>
            </w:r>
            <w:r w:rsidR="003F3863" w:rsidRPr="007806D6">
              <w:rPr>
                <w:rFonts w:ascii="楷体" w:eastAsia="楷体" w:hAnsi="楷体" w:cs="楷体" w:hint="eastAsia"/>
                <w:szCs w:val="21"/>
              </w:rPr>
              <w:t>李强</w:t>
            </w:r>
            <w:r w:rsidRPr="007806D6">
              <w:rPr>
                <w:rFonts w:ascii="楷体" w:eastAsia="楷体" w:hAnsi="楷体" w:cs="楷体" w:hint="eastAsia"/>
                <w:szCs w:val="21"/>
              </w:rPr>
              <w:t xml:space="preserve">   日期：2021.</w:t>
            </w:r>
            <w:r w:rsidR="003F3863" w:rsidRPr="007806D6">
              <w:rPr>
                <w:rFonts w:ascii="楷体" w:eastAsia="楷体" w:hAnsi="楷体" w:cs="楷体"/>
                <w:szCs w:val="21"/>
              </w:rPr>
              <w:t>10.12</w:t>
            </w:r>
          </w:p>
          <w:p w14:paraId="44FFA71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14:paraId="1EBA2B92" w14:textId="6C271A72" w:rsidR="00D11DB4" w:rsidRPr="007806D6" w:rsidRDefault="00D21419">
            <w:pPr>
              <w:rPr>
                <w:rFonts w:ascii="楷体" w:eastAsia="楷体" w:hAnsi="楷体" w:cs="楷体"/>
                <w:szCs w:val="21"/>
              </w:rPr>
            </w:pPr>
            <w:r w:rsidRPr="007806D6">
              <w:rPr>
                <w:rFonts w:ascii="楷体" w:eastAsia="楷体" w:hAnsi="楷体" w:cs="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r w:rsidR="003F3863" w:rsidRPr="007806D6">
              <w:rPr>
                <w:rFonts w:ascii="楷体" w:eastAsia="楷体" w:hAnsi="楷体" w:cs="楷体" w:hint="eastAsia"/>
                <w:szCs w:val="21"/>
              </w:rPr>
              <w:t>做出</w:t>
            </w:r>
            <w:r w:rsidRPr="007806D6">
              <w:rPr>
                <w:rFonts w:ascii="楷体" w:eastAsia="楷体" w:hAnsi="楷体" w:cs="楷体" w:hint="eastAsia"/>
                <w:szCs w:val="21"/>
              </w:rPr>
              <w:t>了安排。</w:t>
            </w:r>
          </w:p>
          <w:p w14:paraId="6726506F" w14:textId="15A14A31" w:rsidR="00D11DB4" w:rsidRPr="007806D6" w:rsidRDefault="00D21419">
            <w:pPr>
              <w:rPr>
                <w:rFonts w:ascii="楷体" w:eastAsia="楷体" w:hAnsi="楷体" w:cs="楷体"/>
                <w:szCs w:val="21"/>
              </w:rPr>
            </w:pPr>
            <w:r w:rsidRPr="007806D6">
              <w:rPr>
                <w:rFonts w:ascii="楷体" w:eastAsia="楷体" w:hAnsi="楷体" w:cs="楷体" w:hint="eastAsia"/>
                <w:szCs w:val="21"/>
              </w:rPr>
              <w:lastRenderedPageBreak/>
              <w:t>4、查看管理评审报告，批准：</w:t>
            </w:r>
            <w:r w:rsidR="003F3863" w:rsidRPr="007806D6">
              <w:rPr>
                <w:rFonts w:ascii="楷体" w:eastAsia="楷体" w:hAnsi="楷体" w:cs="楷体" w:hint="eastAsia"/>
                <w:szCs w:val="21"/>
              </w:rPr>
              <w:t>李强</w:t>
            </w:r>
            <w:r w:rsidRPr="007806D6">
              <w:rPr>
                <w:rFonts w:ascii="楷体" w:eastAsia="楷体" w:hAnsi="楷体" w:cs="楷体" w:hint="eastAsia"/>
                <w:szCs w:val="21"/>
              </w:rPr>
              <w:t xml:space="preserve">    2021年</w:t>
            </w:r>
            <w:r w:rsidR="003F3863" w:rsidRPr="007806D6">
              <w:rPr>
                <w:rFonts w:ascii="楷体" w:eastAsia="楷体" w:hAnsi="楷体" w:cs="楷体"/>
                <w:szCs w:val="21"/>
              </w:rPr>
              <w:t>10</w:t>
            </w:r>
            <w:r w:rsidRPr="007806D6">
              <w:rPr>
                <w:rFonts w:ascii="楷体" w:eastAsia="楷体" w:hAnsi="楷体" w:cs="楷体" w:hint="eastAsia"/>
                <w:szCs w:val="21"/>
              </w:rPr>
              <w:t>月2</w:t>
            </w:r>
            <w:r w:rsidR="003F3863" w:rsidRPr="007806D6">
              <w:rPr>
                <w:rFonts w:ascii="楷体" w:eastAsia="楷体" w:hAnsi="楷体" w:cs="楷体"/>
                <w:szCs w:val="21"/>
              </w:rPr>
              <w:t>0</w:t>
            </w:r>
            <w:r w:rsidRPr="007806D6">
              <w:rPr>
                <w:rFonts w:ascii="楷体" w:eastAsia="楷体" w:hAnsi="楷体" w:cs="楷体" w:hint="eastAsia"/>
                <w:szCs w:val="21"/>
              </w:rPr>
              <w:t>日</w:t>
            </w:r>
          </w:p>
          <w:p w14:paraId="43E8AEB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结论：公司管理体系符合标准要求，具有较好的充分性、适宜性和有效性，能较好的适应实现管理方针和管理目标的需要。</w:t>
            </w:r>
          </w:p>
          <w:p w14:paraId="50831D4F"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持续改进：</w:t>
            </w:r>
          </w:p>
          <w:p w14:paraId="3454C220" w14:textId="77777777" w:rsidR="003F3863" w:rsidRPr="007806D6" w:rsidRDefault="003F3863" w:rsidP="003F3863">
            <w:pPr>
              <w:spacing w:line="360" w:lineRule="auto"/>
              <w:rPr>
                <w:rFonts w:ascii="楷体" w:eastAsia="楷体" w:hAnsi="楷体"/>
                <w:szCs w:val="21"/>
              </w:rPr>
            </w:pPr>
            <w:r w:rsidRPr="007806D6">
              <w:rPr>
                <w:rFonts w:ascii="楷体" w:eastAsia="楷体" w:hAnsi="楷体"/>
                <w:szCs w:val="21"/>
              </w:rPr>
              <w:t>1、</w:t>
            </w:r>
            <w:r w:rsidRPr="007806D6">
              <w:rPr>
                <w:rFonts w:ascii="楷体" w:eastAsia="楷体" w:hAnsi="楷体" w:hint="eastAsia"/>
                <w:szCs w:val="21"/>
              </w:rPr>
              <w:t>强化特殊情况下（如新冠疫情）后业务恢复及业务增长性有序提高</w:t>
            </w:r>
            <w:r w:rsidRPr="007806D6">
              <w:rPr>
                <w:rFonts w:ascii="楷体" w:eastAsia="楷体" w:hAnsi="楷体"/>
                <w:szCs w:val="21"/>
              </w:rPr>
              <w:t>；</w:t>
            </w:r>
          </w:p>
          <w:p w14:paraId="791EA211" w14:textId="77777777" w:rsidR="003F3863" w:rsidRPr="007806D6" w:rsidRDefault="003F3863" w:rsidP="003F3863">
            <w:pPr>
              <w:rPr>
                <w:rFonts w:ascii="楷体" w:eastAsia="楷体" w:hAnsi="楷体"/>
                <w:szCs w:val="21"/>
              </w:rPr>
            </w:pPr>
            <w:r w:rsidRPr="007806D6">
              <w:rPr>
                <w:rFonts w:ascii="楷体" w:eastAsia="楷体" w:hAnsi="楷体" w:hint="eastAsia"/>
                <w:szCs w:val="21"/>
              </w:rPr>
              <w:t>2</w:t>
            </w:r>
            <w:r w:rsidRPr="007806D6">
              <w:rPr>
                <w:rFonts w:ascii="楷体" w:eastAsia="楷体" w:hAnsi="楷体"/>
                <w:szCs w:val="21"/>
              </w:rPr>
              <w:t>、</w:t>
            </w:r>
            <w:r w:rsidRPr="007806D6">
              <w:rPr>
                <w:rFonts w:ascii="楷体" w:eastAsia="楷体" w:hAnsi="楷体" w:hint="eastAsia"/>
                <w:szCs w:val="21"/>
              </w:rPr>
              <w:t>强化行政人员能力，进行外部强化学习</w:t>
            </w:r>
          </w:p>
          <w:p w14:paraId="51470BC2" w14:textId="5AF9CE45" w:rsidR="00D11DB4" w:rsidRPr="007806D6" w:rsidRDefault="00D21419" w:rsidP="003F3863">
            <w:pPr>
              <w:rPr>
                <w:rFonts w:ascii="楷体" w:eastAsia="楷体" w:hAnsi="楷体" w:cs="楷体"/>
                <w:szCs w:val="21"/>
              </w:rPr>
            </w:pPr>
            <w:r w:rsidRPr="007806D6">
              <w:rPr>
                <w:rFonts w:ascii="楷体" w:eastAsia="楷体" w:hAnsi="楷体" w:cs="楷体" w:hint="eastAsia"/>
                <w:szCs w:val="21"/>
              </w:rPr>
              <w:t>此项措施</w:t>
            </w:r>
            <w:r w:rsidR="003F3863" w:rsidRPr="007806D6">
              <w:rPr>
                <w:rFonts w:ascii="楷体" w:eastAsia="楷体" w:hAnsi="楷体" w:cs="楷体" w:hint="eastAsia"/>
                <w:szCs w:val="21"/>
              </w:rPr>
              <w:t>持续实施</w:t>
            </w:r>
            <w:r w:rsidRPr="007806D6">
              <w:rPr>
                <w:rFonts w:ascii="楷体" w:eastAsia="楷体" w:hAnsi="楷体" w:cs="楷体" w:hint="eastAsia"/>
                <w:szCs w:val="21"/>
              </w:rPr>
              <w:t>。下次审核关注。</w:t>
            </w:r>
          </w:p>
        </w:tc>
        <w:tc>
          <w:tcPr>
            <w:tcW w:w="1134" w:type="dxa"/>
          </w:tcPr>
          <w:p w14:paraId="2D9ADF8E" w14:textId="77777777" w:rsidR="00D11DB4" w:rsidRPr="007806D6" w:rsidRDefault="00D11DB4">
            <w:pPr>
              <w:rPr>
                <w:rFonts w:ascii="楷体" w:eastAsia="楷体" w:hAnsi="楷体" w:cs="楷体"/>
                <w:szCs w:val="21"/>
              </w:rPr>
            </w:pPr>
          </w:p>
        </w:tc>
      </w:tr>
      <w:tr w:rsidR="00D11DB4" w:rsidRPr="007806D6" w14:paraId="5B7BD94B" w14:textId="77777777">
        <w:trPr>
          <w:trHeight w:val="689"/>
        </w:trPr>
        <w:tc>
          <w:tcPr>
            <w:tcW w:w="2160" w:type="dxa"/>
            <w:vAlign w:val="center"/>
          </w:tcPr>
          <w:p w14:paraId="09722BA4"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总则</w:t>
            </w:r>
          </w:p>
        </w:tc>
        <w:tc>
          <w:tcPr>
            <w:tcW w:w="960" w:type="dxa"/>
            <w:vAlign w:val="center"/>
          </w:tcPr>
          <w:p w14:paraId="7C00EC58"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10.1</w:t>
            </w:r>
          </w:p>
        </w:tc>
        <w:tc>
          <w:tcPr>
            <w:tcW w:w="10455" w:type="dxa"/>
            <w:vAlign w:val="center"/>
          </w:tcPr>
          <w:p w14:paraId="4A77EDE5"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查公司在建立、实施管理体系中：</w:t>
            </w:r>
          </w:p>
          <w:p w14:paraId="75EE42D4"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1、制订 8.2.2，9.3，10.2，7.5.3.各种控制程序文件；</w:t>
            </w:r>
          </w:p>
          <w:p w14:paraId="5086BAA6"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2、通过内审、管理评审评价管理体系的符合性；</w:t>
            </w:r>
          </w:p>
          <w:p w14:paraId="5BB3410E"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3、通过产品的监视测量评价产品的符合性；</w:t>
            </w:r>
          </w:p>
          <w:p w14:paraId="06D38C42"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4、通过顾客满意度调查，反馈信息，改进产品质量；</w:t>
            </w:r>
          </w:p>
          <w:p w14:paraId="7CB86F1A"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sym w:font="Wingdings 2" w:char="F098"/>
            </w:r>
            <w:r w:rsidRPr="007806D6">
              <w:rPr>
                <w:rFonts w:ascii="楷体" w:eastAsia="楷体" w:hAnsi="楷体" w:cs="楷体" w:hint="eastAsia"/>
                <w:szCs w:val="21"/>
              </w:rPr>
              <w:t>通过日常数据分析，采取纠正、预防措施，达到持续改进的目的。</w:t>
            </w:r>
          </w:p>
        </w:tc>
        <w:tc>
          <w:tcPr>
            <w:tcW w:w="1134" w:type="dxa"/>
          </w:tcPr>
          <w:p w14:paraId="4A8B4250" w14:textId="77777777" w:rsidR="00D11DB4" w:rsidRPr="007806D6" w:rsidRDefault="00D11DB4">
            <w:pPr>
              <w:rPr>
                <w:rFonts w:ascii="楷体" w:eastAsia="楷体" w:hAnsi="楷体" w:cs="楷体"/>
                <w:szCs w:val="21"/>
              </w:rPr>
            </w:pPr>
          </w:p>
        </w:tc>
      </w:tr>
      <w:tr w:rsidR="00D11DB4" w:rsidRPr="007806D6" w14:paraId="3A562F45" w14:textId="77777777">
        <w:trPr>
          <w:trHeight w:val="689"/>
        </w:trPr>
        <w:tc>
          <w:tcPr>
            <w:tcW w:w="2160" w:type="dxa"/>
            <w:vAlign w:val="center"/>
          </w:tcPr>
          <w:p w14:paraId="394BF11B"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持续改进</w:t>
            </w:r>
          </w:p>
        </w:tc>
        <w:tc>
          <w:tcPr>
            <w:tcW w:w="960" w:type="dxa"/>
            <w:vAlign w:val="center"/>
          </w:tcPr>
          <w:p w14:paraId="316D7100" w14:textId="77777777" w:rsidR="00D11DB4" w:rsidRPr="007806D6" w:rsidRDefault="00D21419">
            <w:pPr>
              <w:rPr>
                <w:rFonts w:ascii="楷体" w:eastAsia="楷体" w:hAnsi="楷体" w:cs="楷体"/>
                <w:szCs w:val="21"/>
              </w:rPr>
            </w:pPr>
            <w:r w:rsidRPr="007806D6">
              <w:rPr>
                <w:rFonts w:ascii="楷体" w:eastAsia="楷体" w:hAnsi="楷体" w:cs="楷体" w:hint="eastAsia"/>
                <w:szCs w:val="21"/>
              </w:rPr>
              <w:t>10.3</w:t>
            </w:r>
          </w:p>
        </w:tc>
        <w:tc>
          <w:tcPr>
            <w:tcW w:w="10455" w:type="dxa"/>
            <w:vAlign w:val="center"/>
          </w:tcPr>
          <w:p w14:paraId="4E94DED2" w14:textId="369CBC46" w:rsidR="00D11DB4" w:rsidRPr="007806D6" w:rsidRDefault="00D21419">
            <w:pPr>
              <w:rPr>
                <w:rFonts w:ascii="楷体" w:eastAsia="楷体" w:hAnsi="楷体" w:cs="楷体"/>
                <w:szCs w:val="21"/>
              </w:rPr>
            </w:pPr>
            <w:r w:rsidRPr="007806D6">
              <w:rPr>
                <w:rFonts w:ascii="楷体" w:eastAsia="楷体" w:hAnsi="楷体" w:cs="楷体"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绩效。 </w:t>
            </w:r>
          </w:p>
          <w:p w14:paraId="4035059E" w14:textId="3F6AFA9C" w:rsidR="00D11DB4" w:rsidRPr="007806D6" w:rsidRDefault="00D21419">
            <w:pPr>
              <w:rPr>
                <w:rFonts w:ascii="楷体" w:eastAsia="楷体" w:hAnsi="楷体" w:cs="楷体"/>
                <w:szCs w:val="21"/>
              </w:rPr>
            </w:pPr>
            <w:r w:rsidRPr="007806D6">
              <w:rPr>
                <w:rFonts w:ascii="楷体" w:eastAsia="楷体" w:hAnsi="楷体" w:cs="楷体" w:hint="eastAsia"/>
                <w:szCs w:val="21"/>
              </w:rPr>
              <w:t>●日常监视和测量过程中发现的不合格、不符合要求相关责任部门及时制定相应的改进、纠正和纠正措施，以</w:t>
            </w:r>
            <w:r w:rsidR="003F3863" w:rsidRPr="007806D6">
              <w:rPr>
                <w:rFonts w:ascii="楷体" w:eastAsia="楷体" w:hAnsi="楷体" w:cs="楷体" w:hint="eastAsia"/>
                <w:szCs w:val="21"/>
              </w:rPr>
              <w:t>实现</w:t>
            </w:r>
            <w:r w:rsidRPr="007806D6">
              <w:rPr>
                <w:rFonts w:ascii="楷体" w:eastAsia="楷体" w:hAnsi="楷体" w:cs="楷体" w:hint="eastAsia"/>
                <w:szCs w:val="21"/>
              </w:rPr>
              <w:t>管理体系的持续改进。</w:t>
            </w:r>
          </w:p>
          <w:p w14:paraId="17599CEE" w14:textId="77777777" w:rsidR="003F3863" w:rsidRPr="007806D6" w:rsidRDefault="003F3863" w:rsidP="003F3863">
            <w:pPr>
              <w:spacing w:line="360" w:lineRule="auto"/>
              <w:rPr>
                <w:rFonts w:ascii="楷体" w:eastAsia="楷体" w:hAnsi="楷体"/>
                <w:szCs w:val="21"/>
              </w:rPr>
            </w:pPr>
            <w:r w:rsidRPr="007806D6">
              <w:rPr>
                <w:rFonts w:ascii="楷体" w:eastAsia="楷体" w:hAnsi="楷体"/>
                <w:szCs w:val="21"/>
              </w:rPr>
              <w:t>1、</w:t>
            </w:r>
            <w:r w:rsidRPr="007806D6">
              <w:rPr>
                <w:rFonts w:ascii="楷体" w:eastAsia="楷体" w:hAnsi="楷体" w:hint="eastAsia"/>
                <w:szCs w:val="21"/>
              </w:rPr>
              <w:t>强化特殊情况下（如新冠疫情）后业务恢复及业务增长性有序提高</w:t>
            </w:r>
            <w:r w:rsidRPr="007806D6">
              <w:rPr>
                <w:rFonts w:ascii="楷体" w:eastAsia="楷体" w:hAnsi="楷体"/>
                <w:szCs w:val="21"/>
              </w:rPr>
              <w:t>；</w:t>
            </w:r>
          </w:p>
          <w:p w14:paraId="63E6225D" w14:textId="77777777" w:rsidR="003F3863" w:rsidRPr="007806D6" w:rsidRDefault="003F3863" w:rsidP="003F3863">
            <w:pPr>
              <w:rPr>
                <w:rFonts w:ascii="楷体" w:eastAsia="楷体" w:hAnsi="楷体"/>
                <w:szCs w:val="21"/>
              </w:rPr>
            </w:pPr>
            <w:r w:rsidRPr="007806D6">
              <w:rPr>
                <w:rFonts w:ascii="楷体" w:eastAsia="楷体" w:hAnsi="楷体" w:hint="eastAsia"/>
                <w:szCs w:val="21"/>
              </w:rPr>
              <w:t>2</w:t>
            </w:r>
            <w:r w:rsidRPr="007806D6">
              <w:rPr>
                <w:rFonts w:ascii="楷体" w:eastAsia="楷体" w:hAnsi="楷体"/>
                <w:szCs w:val="21"/>
              </w:rPr>
              <w:t>、</w:t>
            </w:r>
            <w:r w:rsidRPr="007806D6">
              <w:rPr>
                <w:rFonts w:ascii="楷体" w:eastAsia="楷体" w:hAnsi="楷体" w:hint="eastAsia"/>
                <w:szCs w:val="21"/>
              </w:rPr>
              <w:t>强化行政人员能力，进行外部强化学习</w:t>
            </w:r>
          </w:p>
          <w:p w14:paraId="311F970F" w14:textId="0EC123B4" w:rsidR="00D11DB4" w:rsidRPr="007806D6" w:rsidRDefault="003F3863" w:rsidP="003F3863">
            <w:pPr>
              <w:rPr>
                <w:rFonts w:ascii="楷体" w:eastAsia="楷体" w:hAnsi="楷体" w:cs="楷体"/>
                <w:szCs w:val="21"/>
              </w:rPr>
            </w:pPr>
            <w:r w:rsidRPr="007806D6">
              <w:rPr>
                <w:rFonts w:ascii="楷体" w:eastAsia="楷体" w:hAnsi="楷体" w:cs="楷体" w:hint="eastAsia"/>
                <w:szCs w:val="21"/>
              </w:rPr>
              <w:t>此项措施持续实施。下次审核关注。</w:t>
            </w:r>
          </w:p>
        </w:tc>
        <w:tc>
          <w:tcPr>
            <w:tcW w:w="1134" w:type="dxa"/>
          </w:tcPr>
          <w:p w14:paraId="23F2F2B7" w14:textId="77777777" w:rsidR="00D11DB4" w:rsidRPr="007806D6" w:rsidRDefault="00D11DB4">
            <w:pPr>
              <w:rPr>
                <w:rFonts w:ascii="楷体" w:eastAsia="楷体" w:hAnsi="楷体" w:cs="楷体"/>
                <w:szCs w:val="21"/>
              </w:rPr>
            </w:pPr>
          </w:p>
        </w:tc>
      </w:tr>
    </w:tbl>
    <w:p w14:paraId="17604D46" w14:textId="77777777" w:rsidR="00D11DB4" w:rsidRDefault="00D21419">
      <w:r>
        <w:rPr>
          <w:rFonts w:hint="eastAsia"/>
        </w:rPr>
        <w:t>说明：不符合标注：</w:t>
      </w:r>
      <w:r>
        <w:rPr>
          <w:rFonts w:hint="eastAsia"/>
        </w:rPr>
        <w:t>N</w:t>
      </w:r>
    </w:p>
    <w:p w14:paraId="64813CC9" w14:textId="77777777" w:rsidR="00D11DB4" w:rsidRDefault="00D11DB4">
      <w:pPr>
        <w:spacing w:line="480" w:lineRule="exact"/>
        <w:jc w:val="center"/>
        <w:rPr>
          <w:rFonts w:ascii="隶书" w:eastAsia="隶书" w:hAnsi="宋体"/>
          <w:bCs/>
          <w:color w:val="000000"/>
          <w:sz w:val="36"/>
          <w:szCs w:val="36"/>
        </w:rPr>
      </w:pPr>
    </w:p>
    <w:p w14:paraId="4D05DA5D" w14:textId="77777777" w:rsidR="00D11DB4" w:rsidRDefault="00D11DB4">
      <w:pPr>
        <w:spacing w:line="480" w:lineRule="exact"/>
        <w:rPr>
          <w:rFonts w:ascii="隶书" w:eastAsia="隶书" w:hAnsi="宋体"/>
          <w:bCs/>
          <w:color w:val="000000"/>
          <w:sz w:val="36"/>
          <w:szCs w:val="36"/>
        </w:rPr>
      </w:pPr>
    </w:p>
    <w:p w14:paraId="4956E0DC" w14:textId="7E190A91" w:rsidR="00D11DB4" w:rsidRDefault="00D11DB4" w:rsidP="007806D6">
      <w:pPr>
        <w:spacing w:line="480" w:lineRule="exact"/>
        <w:rPr>
          <w:rFonts w:ascii="隶书" w:eastAsia="隶书" w:hAnsi="宋体"/>
          <w:bCs/>
          <w:color w:val="000000"/>
          <w:sz w:val="36"/>
          <w:szCs w:val="36"/>
        </w:rPr>
      </w:pPr>
    </w:p>
    <w:p w14:paraId="24FD3A14" w14:textId="77777777" w:rsidR="00D11DB4" w:rsidRDefault="00D2141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21132" w:rsidRPr="00421132" w14:paraId="09EC1D86" w14:textId="77777777">
        <w:trPr>
          <w:trHeight w:val="515"/>
        </w:trPr>
        <w:tc>
          <w:tcPr>
            <w:tcW w:w="2160" w:type="dxa"/>
            <w:vMerge w:val="restart"/>
            <w:vAlign w:val="center"/>
          </w:tcPr>
          <w:p w14:paraId="21A9E929"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过程与活动、</w:t>
            </w:r>
          </w:p>
          <w:p w14:paraId="0E627FD9"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抽样计划</w:t>
            </w:r>
          </w:p>
        </w:tc>
        <w:tc>
          <w:tcPr>
            <w:tcW w:w="960" w:type="dxa"/>
            <w:vMerge w:val="restart"/>
            <w:vAlign w:val="center"/>
          </w:tcPr>
          <w:p w14:paraId="73CF52EA"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涉及</w:t>
            </w:r>
          </w:p>
          <w:p w14:paraId="73ACC5DA"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条款</w:t>
            </w:r>
          </w:p>
        </w:tc>
        <w:tc>
          <w:tcPr>
            <w:tcW w:w="10455" w:type="dxa"/>
            <w:vAlign w:val="center"/>
          </w:tcPr>
          <w:p w14:paraId="462F3D4C" w14:textId="72A97F1F" w:rsidR="00D11DB4" w:rsidRPr="00421132" w:rsidRDefault="00D21419">
            <w:pPr>
              <w:rPr>
                <w:rFonts w:ascii="楷体" w:eastAsia="楷体" w:hAnsi="楷体" w:cs="楷体"/>
                <w:szCs w:val="21"/>
              </w:rPr>
            </w:pPr>
            <w:r w:rsidRPr="00421132">
              <w:rPr>
                <w:rFonts w:ascii="楷体" w:eastAsia="楷体" w:hAnsi="楷体" w:cs="楷体" w:hint="eastAsia"/>
                <w:szCs w:val="21"/>
              </w:rPr>
              <w:t>受审核部门：</w:t>
            </w:r>
            <w:r w:rsidR="007806D6" w:rsidRPr="00421132">
              <w:rPr>
                <w:rFonts w:ascii="楷体" w:eastAsia="楷体" w:hAnsi="楷体" w:cs="楷体" w:hint="eastAsia"/>
                <w:szCs w:val="21"/>
              </w:rPr>
              <w:t>综合部</w:t>
            </w:r>
            <w:r w:rsidRPr="00421132">
              <w:rPr>
                <w:rFonts w:ascii="楷体" w:eastAsia="楷体" w:hAnsi="楷体" w:cs="楷体" w:hint="eastAsia"/>
                <w:szCs w:val="21"/>
              </w:rPr>
              <w:t xml:space="preserve">             主管领导：</w:t>
            </w:r>
            <w:r w:rsidR="007806D6" w:rsidRPr="00421132">
              <w:rPr>
                <w:rFonts w:ascii="楷体" w:eastAsia="楷体" w:hAnsi="楷体" w:cs="楷体" w:hint="eastAsia"/>
                <w:szCs w:val="21"/>
              </w:rPr>
              <w:t>刘月华</w:t>
            </w:r>
            <w:r w:rsidRPr="00421132">
              <w:rPr>
                <w:rFonts w:ascii="楷体" w:eastAsia="楷体" w:hAnsi="楷体" w:cs="楷体" w:hint="eastAsia"/>
                <w:szCs w:val="21"/>
              </w:rPr>
              <w:t xml:space="preserve">        陪同人员：</w:t>
            </w:r>
            <w:r w:rsidR="00273515" w:rsidRPr="00421132">
              <w:rPr>
                <w:rFonts w:ascii="楷体" w:eastAsia="楷体" w:hAnsi="楷体" w:cs="楷体" w:hint="eastAsia"/>
                <w:szCs w:val="21"/>
              </w:rPr>
              <w:t>王佳丽</w:t>
            </w:r>
          </w:p>
        </w:tc>
        <w:tc>
          <w:tcPr>
            <w:tcW w:w="1134" w:type="dxa"/>
            <w:vMerge w:val="restart"/>
            <w:vAlign w:val="center"/>
          </w:tcPr>
          <w:p w14:paraId="1D4F6541"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判定</w:t>
            </w:r>
          </w:p>
        </w:tc>
      </w:tr>
      <w:tr w:rsidR="00421132" w:rsidRPr="00421132" w14:paraId="38447701" w14:textId="77777777">
        <w:trPr>
          <w:trHeight w:val="403"/>
        </w:trPr>
        <w:tc>
          <w:tcPr>
            <w:tcW w:w="2160" w:type="dxa"/>
            <w:vMerge/>
            <w:vAlign w:val="center"/>
          </w:tcPr>
          <w:p w14:paraId="423545EB" w14:textId="77777777" w:rsidR="00D11DB4" w:rsidRPr="00421132" w:rsidRDefault="00D11DB4">
            <w:pPr>
              <w:rPr>
                <w:rFonts w:ascii="楷体" w:eastAsia="楷体" w:hAnsi="楷体" w:cs="楷体"/>
                <w:szCs w:val="21"/>
              </w:rPr>
            </w:pPr>
          </w:p>
        </w:tc>
        <w:tc>
          <w:tcPr>
            <w:tcW w:w="960" w:type="dxa"/>
            <w:vMerge/>
            <w:vAlign w:val="center"/>
          </w:tcPr>
          <w:p w14:paraId="10C8109B" w14:textId="77777777" w:rsidR="00D11DB4" w:rsidRPr="00421132" w:rsidRDefault="00D11DB4">
            <w:pPr>
              <w:rPr>
                <w:rFonts w:ascii="楷体" w:eastAsia="楷体" w:hAnsi="楷体" w:cs="楷体"/>
                <w:szCs w:val="21"/>
              </w:rPr>
            </w:pPr>
          </w:p>
        </w:tc>
        <w:tc>
          <w:tcPr>
            <w:tcW w:w="10455" w:type="dxa"/>
            <w:vAlign w:val="center"/>
          </w:tcPr>
          <w:p w14:paraId="6631C1AE" w14:textId="2DFD06DC" w:rsidR="00D11DB4" w:rsidRPr="00421132" w:rsidRDefault="00D21419">
            <w:pPr>
              <w:rPr>
                <w:rFonts w:ascii="楷体" w:eastAsia="楷体" w:hAnsi="楷体" w:cs="楷体"/>
                <w:szCs w:val="21"/>
              </w:rPr>
            </w:pPr>
            <w:r w:rsidRPr="00421132">
              <w:rPr>
                <w:rFonts w:ascii="楷体" w:eastAsia="楷体" w:hAnsi="楷体" w:cs="楷体" w:hint="eastAsia"/>
                <w:szCs w:val="21"/>
              </w:rPr>
              <w:t xml:space="preserve">审核员：周文廷  </w:t>
            </w:r>
            <w:r w:rsidR="00273515" w:rsidRPr="00421132">
              <w:rPr>
                <w:rFonts w:ascii="楷体" w:eastAsia="楷体" w:hAnsi="楷体" w:cs="楷体" w:hint="eastAsia"/>
                <w:szCs w:val="21"/>
              </w:rPr>
              <w:t>韩俊杰</w:t>
            </w:r>
            <w:r w:rsidRPr="00421132">
              <w:rPr>
                <w:rFonts w:ascii="楷体" w:eastAsia="楷体" w:hAnsi="楷体" w:cs="楷体" w:hint="eastAsia"/>
                <w:szCs w:val="21"/>
              </w:rPr>
              <w:t xml:space="preserve">          审核时间：2021.</w:t>
            </w:r>
            <w:r w:rsidR="003C0292" w:rsidRPr="00421132">
              <w:rPr>
                <w:rFonts w:ascii="楷体" w:eastAsia="楷体" w:hAnsi="楷体" w:cs="楷体"/>
                <w:szCs w:val="21"/>
              </w:rPr>
              <w:t>11.20</w:t>
            </w:r>
          </w:p>
        </w:tc>
        <w:tc>
          <w:tcPr>
            <w:tcW w:w="1134" w:type="dxa"/>
            <w:vMerge/>
          </w:tcPr>
          <w:p w14:paraId="1DE012F8" w14:textId="77777777" w:rsidR="00D11DB4" w:rsidRPr="00421132" w:rsidRDefault="00D11DB4">
            <w:pPr>
              <w:rPr>
                <w:rFonts w:ascii="楷体" w:eastAsia="楷体" w:hAnsi="楷体" w:cs="楷体"/>
                <w:szCs w:val="21"/>
              </w:rPr>
            </w:pPr>
          </w:p>
        </w:tc>
      </w:tr>
      <w:tr w:rsidR="00421132" w:rsidRPr="00421132" w14:paraId="70346552" w14:textId="77777777">
        <w:trPr>
          <w:trHeight w:val="605"/>
        </w:trPr>
        <w:tc>
          <w:tcPr>
            <w:tcW w:w="2160" w:type="dxa"/>
            <w:vMerge/>
            <w:vAlign w:val="center"/>
          </w:tcPr>
          <w:p w14:paraId="35964312" w14:textId="77777777" w:rsidR="00D11DB4" w:rsidRPr="00421132" w:rsidRDefault="00D11DB4">
            <w:pPr>
              <w:rPr>
                <w:rFonts w:ascii="楷体" w:eastAsia="楷体" w:hAnsi="楷体" w:cs="楷体"/>
                <w:szCs w:val="21"/>
              </w:rPr>
            </w:pPr>
          </w:p>
        </w:tc>
        <w:tc>
          <w:tcPr>
            <w:tcW w:w="960" w:type="dxa"/>
            <w:vMerge/>
            <w:vAlign w:val="center"/>
          </w:tcPr>
          <w:p w14:paraId="6097DDFB" w14:textId="77777777" w:rsidR="00D11DB4" w:rsidRPr="00421132" w:rsidRDefault="00D11DB4">
            <w:pPr>
              <w:rPr>
                <w:rFonts w:ascii="楷体" w:eastAsia="楷体" w:hAnsi="楷体" w:cs="楷体"/>
                <w:szCs w:val="21"/>
              </w:rPr>
            </w:pPr>
          </w:p>
        </w:tc>
        <w:tc>
          <w:tcPr>
            <w:tcW w:w="10455" w:type="dxa"/>
            <w:vAlign w:val="center"/>
          </w:tcPr>
          <w:p w14:paraId="3D2BDB39"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审核条款：</w:t>
            </w:r>
          </w:p>
          <w:p w14:paraId="5685E8E8" w14:textId="28AF97C0" w:rsidR="00D11DB4" w:rsidRPr="00421132" w:rsidRDefault="00D21419">
            <w:pPr>
              <w:rPr>
                <w:rFonts w:ascii="楷体" w:eastAsia="楷体" w:hAnsi="楷体" w:cs="楷体"/>
                <w:szCs w:val="21"/>
              </w:rPr>
            </w:pPr>
            <w:r w:rsidRPr="00421132">
              <w:rPr>
                <w:rFonts w:ascii="楷体" w:eastAsia="楷体" w:hAnsi="楷体" w:cs="楷体" w:hint="eastAsia"/>
                <w:szCs w:val="21"/>
              </w:rPr>
              <w:t xml:space="preserve"> </w:t>
            </w:r>
            <w:r w:rsidR="00273515" w:rsidRPr="00421132">
              <w:rPr>
                <w:rFonts w:ascii="楷体" w:eastAsia="楷体" w:hAnsi="楷体"/>
                <w:szCs w:val="21"/>
              </w:rPr>
              <w:t>5.3/6.2/7.1.2/7.1.6/7.2/7.3/7.4/7.5/8.2/8.4/8.5.3/8.5.5/9.1/9.2/10.2</w:t>
            </w:r>
          </w:p>
        </w:tc>
        <w:tc>
          <w:tcPr>
            <w:tcW w:w="1134" w:type="dxa"/>
            <w:vMerge/>
          </w:tcPr>
          <w:p w14:paraId="6A44E5E5" w14:textId="77777777" w:rsidR="00D11DB4" w:rsidRPr="00421132" w:rsidRDefault="00D11DB4">
            <w:pPr>
              <w:rPr>
                <w:rFonts w:ascii="楷体" w:eastAsia="楷体" w:hAnsi="楷体" w:cs="楷体"/>
                <w:szCs w:val="21"/>
              </w:rPr>
            </w:pPr>
          </w:p>
        </w:tc>
      </w:tr>
      <w:tr w:rsidR="00421132" w:rsidRPr="00421132" w14:paraId="6F067A56" w14:textId="77777777">
        <w:trPr>
          <w:trHeight w:val="1255"/>
        </w:trPr>
        <w:tc>
          <w:tcPr>
            <w:tcW w:w="2160" w:type="dxa"/>
            <w:vAlign w:val="center"/>
          </w:tcPr>
          <w:p w14:paraId="251FE08B"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组织的岗位、职责权限</w:t>
            </w:r>
          </w:p>
        </w:tc>
        <w:tc>
          <w:tcPr>
            <w:tcW w:w="960" w:type="dxa"/>
            <w:vAlign w:val="center"/>
          </w:tcPr>
          <w:p w14:paraId="52F601BF"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5.3</w:t>
            </w:r>
          </w:p>
        </w:tc>
        <w:tc>
          <w:tcPr>
            <w:tcW w:w="10455" w:type="dxa"/>
            <w:vAlign w:val="center"/>
          </w:tcPr>
          <w:p w14:paraId="42ADE0A4" w14:textId="3E196B4E"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部门负责人：</w:t>
            </w:r>
            <w:r w:rsidR="00421132">
              <w:rPr>
                <w:rFonts w:ascii="楷体" w:eastAsia="楷体" w:hAnsi="楷体" w:cs="楷体" w:hint="eastAsia"/>
                <w:szCs w:val="21"/>
              </w:rPr>
              <w:t>刘月华</w:t>
            </w:r>
          </w:p>
          <w:p w14:paraId="238FCEC5" w14:textId="10BEEB8E" w:rsidR="00D11DB4" w:rsidRPr="00421132" w:rsidRDefault="00273515">
            <w:pPr>
              <w:rPr>
                <w:rFonts w:ascii="楷体" w:eastAsia="楷体" w:hAnsi="楷体" w:cs="楷体"/>
                <w:szCs w:val="21"/>
              </w:rPr>
            </w:pPr>
            <w:r w:rsidRPr="00421132">
              <w:rPr>
                <w:rFonts w:ascii="楷体" w:eastAsia="楷体" w:hAnsi="楷体" w:cs="楷体" w:hint="eastAsia"/>
                <w:szCs w:val="21"/>
              </w:rPr>
              <w:t>微信</w:t>
            </w:r>
            <w:r w:rsidR="00D21419" w:rsidRPr="00421132">
              <w:rPr>
                <w:rFonts w:ascii="楷体" w:eastAsia="楷体" w:hAnsi="楷体" w:cs="楷体" w:hint="eastAsia"/>
                <w:szCs w:val="21"/>
              </w:rPr>
              <w:t>询问其职责权限：公司内外信息交流与沟通；文件和记录控制；对人力资源进行管理，负责内审工作，进行人员配备及人事调动</w:t>
            </w:r>
            <w:r w:rsidRPr="00421132">
              <w:rPr>
                <w:rFonts w:ascii="楷体" w:eastAsia="楷体" w:hAnsi="楷体" w:cs="楷体" w:hint="eastAsia"/>
                <w:szCs w:val="21"/>
              </w:rPr>
              <w:t>；负责合同审核和执行管理；负责合同档案管理；负责投标管理；按质量体系要求做好采购登记工作，及时将采购计划传递到相关部门；负责供应商评审和选择、公司所有的产品和物品采购和跟进及采购过程的问题的沟通处理及售后服务</w:t>
            </w:r>
            <w:r w:rsidR="00D21419" w:rsidRPr="00421132">
              <w:rPr>
                <w:rFonts w:ascii="楷体" w:eastAsia="楷体" w:hAnsi="楷体" w:cs="楷体" w:hint="eastAsia"/>
                <w:szCs w:val="21"/>
              </w:rPr>
              <w:t>等。</w:t>
            </w:r>
          </w:p>
          <w:p w14:paraId="5EFC1137"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职责明确，回答基本完整。</w:t>
            </w:r>
          </w:p>
        </w:tc>
        <w:tc>
          <w:tcPr>
            <w:tcW w:w="1134" w:type="dxa"/>
          </w:tcPr>
          <w:p w14:paraId="072D46EC" w14:textId="77777777" w:rsidR="00D11DB4" w:rsidRPr="00421132" w:rsidRDefault="00D11DB4">
            <w:pPr>
              <w:rPr>
                <w:rFonts w:ascii="楷体" w:eastAsia="楷体" w:hAnsi="楷体" w:cs="楷体"/>
                <w:szCs w:val="21"/>
              </w:rPr>
            </w:pPr>
          </w:p>
        </w:tc>
      </w:tr>
      <w:tr w:rsidR="00421132" w:rsidRPr="00421132" w14:paraId="55E54423" w14:textId="77777777">
        <w:trPr>
          <w:trHeight w:val="1255"/>
        </w:trPr>
        <w:tc>
          <w:tcPr>
            <w:tcW w:w="2160" w:type="dxa"/>
            <w:vAlign w:val="center"/>
          </w:tcPr>
          <w:p w14:paraId="669034B1"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质量目标</w:t>
            </w:r>
          </w:p>
        </w:tc>
        <w:tc>
          <w:tcPr>
            <w:tcW w:w="960" w:type="dxa"/>
            <w:vAlign w:val="center"/>
          </w:tcPr>
          <w:p w14:paraId="45426974"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6.2</w:t>
            </w:r>
          </w:p>
        </w:tc>
        <w:tc>
          <w:tcPr>
            <w:tcW w:w="10455" w:type="dxa"/>
            <w:vAlign w:val="center"/>
          </w:tcPr>
          <w:p w14:paraId="1FD46A59" w14:textId="7E472FC4"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 xml:space="preserve">部门质量目标：                        </w:t>
            </w:r>
            <w:r w:rsidR="00BF6168" w:rsidRPr="00421132">
              <w:rPr>
                <w:rFonts w:ascii="楷体" w:eastAsia="楷体" w:hAnsi="楷体" w:cs="楷体" w:hint="eastAsia"/>
                <w:szCs w:val="21"/>
              </w:rPr>
              <w:t>考核方法</w:t>
            </w:r>
            <w:r w:rsidRPr="00421132">
              <w:rPr>
                <w:rFonts w:ascii="楷体" w:eastAsia="楷体" w:hAnsi="楷体" w:cs="楷体" w:hint="eastAsia"/>
                <w:szCs w:val="21"/>
              </w:rPr>
              <w:t xml:space="preserve">                           考核情况</w:t>
            </w:r>
          </w:p>
          <w:p w14:paraId="61130497" w14:textId="3584D0E7" w:rsidR="00BF6168" w:rsidRPr="00421132" w:rsidRDefault="00BF6168" w:rsidP="00BF6168">
            <w:pPr>
              <w:rPr>
                <w:rFonts w:ascii="楷体" w:eastAsia="楷体" w:hAnsi="楷体" w:cs="楷体"/>
                <w:szCs w:val="21"/>
              </w:rPr>
            </w:pPr>
            <w:r w:rsidRPr="00421132">
              <w:rPr>
                <w:rFonts w:ascii="楷体" w:eastAsia="楷体" w:hAnsi="楷体" w:cs="楷体" w:hint="eastAsia"/>
                <w:szCs w:val="21"/>
              </w:rPr>
              <w:t>特殊岗位人员持证上岗率100%</w:t>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持证上岗人数/特殊岗位人员总数*100%</w:t>
            </w:r>
            <w:r w:rsidRPr="00421132">
              <w:rPr>
                <w:rFonts w:ascii="楷体" w:eastAsia="楷体" w:hAnsi="楷体" w:cs="楷体" w:hint="eastAsia"/>
                <w:szCs w:val="21"/>
              </w:rPr>
              <w:tab/>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100％</w:t>
            </w:r>
          </w:p>
          <w:p w14:paraId="31A3F0CB" w14:textId="51D2BBCD" w:rsidR="00BF6168" w:rsidRPr="00421132" w:rsidRDefault="00BF6168" w:rsidP="00BF6168">
            <w:pPr>
              <w:rPr>
                <w:rFonts w:ascii="楷体" w:eastAsia="楷体" w:hAnsi="楷体" w:cs="楷体"/>
                <w:szCs w:val="21"/>
              </w:rPr>
            </w:pPr>
            <w:r w:rsidRPr="00421132">
              <w:rPr>
                <w:rFonts w:ascii="楷体" w:eastAsia="楷体" w:hAnsi="楷体" w:cs="楷体" w:hint="eastAsia"/>
                <w:szCs w:val="21"/>
              </w:rPr>
              <w:t>体系文件、记录受控率100%</w:t>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实际受控文件/总受控文件*100%</w:t>
            </w:r>
            <w:r w:rsidRPr="00421132">
              <w:rPr>
                <w:rFonts w:ascii="楷体" w:eastAsia="楷体" w:hAnsi="楷体" w:cs="楷体" w:hint="eastAsia"/>
                <w:szCs w:val="21"/>
              </w:rPr>
              <w:tab/>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100％</w:t>
            </w:r>
          </w:p>
          <w:p w14:paraId="795970B6" w14:textId="6B08CC21" w:rsidR="00BF6168" w:rsidRPr="00421132" w:rsidRDefault="00BF6168" w:rsidP="00BF6168">
            <w:pPr>
              <w:rPr>
                <w:rFonts w:ascii="楷体" w:eastAsia="楷体" w:hAnsi="楷体" w:cs="楷体"/>
                <w:szCs w:val="21"/>
              </w:rPr>
            </w:pPr>
            <w:r w:rsidRPr="00421132">
              <w:rPr>
                <w:rFonts w:ascii="楷体" w:eastAsia="楷体" w:hAnsi="楷体" w:cs="楷体" w:hint="eastAsia"/>
                <w:szCs w:val="21"/>
              </w:rPr>
              <w:t>改进措施跟踪验证率100%</w:t>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改进措施跟踪验证数量/改进措施实施数量*100%</w:t>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100％</w:t>
            </w:r>
          </w:p>
          <w:p w14:paraId="7745F591" w14:textId="532E18DC" w:rsidR="00BF6168" w:rsidRPr="00421132" w:rsidRDefault="00BF6168" w:rsidP="00BF6168">
            <w:pPr>
              <w:rPr>
                <w:rFonts w:ascii="楷体" w:eastAsia="楷体" w:hAnsi="楷体" w:cs="楷体"/>
                <w:szCs w:val="21"/>
              </w:rPr>
            </w:pPr>
            <w:r w:rsidRPr="00421132">
              <w:rPr>
                <w:rFonts w:ascii="楷体" w:eastAsia="楷体" w:hAnsi="楷体" w:cs="楷体" w:hint="eastAsia"/>
                <w:szCs w:val="21"/>
              </w:rPr>
              <w:t>采购到位及时率≥ 99%</w:t>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及时采购到位次数/采购总次数*100%</w:t>
            </w:r>
            <w:r w:rsidRPr="00421132">
              <w:rPr>
                <w:rFonts w:ascii="楷体" w:eastAsia="楷体" w:hAnsi="楷体" w:cs="楷体" w:hint="eastAsia"/>
                <w:szCs w:val="21"/>
              </w:rPr>
              <w:tab/>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100％</w:t>
            </w:r>
          </w:p>
          <w:p w14:paraId="51EABAD4" w14:textId="77777777" w:rsidR="00BF6168" w:rsidRPr="00421132" w:rsidRDefault="00BF6168" w:rsidP="00BF6168">
            <w:pPr>
              <w:rPr>
                <w:rFonts w:ascii="楷体" w:eastAsia="楷体" w:hAnsi="楷体" w:cs="楷体"/>
                <w:szCs w:val="21"/>
              </w:rPr>
            </w:pPr>
            <w:r w:rsidRPr="00421132">
              <w:rPr>
                <w:rFonts w:ascii="楷体" w:eastAsia="楷体" w:hAnsi="楷体" w:cs="楷体" w:hint="eastAsia"/>
                <w:szCs w:val="21"/>
              </w:rPr>
              <w:t>采购货物的质量合格率 ≥ 100%</w:t>
            </w:r>
            <w:r w:rsidRPr="00421132">
              <w:rPr>
                <w:rFonts w:ascii="楷体" w:eastAsia="楷体" w:hAnsi="楷体" w:cs="楷体" w:hint="eastAsia"/>
                <w:szCs w:val="21"/>
              </w:rPr>
              <w:tab/>
              <w:t>采购产品合格数量/采购产品总数量*100%</w:t>
            </w:r>
            <w:r w:rsidRPr="00421132">
              <w:rPr>
                <w:rFonts w:ascii="楷体" w:eastAsia="楷体" w:hAnsi="楷体" w:cs="楷体" w:hint="eastAsia"/>
                <w:szCs w:val="21"/>
              </w:rPr>
              <w:tab/>
            </w:r>
            <w:r w:rsidRPr="00421132">
              <w:rPr>
                <w:rFonts w:ascii="楷体" w:eastAsia="楷体" w:hAnsi="楷体" w:cs="楷体" w:hint="eastAsia"/>
                <w:szCs w:val="21"/>
              </w:rPr>
              <w:tab/>
              <w:t>100％</w:t>
            </w:r>
          </w:p>
          <w:p w14:paraId="350E3A4C" w14:textId="49D60D41" w:rsidR="00BF6168" w:rsidRPr="00421132" w:rsidRDefault="00BF6168" w:rsidP="00BF6168">
            <w:pPr>
              <w:rPr>
                <w:rFonts w:ascii="楷体" w:eastAsia="楷体" w:hAnsi="楷体" w:cs="楷体"/>
                <w:szCs w:val="21"/>
              </w:rPr>
            </w:pPr>
            <w:r w:rsidRPr="00421132">
              <w:rPr>
                <w:rFonts w:ascii="楷体" w:eastAsia="楷体" w:hAnsi="楷体" w:cs="楷体" w:hint="eastAsia"/>
                <w:szCs w:val="21"/>
              </w:rPr>
              <w:t>顾客满意度≥90%；</w:t>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满意度总得分/调查顾客数 * 100%</w:t>
            </w:r>
            <w:r w:rsidRPr="00421132">
              <w:rPr>
                <w:rFonts w:ascii="楷体" w:eastAsia="楷体" w:hAnsi="楷体" w:cs="楷体" w:hint="eastAsia"/>
                <w:szCs w:val="21"/>
              </w:rPr>
              <w:tab/>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95</w:t>
            </w:r>
            <w:r w:rsidRPr="00421132">
              <w:rPr>
                <w:rFonts w:ascii="楷体" w:eastAsia="楷体" w:hAnsi="楷体" w:cs="楷体"/>
                <w:szCs w:val="21"/>
              </w:rPr>
              <w:t>.5</w:t>
            </w:r>
            <w:r w:rsidRPr="00421132">
              <w:rPr>
                <w:rFonts w:ascii="楷体" w:eastAsia="楷体" w:hAnsi="楷体" w:cs="楷体" w:hint="eastAsia"/>
                <w:szCs w:val="21"/>
              </w:rPr>
              <w:t>％</w:t>
            </w:r>
          </w:p>
          <w:p w14:paraId="030CA54C" w14:textId="7D43FE19" w:rsidR="00BF6168" w:rsidRPr="00421132" w:rsidRDefault="00BF6168" w:rsidP="00BF6168">
            <w:pPr>
              <w:rPr>
                <w:rFonts w:ascii="楷体" w:eastAsia="楷体" w:hAnsi="楷体" w:cs="楷体"/>
                <w:szCs w:val="21"/>
              </w:rPr>
            </w:pPr>
            <w:r w:rsidRPr="00421132">
              <w:rPr>
                <w:rFonts w:ascii="楷体" w:eastAsia="楷体" w:hAnsi="楷体" w:cs="楷体" w:hint="eastAsia"/>
                <w:szCs w:val="21"/>
              </w:rPr>
              <w:t>及时处理顾客反馈信息率100%。</w:t>
            </w:r>
            <w:r w:rsidRPr="00421132">
              <w:rPr>
                <w:rFonts w:ascii="楷体" w:eastAsia="楷体" w:hAnsi="楷体" w:cs="楷体" w:hint="eastAsia"/>
                <w:szCs w:val="21"/>
              </w:rPr>
              <w:tab/>
              <w:t>及时处理次数/投诉总次数* 100%</w:t>
            </w:r>
            <w:r w:rsidRPr="00421132">
              <w:rPr>
                <w:rFonts w:ascii="楷体" w:eastAsia="楷体" w:hAnsi="楷体" w:cs="楷体" w:hint="eastAsia"/>
                <w:szCs w:val="21"/>
              </w:rPr>
              <w:tab/>
            </w:r>
            <w:r w:rsidRPr="00421132">
              <w:rPr>
                <w:rFonts w:ascii="楷体" w:eastAsia="楷体" w:hAnsi="楷体" w:cs="楷体" w:hint="eastAsia"/>
                <w:szCs w:val="21"/>
              </w:rPr>
              <w:tab/>
            </w:r>
            <w:r w:rsidRPr="00421132">
              <w:rPr>
                <w:rFonts w:ascii="楷体" w:eastAsia="楷体" w:hAnsi="楷体" w:cs="楷体"/>
                <w:szCs w:val="21"/>
              </w:rPr>
              <w:t xml:space="preserve">         </w:t>
            </w:r>
            <w:r w:rsidRPr="00421132">
              <w:rPr>
                <w:rFonts w:ascii="楷体" w:eastAsia="楷体" w:hAnsi="楷体" w:cs="楷体" w:hint="eastAsia"/>
                <w:szCs w:val="21"/>
              </w:rPr>
              <w:t>100％</w:t>
            </w:r>
          </w:p>
          <w:p w14:paraId="7125A1BD" w14:textId="4A6E72C9" w:rsidR="00D11DB4" w:rsidRPr="00421132" w:rsidRDefault="00D21419" w:rsidP="00BF6168">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每月进行一次考核，查看</w:t>
            </w:r>
            <w:r w:rsidR="00BF6168" w:rsidRPr="00421132">
              <w:rPr>
                <w:rFonts w:ascii="楷体" w:eastAsia="楷体" w:hAnsi="楷体" w:cs="楷体"/>
                <w:szCs w:val="21"/>
              </w:rPr>
              <w:t>2021</w:t>
            </w:r>
            <w:r w:rsidR="00BF6168" w:rsidRPr="00421132">
              <w:rPr>
                <w:rFonts w:ascii="楷体" w:eastAsia="楷体" w:hAnsi="楷体" w:cs="楷体" w:hint="eastAsia"/>
                <w:szCs w:val="21"/>
              </w:rPr>
              <w:t>年1</w:t>
            </w:r>
            <w:r w:rsidR="00BF6168" w:rsidRPr="00421132">
              <w:rPr>
                <w:rFonts w:ascii="楷体" w:eastAsia="楷体" w:hAnsi="楷体" w:cs="楷体"/>
                <w:szCs w:val="21"/>
              </w:rPr>
              <w:t>-2</w:t>
            </w:r>
            <w:r w:rsidR="00BF6168" w:rsidRPr="00421132">
              <w:rPr>
                <w:rFonts w:ascii="楷体" w:eastAsia="楷体" w:hAnsi="楷体" w:cs="楷体" w:hint="eastAsia"/>
                <w:szCs w:val="21"/>
              </w:rPr>
              <w:t>季度</w:t>
            </w:r>
            <w:r w:rsidRPr="00421132">
              <w:rPr>
                <w:rFonts w:ascii="楷体" w:eastAsia="楷体" w:hAnsi="楷体" w:cs="楷体" w:hint="eastAsia"/>
                <w:szCs w:val="21"/>
              </w:rPr>
              <w:t>统计情况，目标基本实现。考核人：</w:t>
            </w:r>
            <w:r w:rsidR="00BF6168" w:rsidRPr="00421132">
              <w:rPr>
                <w:rFonts w:ascii="楷体" w:eastAsia="楷体" w:hAnsi="楷体" w:cs="楷体" w:hint="eastAsia"/>
                <w:szCs w:val="21"/>
              </w:rPr>
              <w:t>刘月华</w:t>
            </w:r>
          </w:p>
        </w:tc>
        <w:tc>
          <w:tcPr>
            <w:tcW w:w="1134" w:type="dxa"/>
          </w:tcPr>
          <w:p w14:paraId="4BBABCAE" w14:textId="77777777" w:rsidR="00D11DB4" w:rsidRPr="00421132" w:rsidRDefault="00D11DB4">
            <w:pPr>
              <w:rPr>
                <w:rFonts w:ascii="楷体" w:eastAsia="楷体" w:hAnsi="楷体" w:cs="楷体"/>
                <w:szCs w:val="21"/>
              </w:rPr>
            </w:pPr>
          </w:p>
        </w:tc>
      </w:tr>
      <w:tr w:rsidR="00421132" w:rsidRPr="00421132" w14:paraId="276C0032" w14:textId="77777777">
        <w:trPr>
          <w:trHeight w:val="582"/>
        </w:trPr>
        <w:tc>
          <w:tcPr>
            <w:tcW w:w="2160" w:type="dxa"/>
            <w:vAlign w:val="center"/>
          </w:tcPr>
          <w:p w14:paraId="5773E641"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人员</w:t>
            </w:r>
          </w:p>
        </w:tc>
        <w:tc>
          <w:tcPr>
            <w:tcW w:w="960" w:type="dxa"/>
            <w:vAlign w:val="center"/>
          </w:tcPr>
          <w:p w14:paraId="145528E7"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7.1.2</w:t>
            </w:r>
          </w:p>
        </w:tc>
        <w:tc>
          <w:tcPr>
            <w:tcW w:w="10455" w:type="dxa"/>
            <w:vAlign w:val="center"/>
          </w:tcPr>
          <w:p w14:paraId="220EDEDE" w14:textId="6571B19F" w:rsidR="00D11DB4" w:rsidRPr="00421132" w:rsidRDefault="00D21419">
            <w:pPr>
              <w:rPr>
                <w:rFonts w:ascii="楷体" w:eastAsia="楷体" w:hAnsi="楷体" w:cs="楷体"/>
                <w:szCs w:val="21"/>
              </w:rPr>
            </w:pPr>
            <w:r w:rsidRPr="00421132">
              <w:rPr>
                <w:rFonts w:ascii="楷体" w:eastAsia="楷体" w:hAnsi="楷体" w:cs="楷体" w:hint="eastAsia"/>
                <w:szCs w:val="21"/>
              </w:rPr>
              <w:t>企业目前在职员工</w:t>
            </w:r>
            <w:r w:rsidR="00BF6168" w:rsidRPr="00421132">
              <w:rPr>
                <w:rFonts w:ascii="楷体" w:eastAsia="楷体" w:hAnsi="楷体" w:cs="楷体" w:hint="eastAsia"/>
                <w:szCs w:val="21"/>
              </w:rPr>
              <w:t>1</w:t>
            </w:r>
            <w:r w:rsidR="00BF6168" w:rsidRPr="00421132">
              <w:rPr>
                <w:rFonts w:ascii="楷体" w:eastAsia="楷体" w:hAnsi="楷体" w:cs="楷体"/>
                <w:szCs w:val="21"/>
              </w:rPr>
              <w:t>5</w:t>
            </w:r>
            <w:r w:rsidRPr="00421132">
              <w:rPr>
                <w:rFonts w:ascii="楷体" w:eastAsia="楷体" w:hAnsi="楷体" w:cs="楷体" w:hint="eastAsia"/>
                <w:szCs w:val="21"/>
              </w:rPr>
              <w:t>人，职工队伍相对稳定，均在相关企业工作近5年，实践经验丰富，随着企业的发展，</w:t>
            </w:r>
            <w:r w:rsidR="00BF6168" w:rsidRPr="00421132">
              <w:rPr>
                <w:rFonts w:ascii="楷体" w:eastAsia="楷体" w:hAnsi="楷体" w:cs="楷体" w:hint="eastAsia"/>
                <w:szCs w:val="21"/>
              </w:rPr>
              <w:t>李</w:t>
            </w:r>
            <w:r w:rsidRPr="00421132">
              <w:rPr>
                <w:rFonts w:ascii="楷体" w:eastAsia="楷体" w:hAnsi="楷体" w:cs="楷体" w:hint="eastAsia"/>
                <w:szCs w:val="21"/>
              </w:rPr>
              <w:t>总介绍</w:t>
            </w:r>
            <w:r w:rsidR="00BF6168" w:rsidRPr="00421132">
              <w:rPr>
                <w:rFonts w:ascii="楷体" w:eastAsia="楷体" w:hAnsi="楷体" w:cs="楷体" w:hint="eastAsia"/>
                <w:szCs w:val="21"/>
              </w:rPr>
              <w:t>近期将招聘几名操作技术人员</w:t>
            </w:r>
            <w:r w:rsidRPr="00421132">
              <w:rPr>
                <w:rFonts w:ascii="楷体" w:eastAsia="楷体" w:hAnsi="楷体" w:cs="楷体" w:hint="eastAsia"/>
                <w:szCs w:val="21"/>
              </w:rPr>
              <w:t>，下次审核关注；</w:t>
            </w:r>
          </w:p>
        </w:tc>
        <w:tc>
          <w:tcPr>
            <w:tcW w:w="1134" w:type="dxa"/>
          </w:tcPr>
          <w:p w14:paraId="2F889FEC" w14:textId="77777777" w:rsidR="00D11DB4" w:rsidRPr="00421132" w:rsidRDefault="00D11DB4">
            <w:pPr>
              <w:rPr>
                <w:rFonts w:ascii="楷体" w:eastAsia="楷体" w:hAnsi="楷体" w:cs="楷体"/>
                <w:szCs w:val="21"/>
              </w:rPr>
            </w:pPr>
          </w:p>
        </w:tc>
      </w:tr>
      <w:tr w:rsidR="00421132" w:rsidRPr="00421132" w14:paraId="7A4438A5" w14:textId="77777777">
        <w:trPr>
          <w:trHeight w:val="582"/>
        </w:trPr>
        <w:tc>
          <w:tcPr>
            <w:tcW w:w="2160" w:type="dxa"/>
            <w:vAlign w:val="center"/>
          </w:tcPr>
          <w:p w14:paraId="7550415F"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组织的知识</w:t>
            </w:r>
          </w:p>
        </w:tc>
        <w:tc>
          <w:tcPr>
            <w:tcW w:w="960" w:type="dxa"/>
            <w:vAlign w:val="center"/>
          </w:tcPr>
          <w:p w14:paraId="22E8D718"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7.1.6</w:t>
            </w:r>
          </w:p>
        </w:tc>
        <w:tc>
          <w:tcPr>
            <w:tcW w:w="10455" w:type="dxa"/>
            <w:vAlign w:val="center"/>
          </w:tcPr>
          <w:p w14:paraId="599077AD"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组织运行所需的知识从内、外部来源获取的有：</w:t>
            </w:r>
          </w:p>
          <w:p w14:paraId="164C1E63"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公司员工具有以往多年的工作经验（员工过去所有的）根据顾客要求提供满足顾客需求的产品信息等；</w:t>
            </w:r>
          </w:p>
          <w:p w14:paraId="01367D15"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外部来源获取有：体系咨询老师传授的体系知识及所实施的内审员的培训；供方提供的产品介绍等。</w:t>
            </w:r>
          </w:p>
          <w:p w14:paraId="22693C30"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获取及保持方法：老员工传帮带新员工；存档产品信息；</w:t>
            </w:r>
          </w:p>
          <w:p w14:paraId="3A36C1B3"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lastRenderedPageBreak/>
              <w:t>为应对不断变化的需求和法阵趋势，组织策划进行体系标准及相关知识的再培训、招聘有专业知识的生产、销售人员等方式，对确定的知识及时更新；</w:t>
            </w:r>
          </w:p>
          <w:p w14:paraId="61B1C136" w14:textId="52F85184" w:rsidR="00D11DB4" w:rsidRPr="00421132" w:rsidRDefault="00D21419" w:rsidP="00B758C3">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对外来文件进行了识别收集，现场提供有《外来文件一览表》包括质量法、标准化法、民典法、劳动法、消防法、安全生产法、 机械加工手册、机械加工通用技术规范、机械加工通用检验规范、GB/T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w:t>
            </w:r>
            <w:r w:rsidR="00B758C3" w:rsidRPr="00421132">
              <w:rPr>
                <w:rFonts w:ascii="楷体" w:eastAsia="楷体" w:hAnsi="楷体" w:cs="楷体" w:hint="eastAsia"/>
                <w:szCs w:val="21"/>
              </w:rPr>
              <w:t>DG/T 020-2019《离心泵》、</w:t>
            </w:r>
            <w:r w:rsidR="00B758C3" w:rsidRPr="00421132">
              <w:rPr>
                <w:rFonts w:ascii="楷体" w:eastAsia="楷体" w:hAnsi="楷体" w:cs="楷体" w:hint="eastAsia"/>
                <w:szCs w:val="21"/>
              </w:rPr>
              <w:tab/>
              <w:t>GB/T 5656-2008《离心泵 技术条件(Ⅱ类)》及GB/T 5657-2013 《离心泵技术条件(Ⅲ类)》、</w:t>
            </w:r>
            <w:r w:rsidR="00B758C3" w:rsidRPr="00421132">
              <w:rPr>
                <w:rFonts w:ascii="楷体" w:eastAsia="楷体" w:hAnsi="楷体" w:cs="楷体" w:hint="eastAsia"/>
                <w:szCs w:val="21"/>
              </w:rPr>
              <w:tab/>
            </w:r>
            <w:r w:rsidRPr="00421132">
              <w:rPr>
                <w:rFonts w:ascii="楷体" w:eastAsia="楷体" w:hAnsi="楷体" w:cs="楷体" w:hint="eastAsia"/>
                <w:szCs w:val="21"/>
              </w:rPr>
              <w:t>GB/T 19000-2016《质量管理体系 基础和术语》、GB/T 19001-2016《质量管理体系 要求》等法规要求。</w:t>
            </w:r>
          </w:p>
          <w:p w14:paraId="7B4E1A37"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企业知识管理符合要求。</w:t>
            </w:r>
          </w:p>
        </w:tc>
        <w:tc>
          <w:tcPr>
            <w:tcW w:w="1134" w:type="dxa"/>
          </w:tcPr>
          <w:p w14:paraId="7E50BBDE" w14:textId="77777777" w:rsidR="00D11DB4" w:rsidRPr="00421132" w:rsidRDefault="00D11DB4">
            <w:pPr>
              <w:rPr>
                <w:rFonts w:ascii="楷体" w:eastAsia="楷体" w:hAnsi="楷体" w:cs="楷体"/>
                <w:szCs w:val="21"/>
              </w:rPr>
            </w:pPr>
          </w:p>
        </w:tc>
      </w:tr>
      <w:tr w:rsidR="00421132" w:rsidRPr="00421132" w14:paraId="0921C6B1" w14:textId="77777777">
        <w:trPr>
          <w:trHeight w:val="582"/>
        </w:trPr>
        <w:tc>
          <w:tcPr>
            <w:tcW w:w="2160" w:type="dxa"/>
            <w:vAlign w:val="center"/>
          </w:tcPr>
          <w:p w14:paraId="263DFBAB"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能力、培训和意识</w:t>
            </w:r>
          </w:p>
        </w:tc>
        <w:tc>
          <w:tcPr>
            <w:tcW w:w="960" w:type="dxa"/>
            <w:vAlign w:val="center"/>
          </w:tcPr>
          <w:p w14:paraId="32EC8DFD"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7.2</w:t>
            </w:r>
          </w:p>
        </w:tc>
        <w:tc>
          <w:tcPr>
            <w:tcW w:w="10455" w:type="dxa"/>
            <w:vAlign w:val="center"/>
          </w:tcPr>
          <w:p w14:paraId="380FE599"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已识别与QMS相关人员：各部门负责人、采购人员、质检人员、销售、设计人员、生产人员、内审员，提供了《岗位任职要求》。新进员工已制定岗前培训计划。。</w:t>
            </w:r>
          </w:p>
          <w:p w14:paraId="54E7EB62"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14:paraId="603DEF68"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抽办公室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14:paraId="43165CB2" w14:textId="2502DFB0"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提供“2021年度培训计划”共</w:t>
            </w:r>
            <w:r w:rsidR="00B758C3" w:rsidRPr="00421132">
              <w:rPr>
                <w:rFonts w:ascii="楷体" w:eastAsia="楷体" w:hAnsi="楷体" w:cs="楷体"/>
                <w:szCs w:val="21"/>
              </w:rPr>
              <w:t>10</w:t>
            </w:r>
            <w:r w:rsidRPr="00421132">
              <w:rPr>
                <w:rFonts w:ascii="楷体" w:eastAsia="楷体" w:hAnsi="楷体" w:cs="楷体" w:hint="eastAsia"/>
                <w:szCs w:val="21"/>
              </w:rPr>
              <w:t>项，覆盖标准、体系文件等方面，202</w:t>
            </w:r>
            <w:r w:rsidR="00B758C3" w:rsidRPr="00421132">
              <w:rPr>
                <w:rFonts w:ascii="楷体" w:eastAsia="楷体" w:hAnsi="楷体" w:cs="楷体"/>
                <w:szCs w:val="21"/>
              </w:rPr>
              <w:t>1</w:t>
            </w:r>
            <w:r w:rsidRPr="00421132">
              <w:rPr>
                <w:rFonts w:ascii="楷体" w:eastAsia="楷体" w:hAnsi="楷体" w:cs="楷体" w:hint="eastAsia"/>
                <w:szCs w:val="21"/>
              </w:rPr>
              <w:t>年度培训计划已完成，</w:t>
            </w:r>
            <w:r w:rsidR="00B758C3" w:rsidRPr="00421132">
              <w:rPr>
                <w:rFonts w:ascii="楷体" w:eastAsia="楷体" w:hAnsi="楷体" w:cs="楷体"/>
                <w:szCs w:val="21"/>
              </w:rPr>
              <w:t xml:space="preserve"> </w:t>
            </w:r>
          </w:p>
          <w:p w14:paraId="4BEEF26E"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查内部培训记录，提供《培训记录表》</w:t>
            </w:r>
          </w:p>
          <w:p w14:paraId="28D730AB" w14:textId="77E6F1FB" w:rsidR="00D11DB4" w:rsidRPr="00421132" w:rsidRDefault="00D21419">
            <w:pPr>
              <w:rPr>
                <w:rFonts w:ascii="楷体" w:eastAsia="楷体" w:hAnsi="楷体" w:cs="楷体"/>
                <w:szCs w:val="21"/>
              </w:rPr>
            </w:pPr>
            <w:r w:rsidRPr="00421132">
              <w:rPr>
                <w:rFonts w:ascii="楷体" w:eastAsia="楷体" w:hAnsi="楷体" w:cs="楷体" w:hint="eastAsia"/>
                <w:szCs w:val="21"/>
              </w:rPr>
              <w:t>1、202</w:t>
            </w:r>
            <w:r w:rsidR="00B758C3" w:rsidRPr="00421132">
              <w:rPr>
                <w:rFonts w:ascii="楷体" w:eastAsia="楷体" w:hAnsi="楷体" w:cs="楷体"/>
                <w:szCs w:val="21"/>
              </w:rPr>
              <w:t>1</w:t>
            </w:r>
            <w:r w:rsidRPr="00421132">
              <w:rPr>
                <w:rFonts w:ascii="楷体" w:eastAsia="楷体" w:hAnsi="楷体" w:cs="楷体" w:hint="eastAsia"/>
                <w:szCs w:val="21"/>
              </w:rPr>
              <w:t>.</w:t>
            </w:r>
            <w:r w:rsidR="00B758C3" w:rsidRPr="00421132">
              <w:rPr>
                <w:rFonts w:ascii="楷体" w:eastAsia="楷体" w:hAnsi="楷体" w:cs="楷体"/>
                <w:szCs w:val="21"/>
              </w:rPr>
              <w:t>3</w:t>
            </w:r>
            <w:r w:rsidRPr="00421132">
              <w:rPr>
                <w:rFonts w:ascii="楷体" w:eastAsia="楷体" w:hAnsi="楷体" w:cs="楷体" w:hint="eastAsia"/>
                <w:szCs w:val="21"/>
              </w:rPr>
              <w:t>.15培训题目：《GB/T19001-2016质量管理体系》讲解；培训方式：培训</w:t>
            </w:r>
            <w:r w:rsidR="00B758C3" w:rsidRPr="00421132">
              <w:rPr>
                <w:rFonts w:ascii="楷体" w:eastAsia="楷体" w:hAnsi="楷体" w:cs="楷体" w:hint="eastAsia"/>
                <w:szCs w:val="21"/>
              </w:rPr>
              <w:t>张华老师</w:t>
            </w:r>
            <w:r w:rsidRPr="00421132">
              <w:rPr>
                <w:rFonts w:ascii="楷体" w:eastAsia="楷体" w:hAnsi="楷体" w:cs="楷体" w:hint="eastAsia"/>
                <w:szCs w:val="21"/>
              </w:rPr>
              <w:t>讲课，包括：培训内容摘要、考核方式和成绩、培训有效性评价。培训有效。</w:t>
            </w:r>
          </w:p>
          <w:p w14:paraId="6272C744" w14:textId="0AAB2928" w:rsidR="00D11DB4" w:rsidRPr="00421132" w:rsidRDefault="00D21419">
            <w:pPr>
              <w:rPr>
                <w:rFonts w:ascii="楷体" w:eastAsia="楷体" w:hAnsi="楷体" w:cs="楷体"/>
                <w:szCs w:val="21"/>
              </w:rPr>
            </w:pPr>
            <w:r w:rsidRPr="00421132">
              <w:rPr>
                <w:rFonts w:ascii="楷体" w:eastAsia="楷体" w:hAnsi="楷体" w:cs="楷体" w:hint="eastAsia"/>
                <w:szCs w:val="21"/>
              </w:rPr>
              <w:t>2、2021.</w:t>
            </w:r>
            <w:r w:rsidR="00B758C3" w:rsidRPr="00421132">
              <w:rPr>
                <w:rFonts w:ascii="楷体" w:eastAsia="楷体" w:hAnsi="楷体" w:cs="楷体"/>
                <w:szCs w:val="21"/>
              </w:rPr>
              <w:t>9</w:t>
            </w:r>
            <w:r w:rsidRPr="00421132">
              <w:rPr>
                <w:rFonts w:ascii="楷体" w:eastAsia="楷体" w:hAnsi="楷体" w:cs="楷体" w:hint="eastAsia"/>
                <w:szCs w:val="21"/>
              </w:rPr>
              <w:t>.10培训题目：内审员培训；培训方式：培训老师</w:t>
            </w:r>
            <w:r w:rsidR="00B758C3" w:rsidRPr="00421132">
              <w:rPr>
                <w:rFonts w:ascii="楷体" w:eastAsia="楷体" w:hAnsi="楷体" w:cs="楷体" w:hint="eastAsia"/>
                <w:szCs w:val="21"/>
              </w:rPr>
              <w:t>张华</w:t>
            </w:r>
            <w:r w:rsidRPr="00421132">
              <w:rPr>
                <w:rFonts w:ascii="楷体" w:eastAsia="楷体" w:hAnsi="楷体" w:cs="楷体" w:hint="eastAsia"/>
                <w:szCs w:val="21"/>
              </w:rPr>
              <w:t>老师讲课，包括：培训内容摘要、考核方式和成绩、培训有效性评价。培训有效。</w:t>
            </w:r>
          </w:p>
          <w:p w14:paraId="68536FEA"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w:t>
            </w:r>
          </w:p>
          <w:p w14:paraId="63F959A5"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抽其他培训项目：体系文件、方针、目标、操作规程等，均进行了考核，符合要求</w:t>
            </w:r>
          </w:p>
        </w:tc>
        <w:tc>
          <w:tcPr>
            <w:tcW w:w="1134" w:type="dxa"/>
          </w:tcPr>
          <w:p w14:paraId="6FF0EF85" w14:textId="77777777" w:rsidR="00D11DB4" w:rsidRPr="00421132" w:rsidRDefault="00D11DB4">
            <w:pPr>
              <w:rPr>
                <w:rFonts w:ascii="楷体" w:eastAsia="楷体" w:hAnsi="楷体" w:cs="楷体"/>
                <w:szCs w:val="21"/>
              </w:rPr>
            </w:pPr>
          </w:p>
        </w:tc>
      </w:tr>
      <w:tr w:rsidR="00421132" w:rsidRPr="00421132" w14:paraId="39FD86F1" w14:textId="77777777">
        <w:trPr>
          <w:trHeight w:val="582"/>
        </w:trPr>
        <w:tc>
          <w:tcPr>
            <w:tcW w:w="2160" w:type="dxa"/>
            <w:vAlign w:val="center"/>
          </w:tcPr>
          <w:p w14:paraId="6FD03410"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意识</w:t>
            </w:r>
          </w:p>
        </w:tc>
        <w:tc>
          <w:tcPr>
            <w:tcW w:w="960" w:type="dxa"/>
            <w:vAlign w:val="center"/>
          </w:tcPr>
          <w:p w14:paraId="216A39C2"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7.3</w:t>
            </w:r>
          </w:p>
        </w:tc>
        <w:tc>
          <w:tcPr>
            <w:tcW w:w="10455" w:type="dxa"/>
            <w:vAlign w:val="center"/>
          </w:tcPr>
          <w:p w14:paraId="5E3F9B7B" w14:textId="45AC6720" w:rsidR="00D11DB4" w:rsidRPr="00421132" w:rsidRDefault="00D21419">
            <w:pPr>
              <w:rPr>
                <w:rFonts w:ascii="楷体" w:eastAsia="楷体" w:hAnsi="楷体" w:cs="楷体"/>
                <w:szCs w:val="21"/>
              </w:rPr>
            </w:pPr>
            <w:r w:rsidRPr="00421132">
              <w:rPr>
                <w:rFonts w:ascii="楷体" w:eastAsia="楷体" w:hAnsi="楷体" w:cs="楷体"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w:t>
            </w:r>
            <w:r w:rsidRPr="00421132">
              <w:rPr>
                <w:rFonts w:ascii="楷体" w:eastAsia="楷体" w:hAnsi="楷体" w:cs="楷体" w:hint="eastAsia"/>
                <w:szCs w:val="21"/>
              </w:rPr>
              <w:lastRenderedPageBreak/>
              <w:t>每一个人都知晓各自应承担的相关责任，每一位员工清楚自己所做的每一项工作可能产生的负面影响、以及降低这些影响的控制措施和目标/指标，并在绩效考核的约束氛围中自觉实施。</w:t>
            </w:r>
          </w:p>
        </w:tc>
        <w:tc>
          <w:tcPr>
            <w:tcW w:w="1134" w:type="dxa"/>
          </w:tcPr>
          <w:p w14:paraId="493CA576" w14:textId="77777777" w:rsidR="00D11DB4" w:rsidRPr="00421132" w:rsidRDefault="00D11DB4">
            <w:pPr>
              <w:rPr>
                <w:rFonts w:ascii="楷体" w:eastAsia="楷体" w:hAnsi="楷体" w:cs="楷体"/>
                <w:szCs w:val="21"/>
              </w:rPr>
            </w:pPr>
          </w:p>
          <w:p w14:paraId="36A4804D" w14:textId="77777777" w:rsidR="00D11DB4" w:rsidRPr="00421132" w:rsidRDefault="00D11DB4">
            <w:pPr>
              <w:rPr>
                <w:rFonts w:ascii="楷体" w:eastAsia="楷体" w:hAnsi="楷体" w:cs="楷体"/>
                <w:szCs w:val="21"/>
              </w:rPr>
            </w:pPr>
          </w:p>
          <w:p w14:paraId="5FDADB0B" w14:textId="77777777" w:rsidR="00D11DB4" w:rsidRPr="00421132" w:rsidRDefault="00D11DB4">
            <w:pPr>
              <w:rPr>
                <w:rFonts w:ascii="楷体" w:eastAsia="楷体" w:hAnsi="楷体" w:cs="楷体"/>
                <w:szCs w:val="21"/>
              </w:rPr>
            </w:pPr>
          </w:p>
          <w:p w14:paraId="54E395FA" w14:textId="71DE0F42" w:rsidR="00D11DB4" w:rsidRPr="00421132" w:rsidRDefault="00D11DB4">
            <w:pPr>
              <w:rPr>
                <w:rFonts w:ascii="楷体" w:eastAsia="楷体" w:hAnsi="楷体" w:cs="楷体"/>
                <w:szCs w:val="21"/>
              </w:rPr>
            </w:pPr>
          </w:p>
        </w:tc>
      </w:tr>
      <w:tr w:rsidR="00421132" w:rsidRPr="00421132" w14:paraId="3427BFBA" w14:textId="77777777">
        <w:trPr>
          <w:trHeight w:val="582"/>
        </w:trPr>
        <w:tc>
          <w:tcPr>
            <w:tcW w:w="2160" w:type="dxa"/>
            <w:vAlign w:val="center"/>
          </w:tcPr>
          <w:p w14:paraId="4E2E8D56"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lastRenderedPageBreak/>
              <w:t>沟通</w:t>
            </w:r>
          </w:p>
        </w:tc>
        <w:tc>
          <w:tcPr>
            <w:tcW w:w="960" w:type="dxa"/>
            <w:vAlign w:val="center"/>
          </w:tcPr>
          <w:p w14:paraId="6AF10883"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7.4</w:t>
            </w:r>
          </w:p>
        </w:tc>
        <w:tc>
          <w:tcPr>
            <w:tcW w:w="10455" w:type="dxa"/>
            <w:vAlign w:val="center"/>
          </w:tcPr>
          <w:p w14:paraId="3BE0757D"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●企业主要通过以下措施实施内部、外部的信息交流和信息沟通：</w:t>
            </w:r>
          </w:p>
          <w:p w14:paraId="2D080577"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内部沟通：</w:t>
            </w:r>
          </w:p>
          <w:p w14:paraId="27C683E5" w14:textId="0AB25545" w:rsidR="00D11DB4" w:rsidRPr="00421132" w:rsidRDefault="00D21419">
            <w:pPr>
              <w:rPr>
                <w:rFonts w:ascii="楷体" w:eastAsia="楷体" w:hAnsi="楷体" w:cs="楷体"/>
                <w:szCs w:val="21"/>
              </w:rPr>
            </w:pPr>
            <w:r w:rsidRPr="00421132">
              <w:rPr>
                <w:rFonts w:ascii="楷体" w:eastAsia="楷体" w:hAnsi="楷体" w:cs="楷体" w:hint="eastAsia"/>
                <w:szCs w:val="21"/>
              </w:rPr>
              <w:t>通过各种</w:t>
            </w:r>
            <w:r w:rsidR="00202D1E" w:rsidRPr="00421132">
              <w:rPr>
                <w:rFonts w:ascii="楷体" w:eastAsia="楷体" w:hAnsi="楷体" w:cs="楷体" w:hint="eastAsia"/>
                <w:szCs w:val="21"/>
              </w:rPr>
              <w:t>例会</w:t>
            </w:r>
            <w:r w:rsidRPr="00421132">
              <w:rPr>
                <w:rFonts w:ascii="楷体" w:eastAsia="楷体" w:hAnsi="楷体" w:cs="楷体" w:hint="eastAsia"/>
                <w:szCs w:val="21"/>
              </w:rPr>
              <w:t>传达、通报质量管理情况（如工作例会、经营会议等)；</w:t>
            </w:r>
          </w:p>
          <w:p w14:paraId="05BE9D9F"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各部门内部会议等；</w:t>
            </w:r>
          </w:p>
          <w:p w14:paraId="7CB17D6D"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内部文件的学习和传递；</w:t>
            </w:r>
          </w:p>
          <w:p w14:paraId="4025C64B"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公司宣传栏等方式。</w:t>
            </w:r>
          </w:p>
          <w:p w14:paraId="0435034A"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外部沟通：通过电话、微信、邮箱</w:t>
            </w:r>
          </w:p>
          <w:p w14:paraId="00CBF1C6"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与供方沟通采购产品信息，产品质量和交货信息等；</w:t>
            </w:r>
          </w:p>
          <w:p w14:paraId="2B06DBC6"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与顾客沟通新产品设计开发信息、产品质量、交付情况和服务方面等；</w:t>
            </w:r>
          </w:p>
          <w:p w14:paraId="412A002A"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与当地政府主管部门进行交流沟通。</w:t>
            </w:r>
          </w:p>
          <w:p w14:paraId="03552A4F"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内外部信息交流/沟通方式可行、有效。</w:t>
            </w:r>
          </w:p>
          <w:p w14:paraId="7544C8CD"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公司沟通机制已经建立，基本有效。</w:t>
            </w:r>
          </w:p>
          <w:p w14:paraId="6AD851D7"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尚未发生因交流、沟通不畅而导致体系运行受阻现象影响。</w:t>
            </w:r>
          </w:p>
        </w:tc>
        <w:tc>
          <w:tcPr>
            <w:tcW w:w="1134" w:type="dxa"/>
          </w:tcPr>
          <w:p w14:paraId="07C88F22" w14:textId="77777777" w:rsidR="00D11DB4" w:rsidRPr="00421132" w:rsidRDefault="00D11DB4">
            <w:pPr>
              <w:rPr>
                <w:rFonts w:ascii="楷体" w:eastAsia="楷体" w:hAnsi="楷体" w:cs="楷体"/>
                <w:szCs w:val="21"/>
              </w:rPr>
            </w:pPr>
          </w:p>
        </w:tc>
      </w:tr>
      <w:tr w:rsidR="00421132" w:rsidRPr="00421132" w14:paraId="64B20EAD" w14:textId="77777777">
        <w:trPr>
          <w:trHeight w:val="582"/>
        </w:trPr>
        <w:tc>
          <w:tcPr>
            <w:tcW w:w="2160" w:type="dxa"/>
            <w:vAlign w:val="center"/>
          </w:tcPr>
          <w:p w14:paraId="73F31B22"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成文信息总则</w:t>
            </w:r>
          </w:p>
        </w:tc>
        <w:tc>
          <w:tcPr>
            <w:tcW w:w="960" w:type="dxa"/>
            <w:vAlign w:val="center"/>
          </w:tcPr>
          <w:p w14:paraId="5064DC04"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7.5.1</w:t>
            </w:r>
          </w:p>
        </w:tc>
        <w:tc>
          <w:tcPr>
            <w:tcW w:w="10455" w:type="dxa"/>
            <w:vAlign w:val="center"/>
          </w:tcPr>
          <w:p w14:paraId="48595840"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策划了公司管理体系文件，包括以下层次：</w:t>
            </w:r>
          </w:p>
          <w:p w14:paraId="269B5E14" w14:textId="428A4A31" w:rsidR="00D11DB4" w:rsidRPr="00421132" w:rsidRDefault="00D21419">
            <w:pPr>
              <w:rPr>
                <w:rFonts w:ascii="楷体" w:eastAsia="楷体" w:hAnsi="楷体" w:cs="楷体"/>
                <w:szCs w:val="21"/>
              </w:rPr>
            </w:pPr>
            <w:r w:rsidRPr="00421132">
              <w:rPr>
                <w:rFonts w:ascii="楷体" w:eastAsia="楷体" w:hAnsi="楷体" w:cs="楷体" w:hint="eastAsia"/>
                <w:szCs w:val="21"/>
              </w:rPr>
              <w:t xml:space="preserve">1、管理手册 </w:t>
            </w:r>
            <w:r w:rsidR="00202D1E" w:rsidRPr="00421132">
              <w:rPr>
                <w:rFonts w:ascii="楷体" w:eastAsia="楷体" w:hAnsi="楷体" w:hint="eastAsia"/>
                <w:szCs w:val="21"/>
              </w:rPr>
              <w:t>TW</w:t>
            </w:r>
            <w:r w:rsidR="00202D1E" w:rsidRPr="00421132">
              <w:rPr>
                <w:rFonts w:ascii="楷体" w:eastAsia="楷体" w:hAnsi="楷体"/>
                <w:szCs w:val="21"/>
              </w:rPr>
              <w:t>/SC-20</w:t>
            </w:r>
            <w:r w:rsidR="00202D1E" w:rsidRPr="00421132">
              <w:rPr>
                <w:rFonts w:ascii="楷体" w:eastAsia="楷体" w:hAnsi="楷体" w:hint="eastAsia"/>
                <w:szCs w:val="21"/>
              </w:rPr>
              <w:t>21</w:t>
            </w:r>
            <w:r w:rsidRPr="00421132">
              <w:rPr>
                <w:rFonts w:ascii="楷体" w:eastAsia="楷体" w:hAnsi="楷体" w:cs="楷体" w:hint="eastAsia"/>
                <w:szCs w:val="21"/>
              </w:rPr>
              <w:t xml:space="preserve"> 版本号：</w:t>
            </w:r>
            <w:r w:rsidR="00202D1E" w:rsidRPr="00421132">
              <w:rPr>
                <w:rFonts w:ascii="楷体" w:eastAsia="楷体" w:hAnsi="楷体" w:cs="楷体"/>
                <w:szCs w:val="21"/>
              </w:rPr>
              <w:t>A/0</w:t>
            </w:r>
            <w:r w:rsidRPr="00421132">
              <w:rPr>
                <w:rFonts w:ascii="楷体" w:eastAsia="楷体" w:hAnsi="楷体" w:cs="楷体" w:hint="eastAsia"/>
                <w:szCs w:val="21"/>
              </w:rPr>
              <w:t xml:space="preserve"> 实施日期：202</w:t>
            </w:r>
            <w:r w:rsidR="00202D1E" w:rsidRPr="00421132">
              <w:rPr>
                <w:rFonts w:ascii="楷体" w:eastAsia="楷体" w:hAnsi="楷体" w:cs="楷体"/>
                <w:szCs w:val="21"/>
              </w:rPr>
              <w:t>1</w:t>
            </w:r>
            <w:r w:rsidRPr="00421132">
              <w:rPr>
                <w:rFonts w:ascii="楷体" w:eastAsia="楷体" w:hAnsi="楷体" w:cs="楷体" w:hint="eastAsia"/>
                <w:szCs w:val="21"/>
              </w:rPr>
              <w:t>年</w:t>
            </w:r>
            <w:r w:rsidR="00202D1E" w:rsidRPr="00421132">
              <w:rPr>
                <w:rFonts w:ascii="楷体" w:eastAsia="楷体" w:hAnsi="楷体" w:cs="楷体"/>
                <w:szCs w:val="21"/>
              </w:rPr>
              <w:t>3</w:t>
            </w:r>
            <w:r w:rsidRPr="00421132">
              <w:rPr>
                <w:rFonts w:ascii="楷体" w:eastAsia="楷体" w:hAnsi="楷体" w:cs="楷体" w:hint="eastAsia"/>
                <w:szCs w:val="21"/>
              </w:rPr>
              <w:t>月</w:t>
            </w:r>
            <w:r w:rsidR="00202D1E" w:rsidRPr="00421132">
              <w:rPr>
                <w:rFonts w:ascii="楷体" w:eastAsia="楷体" w:hAnsi="楷体" w:cs="楷体"/>
                <w:szCs w:val="21"/>
              </w:rPr>
              <w:t>5</w:t>
            </w:r>
            <w:r w:rsidRPr="00421132">
              <w:rPr>
                <w:rFonts w:ascii="楷体" w:eastAsia="楷体" w:hAnsi="楷体" w:cs="楷体" w:hint="eastAsia"/>
                <w:szCs w:val="21"/>
              </w:rPr>
              <w:t>日（含质量方针、目标）</w:t>
            </w:r>
          </w:p>
          <w:p w14:paraId="3174DC0A" w14:textId="64517328" w:rsidR="00D11DB4" w:rsidRPr="00421132" w:rsidRDefault="00D21419">
            <w:pPr>
              <w:rPr>
                <w:rFonts w:ascii="楷体" w:eastAsia="楷体" w:hAnsi="楷体" w:cs="楷体"/>
                <w:szCs w:val="21"/>
              </w:rPr>
            </w:pPr>
            <w:r w:rsidRPr="00421132">
              <w:rPr>
                <w:rFonts w:ascii="楷体" w:eastAsia="楷体" w:hAnsi="楷体" w:cs="楷体" w:hint="eastAsia"/>
                <w:szCs w:val="21"/>
              </w:rPr>
              <w:t xml:space="preserve">2、程序文件 </w:t>
            </w:r>
            <w:r w:rsidR="00202D1E" w:rsidRPr="00421132">
              <w:rPr>
                <w:rFonts w:ascii="楷体" w:eastAsia="楷体" w:hAnsi="楷体" w:hint="eastAsia"/>
                <w:szCs w:val="21"/>
              </w:rPr>
              <w:t>TW/</w:t>
            </w:r>
            <w:r w:rsidR="00202D1E" w:rsidRPr="00421132">
              <w:rPr>
                <w:rFonts w:ascii="楷体" w:eastAsia="楷体" w:hAnsi="楷体"/>
                <w:szCs w:val="21"/>
              </w:rPr>
              <w:t>CX-20</w:t>
            </w:r>
            <w:r w:rsidR="00202D1E" w:rsidRPr="00421132">
              <w:rPr>
                <w:rFonts w:ascii="楷体" w:eastAsia="楷体" w:hAnsi="楷体" w:hint="eastAsia"/>
                <w:szCs w:val="21"/>
              </w:rPr>
              <w:t>21</w:t>
            </w:r>
            <w:r w:rsidRPr="00421132">
              <w:rPr>
                <w:rFonts w:ascii="楷体" w:eastAsia="楷体" w:hAnsi="楷体" w:cs="楷体" w:hint="eastAsia"/>
                <w:szCs w:val="21"/>
              </w:rPr>
              <w:t>版本号：</w:t>
            </w:r>
            <w:r w:rsidR="00202D1E" w:rsidRPr="00421132">
              <w:rPr>
                <w:rFonts w:ascii="楷体" w:eastAsia="楷体" w:hAnsi="楷体" w:cs="楷体"/>
                <w:szCs w:val="21"/>
              </w:rPr>
              <w:t>A/0</w:t>
            </w:r>
            <w:r w:rsidRPr="00421132">
              <w:rPr>
                <w:rFonts w:ascii="楷体" w:eastAsia="楷体" w:hAnsi="楷体" w:cs="楷体" w:hint="eastAsia"/>
                <w:szCs w:val="21"/>
              </w:rPr>
              <w:t>实施日期：202</w:t>
            </w:r>
            <w:r w:rsidR="00202D1E" w:rsidRPr="00421132">
              <w:rPr>
                <w:rFonts w:ascii="楷体" w:eastAsia="楷体" w:hAnsi="楷体" w:cs="楷体"/>
                <w:szCs w:val="21"/>
              </w:rPr>
              <w:t>1</w:t>
            </w:r>
            <w:r w:rsidRPr="00421132">
              <w:rPr>
                <w:rFonts w:ascii="楷体" w:eastAsia="楷体" w:hAnsi="楷体" w:cs="楷体" w:hint="eastAsia"/>
                <w:szCs w:val="21"/>
              </w:rPr>
              <w:t>年</w:t>
            </w:r>
            <w:r w:rsidR="00202D1E" w:rsidRPr="00421132">
              <w:rPr>
                <w:rFonts w:ascii="楷体" w:eastAsia="楷体" w:hAnsi="楷体" w:cs="楷体"/>
                <w:szCs w:val="21"/>
              </w:rPr>
              <w:t>3</w:t>
            </w:r>
            <w:r w:rsidRPr="00421132">
              <w:rPr>
                <w:rFonts w:ascii="楷体" w:eastAsia="楷体" w:hAnsi="楷体" w:cs="楷体" w:hint="eastAsia"/>
                <w:szCs w:val="21"/>
              </w:rPr>
              <w:t>月</w:t>
            </w:r>
            <w:r w:rsidR="00202D1E" w:rsidRPr="00421132">
              <w:rPr>
                <w:rFonts w:ascii="楷体" w:eastAsia="楷体" w:hAnsi="楷体" w:cs="楷体"/>
                <w:szCs w:val="21"/>
              </w:rPr>
              <w:t>5</w:t>
            </w:r>
            <w:r w:rsidRPr="00421132">
              <w:rPr>
                <w:rFonts w:ascii="楷体" w:eastAsia="楷体" w:hAnsi="楷体" w:cs="楷体" w:hint="eastAsia"/>
                <w:szCs w:val="21"/>
              </w:rPr>
              <w:t>日，含</w:t>
            </w:r>
            <w:r w:rsidR="00202D1E" w:rsidRPr="00421132">
              <w:rPr>
                <w:rFonts w:ascii="楷体" w:eastAsia="楷体" w:hAnsi="楷体" w:cs="楷体"/>
                <w:szCs w:val="21"/>
              </w:rPr>
              <w:t>10</w:t>
            </w:r>
            <w:r w:rsidRPr="00421132">
              <w:rPr>
                <w:rFonts w:ascii="楷体" w:eastAsia="楷体" w:hAnsi="楷体" w:cs="楷体" w:hint="eastAsia"/>
                <w:szCs w:val="21"/>
              </w:rPr>
              <w:t>个文件，包括标准要求的程序</w:t>
            </w:r>
          </w:p>
          <w:p w14:paraId="6B2A3D01"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3.管理、作业文件汇编，包括：岗位人员任职要求、质量目标统计分析考核办法、办公室管理制度、销售服务规范等。</w:t>
            </w:r>
          </w:p>
          <w:p w14:paraId="4E73333E"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4.体系运行所需要的记录</w:t>
            </w:r>
          </w:p>
          <w:p w14:paraId="3481B04F"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成文信息管理目前基本满足要求。</w:t>
            </w:r>
          </w:p>
        </w:tc>
        <w:tc>
          <w:tcPr>
            <w:tcW w:w="1134" w:type="dxa"/>
          </w:tcPr>
          <w:p w14:paraId="6E5597EB" w14:textId="77777777" w:rsidR="00D11DB4" w:rsidRPr="00421132" w:rsidRDefault="00D11DB4">
            <w:pPr>
              <w:rPr>
                <w:rFonts w:ascii="楷体" w:eastAsia="楷体" w:hAnsi="楷体" w:cs="楷体"/>
                <w:szCs w:val="21"/>
              </w:rPr>
            </w:pPr>
          </w:p>
        </w:tc>
      </w:tr>
      <w:tr w:rsidR="00421132" w:rsidRPr="00421132" w14:paraId="20ACB09F" w14:textId="77777777">
        <w:trPr>
          <w:trHeight w:val="582"/>
        </w:trPr>
        <w:tc>
          <w:tcPr>
            <w:tcW w:w="2160" w:type="dxa"/>
            <w:vAlign w:val="center"/>
          </w:tcPr>
          <w:p w14:paraId="1DE9E9E0"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创建和更新</w:t>
            </w:r>
          </w:p>
        </w:tc>
        <w:tc>
          <w:tcPr>
            <w:tcW w:w="960" w:type="dxa"/>
            <w:vAlign w:val="center"/>
          </w:tcPr>
          <w:p w14:paraId="31BE06D9"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7.5.2</w:t>
            </w:r>
          </w:p>
        </w:tc>
        <w:tc>
          <w:tcPr>
            <w:tcW w:w="10455" w:type="dxa"/>
            <w:vAlign w:val="center"/>
          </w:tcPr>
          <w:p w14:paraId="62198FD1"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查文件编制及更新要求：</w:t>
            </w:r>
          </w:p>
          <w:p w14:paraId="09AF2EBA"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1、查管理手册：内容包括：标题、编制人员、日期，文件编号等；</w:t>
            </w:r>
          </w:p>
          <w:p w14:paraId="20A05B55"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2、查工艺文件：图纸清晰，有技术人员签字、审批手续齐全完整。</w:t>
            </w:r>
          </w:p>
        </w:tc>
        <w:tc>
          <w:tcPr>
            <w:tcW w:w="1134" w:type="dxa"/>
          </w:tcPr>
          <w:p w14:paraId="42DC837A" w14:textId="77777777" w:rsidR="00D11DB4" w:rsidRPr="00421132" w:rsidRDefault="00D11DB4">
            <w:pPr>
              <w:rPr>
                <w:rFonts w:ascii="楷体" w:eastAsia="楷体" w:hAnsi="楷体" w:cs="楷体"/>
                <w:szCs w:val="21"/>
              </w:rPr>
            </w:pPr>
          </w:p>
        </w:tc>
      </w:tr>
      <w:tr w:rsidR="00421132" w:rsidRPr="00421132" w14:paraId="5015EF0B" w14:textId="77777777">
        <w:trPr>
          <w:trHeight w:val="582"/>
        </w:trPr>
        <w:tc>
          <w:tcPr>
            <w:tcW w:w="2160" w:type="dxa"/>
            <w:vAlign w:val="center"/>
          </w:tcPr>
          <w:p w14:paraId="1C007A50"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成文信息的记录和控制</w:t>
            </w:r>
          </w:p>
        </w:tc>
        <w:tc>
          <w:tcPr>
            <w:tcW w:w="960" w:type="dxa"/>
            <w:vAlign w:val="center"/>
          </w:tcPr>
          <w:p w14:paraId="59610B87"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7.5.3</w:t>
            </w:r>
          </w:p>
          <w:p w14:paraId="7B042A48"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7.5.4</w:t>
            </w:r>
          </w:p>
        </w:tc>
        <w:tc>
          <w:tcPr>
            <w:tcW w:w="10455" w:type="dxa"/>
            <w:vAlign w:val="center"/>
          </w:tcPr>
          <w:p w14:paraId="69D7101A"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编制《成文信息控制程序》，内容基本符合标准要求。</w:t>
            </w:r>
          </w:p>
          <w:p w14:paraId="7A91B0B3"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查有“受控文件清单”、“外来文件清单”，包含有管理手册、管理制度汇编、作业指导书等；</w:t>
            </w:r>
          </w:p>
          <w:p w14:paraId="4234BB83" w14:textId="17391723" w:rsidR="00D11DB4" w:rsidRPr="00421132" w:rsidRDefault="00D21419">
            <w:pPr>
              <w:rPr>
                <w:rFonts w:ascii="楷体" w:eastAsia="楷体" w:hAnsi="楷体" w:cs="楷体"/>
                <w:szCs w:val="21"/>
              </w:rPr>
            </w:pPr>
            <w:r w:rsidRPr="00421132">
              <w:rPr>
                <w:rFonts w:ascii="楷体" w:eastAsia="楷体" w:hAnsi="楷体" w:cs="楷体" w:hint="eastAsia"/>
                <w:szCs w:val="21"/>
              </w:rPr>
              <w:lastRenderedPageBreak/>
              <w:sym w:font="Wingdings 2" w:char="F098"/>
            </w:r>
            <w:r w:rsidRPr="00421132">
              <w:rPr>
                <w:rFonts w:ascii="楷体" w:eastAsia="楷体" w:hAnsi="楷体" w:cs="楷体" w:hint="eastAsia"/>
                <w:szCs w:val="21"/>
              </w:rPr>
              <w:t>外来文件：对外来文件进行了识别收集，现场提供有《外来文件一览表》包括</w:t>
            </w:r>
            <w:r w:rsidR="00202D1E" w:rsidRPr="00421132">
              <w:rPr>
                <w:rFonts w:ascii="楷体" w:eastAsia="楷体" w:hAnsi="楷体" w:cs="楷体" w:hint="eastAsia"/>
                <w:szCs w:val="21"/>
              </w:rPr>
              <w:t>质量法、标准化法、民典法、劳动法、消防法、安全生产法、 机械加工手册、机械加工通用技术规范、机械加工通用检验规范、GB/T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未注公差的线性和角度尺寸的公差》、DG/T 020-2019《离心泵》、</w:t>
            </w:r>
            <w:r w:rsidR="00202D1E" w:rsidRPr="00421132">
              <w:rPr>
                <w:rFonts w:ascii="楷体" w:eastAsia="楷体" w:hAnsi="楷体" w:cs="楷体" w:hint="eastAsia"/>
                <w:szCs w:val="21"/>
              </w:rPr>
              <w:tab/>
              <w:t>GB/T 5656-2008《离心泵 技术条件(Ⅱ类)》及GB/T 5657-2013 《离心泵技术条件(Ⅲ类)》、</w:t>
            </w:r>
            <w:r w:rsidR="00202D1E" w:rsidRPr="00421132">
              <w:rPr>
                <w:rFonts w:ascii="楷体" w:eastAsia="楷体" w:hAnsi="楷体" w:cs="楷体" w:hint="eastAsia"/>
                <w:szCs w:val="21"/>
              </w:rPr>
              <w:tab/>
              <w:t>GB/T 19000-2016《质量管理体系 基础和术语》、GB/T 19001-2016《质量管理体系 要求》等法规要求</w:t>
            </w:r>
            <w:r w:rsidRPr="00421132">
              <w:rPr>
                <w:rFonts w:ascii="楷体" w:eastAsia="楷体" w:hAnsi="楷体" w:cs="楷体" w:hint="eastAsia"/>
                <w:szCs w:val="21"/>
              </w:rPr>
              <w:t>。</w:t>
            </w:r>
          </w:p>
          <w:p w14:paraId="7C0A6D6C"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提供“质量记录清单”，显示了记录名称、编号、保存期、使用部门等内容。</w:t>
            </w:r>
          </w:p>
          <w:p w14:paraId="3714CA76"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14:paraId="33A7DF05" w14:textId="77777777" w:rsidR="00D11DB4" w:rsidRPr="00421132" w:rsidRDefault="00D21419">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各成文信息由各部门负责保存，以便查阅，办公室定期检查记录的使用、保管情况，目前尚无文件销毁的记录。</w:t>
            </w:r>
          </w:p>
        </w:tc>
        <w:tc>
          <w:tcPr>
            <w:tcW w:w="1134" w:type="dxa"/>
          </w:tcPr>
          <w:p w14:paraId="4A23879A" w14:textId="77777777" w:rsidR="00D11DB4" w:rsidRPr="00421132" w:rsidRDefault="00D11DB4">
            <w:pPr>
              <w:rPr>
                <w:rFonts w:ascii="楷体" w:eastAsia="楷体" w:hAnsi="楷体" w:cs="楷体"/>
                <w:szCs w:val="21"/>
              </w:rPr>
            </w:pPr>
          </w:p>
        </w:tc>
      </w:tr>
      <w:tr w:rsidR="00273515" w:rsidRPr="00421132" w14:paraId="6923F05F" w14:textId="77777777">
        <w:trPr>
          <w:trHeight w:val="582"/>
        </w:trPr>
        <w:tc>
          <w:tcPr>
            <w:tcW w:w="2160" w:type="dxa"/>
            <w:vAlign w:val="center"/>
          </w:tcPr>
          <w:p w14:paraId="7A641DAE" w14:textId="6B42567A"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顾客沟通</w:t>
            </w:r>
          </w:p>
        </w:tc>
        <w:tc>
          <w:tcPr>
            <w:tcW w:w="960" w:type="dxa"/>
            <w:vAlign w:val="center"/>
          </w:tcPr>
          <w:p w14:paraId="6DD3955E" w14:textId="6AFC786F"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8.2.1</w:t>
            </w:r>
          </w:p>
        </w:tc>
        <w:tc>
          <w:tcPr>
            <w:tcW w:w="10455" w:type="dxa"/>
            <w:vAlign w:val="center"/>
          </w:tcPr>
          <w:p w14:paraId="72A52CBD"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公司通过走访、电话、邮件等方式与顾客交流，主要进行以下沟通：</w:t>
            </w:r>
          </w:p>
          <w:p w14:paraId="45B23696"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1、在产品交付中向顾客提供保证产品品质的有关信息。</w:t>
            </w:r>
          </w:p>
          <w:p w14:paraId="60E4EFEF"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2、接受顾客问询、询价、合同的处理。</w:t>
            </w:r>
          </w:p>
          <w:p w14:paraId="69162C69" w14:textId="49D57CB0"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3、根据合同要求进行有关的事宜，对顾客的投诉或意见进行及时处理和答复。到目前为止，未发生顾客不满意及投诉现象。</w:t>
            </w:r>
          </w:p>
        </w:tc>
        <w:tc>
          <w:tcPr>
            <w:tcW w:w="1134" w:type="dxa"/>
          </w:tcPr>
          <w:p w14:paraId="12B29C54" w14:textId="77777777" w:rsidR="00273515" w:rsidRPr="00421132" w:rsidRDefault="00273515" w:rsidP="00273515">
            <w:pPr>
              <w:rPr>
                <w:rFonts w:ascii="楷体" w:eastAsia="楷体" w:hAnsi="楷体" w:cs="楷体"/>
                <w:szCs w:val="21"/>
              </w:rPr>
            </w:pPr>
          </w:p>
        </w:tc>
      </w:tr>
      <w:tr w:rsidR="00273515" w:rsidRPr="00421132" w14:paraId="7BC15A0A" w14:textId="77777777">
        <w:trPr>
          <w:trHeight w:val="582"/>
        </w:trPr>
        <w:tc>
          <w:tcPr>
            <w:tcW w:w="2160" w:type="dxa"/>
            <w:vAlign w:val="center"/>
          </w:tcPr>
          <w:p w14:paraId="16FB9F2C" w14:textId="1E1D561D"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与产品有关要求的确定</w:t>
            </w:r>
          </w:p>
        </w:tc>
        <w:tc>
          <w:tcPr>
            <w:tcW w:w="960" w:type="dxa"/>
            <w:vAlign w:val="center"/>
          </w:tcPr>
          <w:p w14:paraId="4E162277" w14:textId="667D58C5"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8.2.2</w:t>
            </w:r>
          </w:p>
        </w:tc>
        <w:tc>
          <w:tcPr>
            <w:tcW w:w="10455" w:type="dxa"/>
            <w:vAlign w:val="center"/>
          </w:tcPr>
          <w:p w14:paraId="71C36D48"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查公司产品销售情况</w:t>
            </w:r>
          </w:p>
          <w:p w14:paraId="71445CB0" w14:textId="03EEB02B" w:rsidR="00273515" w:rsidRPr="00421132" w:rsidRDefault="004B7CBA" w:rsidP="00273515">
            <w:pPr>
              <w:rPr>
                <w:rFonts w:ascii="楷体" w:eastAsia="楷体" w:hAnsi="楷体" w:cs="楷体"/>
                <w:szCs w:val="21"/>
              </w:rPr>
            </w:pPr>
            <w:r w:rsidRPr="00421132">
              <w:rPr>
                <w:rFonts w:ascii="楷体" w:eastAsia="楷体" w:hAnsi="楷体" w:cs="楷体" w:hint="eastAsia"/>
                <w:szCs w:val="21"/>
              </w:rPr>
              <w:t>刘</w:t>
            </w:r>
            <w:r w:rsidR="00273515" w:rsidRPr="00421132">
              <w:rPr>
                <w:rFonts w:ascii="楷体" w:eastAsia="楷体" w:hAnsi="楷体" w:cs="楷体" w:hint="eastAsia"/>
                <w:szCs w:val="21"/>
              </w:rPr>
              <w:t>经理介绍：</w:t>
            </w:r>
            <w:r w:rsidRPr="00421132">
              <w:rPr>
                <w:rFonts w:ascii="楷体" w:eastAsia="楷体" w:hAnsi="楷体" w:cs="楷体" w:hint="eastAsia"/>
                <w:szCs w:val="21"/>
              </w:rPr>
              <w:t>公司主要销售渠道是为各地五金交电公司，及油田、矿区等行业</w:t>
            </w:r>
            <w:r w:rsidR="00273515" w:rsidRPr="00421132">
              <w:rPr>
                <w:rFonts w:ascii="楷体" w:eastAsia="楷体" w:hAnsi="楷体" w:cs="楷体" w:hint="eastAsia"/>
                <w:szCs w:val="21"/>
              </w:rPr>
              <w:t>，提供了产品销售统计表（自公司运营以来）</w:t>
            </w:r>
          </w:p>
          <w:p w14:paraId="66A4BDC0"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查公司产品销售合同</w:t>
            </w:r>
          </w:p>
          <w:p w14:paraId="59106BA7"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——合同签订日期为 2021.1.5</w:t>
            </w:r>
          </w:p>
          <w:p w14:paraId="65FEDE00" w14:textId="007EF9E9"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供方：</w:t>
            </w:r>
            <w:bookmarkStart w:id="1" w:name="组织名称"/>
            <w:r w:rsidR="004B7CBA" w:rsidRPr="00421132">
              <w:rPr>
                <w:rFonts w:ascii="楷体" w:eastAsia="楷体" w:hAnsi="楷体"/>
                <w:szCs w:val="21"/>
              </w:rPr>
              <w:t>河北腾威泵业有限公司</w:t>
            </w:r>
            <w:bookmarkEnd w:id="1"/>
          </w:p>
          <w:p w14:paraId="7D979B42" w14:textId="77F2A390"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需方：</w:t>
            </w:r>
            <w:r w:rsidR="0077146F" w:rsidRPr="00421132">
              <w:rPr>
                <w:rFonts w:ascii="楷体" w:eastAsia="楷体" w:hAnsi="楷体" w:hint="eastAsia"/>
                <w:szCs w:val="21"/>
              </w:rPr>
              <w:t>山东硕德泵业有限公司</w:t>
            </w:r>
          </w:p>
          <w:p w14:paraId="3C2C3D72" w14:textId="60795852"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产品名称：</w:t>
            </w:r>
            <w:r w:rsidR="004B7CBA" w:rsidRPr="00421132">
              <w:rPr>
                <w:rFonts w:ascii="楷体" w:eastAsia="楷体" w:hAnsi="楷体" w:cs="楷体" w:hint="eastAsia"/>
                <w:szCs w:val="21"/>
              </w:rPr>
              <w:t>立式、卧室离心泵及配件</w:t>
            </w:r>
            <w:r w:rsidRPr="00421132">
              <w:rPr>
                <w:rFonts w:ascii="楷体" w:eastAsia="楷体" w:hAnsi="楷体" w:cs="楷体" w:hint="eastAsia"/>
                <w:szCs w:val="21"/>
              </w:rPr>
              <w:t>等</w:t>
            </w:r>
          </w:p>
          <w:p w14:paraId="083E0BAB"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规格型号、数量：见明细</w:t>
            </w:r>
          </w:p>
          <w:p w14:paraId="4F525D03"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技术要求：按照国家、行业标准和合同要求进行生产</w:t>
            </w:r>
          </w:p>
          <w:p w14:paraId="25C71748"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——合同签订日期为 2021.4.7</w:t>
            </w:r>
          </w:p>
          <w:p w14:paraId="61D4DACE" w14:textId="0CEDBB1D"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lastRenderedPageBreak/>
              <w:t>供方：</w:t>
            </w:r>
            <w:r w:rsidR="004B7CBA" w:rsidRPr="00421132">
              <w:rPr>
                <w:rFonts w:ascii="楷体" w:eastAsia="楷体" w:hAnsi="楷体"/>
                <w:szCs w:val="21"/>
              </w:rPr>
              <w:t>河北腾威泵业有限公司</w:t>
            </w:r>
          </w:p>
          <w:p w14:paraId="3DDAECC6" w14:textId="19132A96"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需方：渤海钻探技术服务公司</w:t>
            </w:r>
          </w:p>
          <w:p w14:paraId="12BA3CE7" w14:textId="3B9C0881"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产品名称：</w:t>
            </w:r>
            <w:r w:rsidR="004B7CBA" w:rsidRPr="00421132">
              <w:rPr>
                <w:rFonts w:ascii="楷体" w:eastAsia="楷体" w:hAnsi="楷体" w:cs="楷体" w:hint="eastAsia"/>
                <w:szCs w:val="21"/>
              </w:rPr>
              <w:t>立式、卧室离心泵及配件等</w:t>
            </w:r>
          </w:p>
          <w:p w14:paraId="0DBF1CA6" w14:textId="70219A6A"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规格型号、数量：</w:t>
            </w:r>
            <w:r w:rsidR="004B7CBA" w:rsidRPr="00421132">
              <w:rPr>
                <w:rFonts w:ascii="楷体" w:eastAsia="楷体" w:hAnsi="楷体" w:cs="楷体"/>
                <w:szCs w:val="21"/>
              </w:rPr>
              <w:t xml:space="preserve"> </w:t>
            </w:r>
          </w:p>
          <w:p w14:paraId="77BABEA7"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技术要求：按照国家、行业标准和合同要求进行销售</w:t>
            </w:r>
          </w:p>
          <w:p w14:paraId="52310F44"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——合同签订日期为 2021.8.22</w:t>
            </w:r>
          </w:p>
          <w:p w14:paraId="3F23949F" w14:textId="79859711"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供方：</w:t>
            </w:r>
            <w:r w:rsidR="004B7CBA" w:rsidRPr="00421132">
              <w:rPr>
                <w:rFonts w:ascii="楷体" w:eastAsia="楷体" w:hAnsi="楷体"/>
                <w:szCs w:val="21"/>
              </w:rPr>
              <w:t>河北腾威泵业有限公司</w:t>
            </w:r>
          </w:p>
          <w:p w14:paraId="53096756" w14:textId="473D4355"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需方：</w:t>
            </w:r>
            <w:r w:rsidR="0087295A" w:rsidRPr="00421132">
              <w:rPr>
                <w:rFonts w:ascii="楷体" w:eastAsia="楷体" w:hAnsi="楷体" w:cs="楷体" w:hint="eastAsia"/>
                <w:szCs w:val="21"/>
              </w:rPr>
              <w:t>石家庄天虹矿业</w:t>
            </w:r>
            <w:r w:rsidRPr="00421132">
              <w:rPr>
                <w:rFonts w:ascii="楷体" w:eastAsia="楷体" w:hAnsi="楷体" w:cs="楷体" w:hint="eastAsia"/>
                <w:szCs w:val="21"/>
              </w:rPr>
              <w:t>技术服务公司</w:t>
            </w:r>
          </w:p>
          <w:p w14:paraId="2ACE2456" w14:textId="5A4E30FE"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产品名称：</w:t>
            </w:r>
            <w:r w:rsidR="0087295A" w:rsidRPr="00421132">
              <w:rPr>
                <w:rFonts w:ascii="楷体" w:eastAsia="楷体" w:hAnsi="楷体" w:cs="楷体" w:hint="eastAsia"/>
                <w:szCs w:val="21"/>
              </w:rPr>
              <w:t>立式、卧室离心泵及配件等</w:t>
            </w:r>
          </w:p>
          <w:p w14:paraId="4154C5C4" w14:textId="7E17F258"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规格型号、数量：</w:t>
            </w:r>
            <w:r w:rsidR="004B7CBA" w:rsidRPr="00421132">
              <w:rPr>
                <w:rFonts w:ascii="楷体" w:eastAsia="楷体" w:hAnsi="楷体" w:cs="楷体"/>
                <w:szCs w:val="21"/>
              </w:rPr>
              <w:t xml:space="preserve"> </w:t>
            </w:r>
          </w:p>
          <w:p w14:paraId="6C33D7D4"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技术要求：按照国家、行业标准和合同要求进行销售</w:t>
            </w:r>
          </w:p>
          <w:p w14:paraId="0219F4FA" w14:textId="32EDF402" w:rsidR="00273515" w:rsidRPr="00421132" w:rsidRDefault="0087295A" w:rsidP="00273515">
            <w:pPr>
              <w:rPr>
                <w:rFonts w:ascii="楷体" w:eastAsia="楷体" w:hAnsi="楷体" w:cs="楷体"/>
                <w:szCs w:val="21"/>
              </w:rPr>
            </w:pPr>
            <w:r w:rsidRPr="00421132">
              <w:rPr>
                <w:rFonts w:ascii="楷体" w:eastAsia="楷体" w:hAnsi="楷体" w:cs="楷体" w:hint="eastAsia"/>
                <w:szCs w:val="21"/>
              </w:rPr>
              <w:t>。。。。。。</w:t>
            </w:r>
          </w:p>
          <w:p w14:paraId="42351402" w14:textId="38D7C874"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以上产品订单均为公司成熟产品。均经过客户确认</w:t>
            </w:r>
          </w:p>
        </w:tc>
        <w:tc>
          <w:tcPr>
            <w:tcW w:w="1134" w:type="dxa"/>
          </w:tcPr>
          <w:p w14:paraId="094D7655" w14:textId="77777777" w:rsidR="00273515" w:rsidRPr="00421132" w:rsidRDefault="00273515" w:rsidP="00273515">
            <w:pPr>
              <w:rPr>
                <w:rFonts w:ascii="楷体" w:eastAsia="楷体" w:hAnsi="楷体" w:cs="楷体"/>
                <w:szCs w:val="21"/>
              </w:rPr>
            </w:pPr>
          </w:p>
        </w:tc>
      </w:tr>
      <w:tr w:rsidR="00273515" w:rsidRPr="00421132" w14:paraId="3740931F" w14:textId="77777777">
        <w:trPr>
          <w:trHeight w:val="582"/>
        </w:trPr>
        <w:tc>
          <w:tcPr>
            <w:tcW w:w="2160" w:type="dxa"/>
            <w:vAlign w:val="center"/>
          </w:tcPr>
          <w:p w14:paraId="669FB90F" w14:textId="4931D55F"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产品有关要求的评审及变更</w:t>
            </w:r>
          </w:p>
        </w:tc>
        <w:tc>
          <w:tcPr>
            <w:tcW w:w="960" w:type="dxa"/>
            <w:vAlign w:val="center"/>
          </w:tcPr>
          <w:p w14:paraId="17D37614"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8.2.3</w:t>
            </w:r>
          </w:p>
          <w:p w14:paraId="188B65F8" w14:textId="2665AB91"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8.2.4</w:t>
            </w:r>
          </w:p>
        </w:tc>
        <w:tc>
          <w:tcPr>
            <w:tcW w:w="10455" w:type="dxa"/>
            <w:vAlign w:val="center"/>
          </w:tcPr>
          <w:p w14:paraId="2573AC66"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查上述合同的评审记录，杨经理介绍以上销售订单，均经过相关部门评审，客户群体均为多年合作方</w:t>
            </w:r>
          </w:p>
          <w:p w14:paraId="61A98CE9"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评审内容包括产品要求、交货期限、价格、技术指标、双方责任、付款方式、纠纷解决方式等。评审结果：全部通过。</w:t>
            </w:r>
          </w:p>
          <w:p w14:paraId="36D395B0" w14:textId="408FA7E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公司目前暂无合同更改情况。</w:t>
            </w:r>
          </w:p>
        </w:tc>
        <w:tc>
          <w:tcPr>
            <w:tcW w:w="1134" w:type="dxa"/>
          </w:tcPr>
          <w:p w14:paraId="6E225C6C" w14:textId="77777777" w:rsidR="00273515" w:rsidRPr="00421132" w:rsidRDefault="00273515" w:rsidP="00273515">
            <w:pPr>
              <w:rPr>
                <w:rFonts w:ascii="楷体" w:eastAsia="楷体" w:hAnsi="楷体" w:cs="楷体"/>
                <w:szCs w:val="21"/>
              </w:rPr>
            </w:pPr>
          </w:p>
        </w:tc>
      </w:tr>
      <w:tr w:rsidR="00273515" w:rsidRPr="00421132" w14:paraId="49AF8FD9" w14:textId="77777777">
        <w:trPr>
          <w:trHeight w:val="582"/>
        </w:trPr>
        <w:tc>
          <w:tcPr>
            <w:tcW w:w="2160" w:type="dxa"/>
            <w:vAlign w:val="center"/>
          </w:tcPr>
          <w:p w14:paraId="281B1914" w14:textId="622919EA"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外部提供的过程、产品和服务的控制</w:t>
            </w:r>
          </w:p>
        </w:tc>
        <w:tc>
          <w:tcPr>
            <w:tcW w:w="960" w:type="dxa"/>
            <w:vAlign w:val="center"/>
          </w:tcPr>
          <w:p w14:paraId="329DE50A" w14:textId="5DD40D68"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8.4</w:t>
            </w:r>
          </w:p>
        </w:tc>
        <w:tc>
          <w:tcPr>
            <w:tcW w:w="10455" w:type="dxa"/>
            <w:vAlign w:val="center"/>
          </w:tcPr>
          <w:p w14:paraId="2B134219"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编制了《外部提供过程、产品和服务控制程序》，明确了根据销售订单，编制《采购计划》。对采购计划中重要物资进行定期合格供方评价，内容包括：产品质量、交货期、价格及售后服务等内容。经由总经理确认后，纳入公司合格供方。提供有《合格供方名单》</w:t>
            </w:r>
          </w:p>
          <w:p w14:paraId="47C71250" w14:textId="77777777" w:rsidR="0087295A" w:rsidRPr="00421132" w:rsidRDefault="0087295A" w:rsidP="00273515">
            <w:pPr>
              <w:pStyle w:val="a0"/>
              <w:rPr>
                <w:rFonts w:ascii="楷体" w:eastAsia="楷体" w:hAnsi="楷体"/>
                <w:szCs w:val="21"/>
              </w:rPr>
            </w:pPr>
            <w:r w:rsidRPr="00421132">
              <w:rPr>
                <w:rFonts w:ascii="楷体" w:eastAsia="楷体" w:hAnsi="楷体"/>
                <w:noProof/>
                <w:szCs w:val="21"/>
              </w:rPr>
              <w:lastRenderedPageBreak/>
              <w:drawing>
                <wp:inline distT="0" distB="0" distL="0" distR="0" wp14:anchorId="65985E37" wp14:editId="4558BA0A">
                  <wp:extent cx="4241800" cy="295960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50200" cy="2965468"/>
                          </a:xfrm>
                          <a:prstGeom prst="rect">
                            <a:avLst/>
                          </a:prstGeom>
                        </pic:spPr>
                      </pic:pic>
                    </a:graphicData>
                  </a:graphic>
                </wp:inline>
              </w:drawing>
            </w:r>
          </w:p>
          <w:p w14:paraId="5DA6FA86" w14:textId="5AC972E8" w:rsidR="00273515" w:rsidRPr="00421132" w:rsidRDefault="0087295A" w:rsidP="00273515">
            <w:pPr>
              <w:pStyle w:val="a0"/>
              <w:rPr>
                <w:rFonts w:ascii="楷体" w:eastAsia="楷体" w:hAnsi="楷体"/>
                <w:szCs w:val="21"/>
              </w:rPr>
            </w:pPr>
            <w:r w:rsidRPr="00421132">
              <w:rPr>
                <w:rFonts w:ascii="楷体" w:eastAsia="楷体" w:hAnsi="楷体" w:hint="eastAsia"/>
                <w:szCs w:val="21"/>
              </w:rPr>
              <w:t>安国精益</w:t>
            </w:r>
            <w:r w:rsidR="00273515" w:rsidRPr="00421132">
              <w:rPr>
                <w:rFonts w:ascii="楷体" w:eastAsia="楷体" w:hAnsi="楷体" w:hint="eastAsia"/>
                <w:szCs w:val="21"/>
              </w:rPr>
              <w:t xml:space="preserve">热处理有限公司 </w:t>
            </w:r>
            <w:r w:rsidR="00273515" w:rsidRPr="00421132">
              <w:rPr>
                <w:rFonts w:ascii="楷体" w:eastAsia="楷体" w:hAnsi="楷体"/>
                <w:szCs w:val="21"/>
              </w:rPr>
              <w:t xml:space="preserve">                     </w:t>
            </w:r>
            <w:r w:rsidR="00273515" w:rsidRPr="00421132">
              <w:rPr>
                <w:rFonts w:ascii="楷体" w:eastAsia="楷体" w:hAnsi="楷体" w:hint="eastAsia"/>
                <w:szCs w:val="21"/>
              </w:rPr>
              <w:t>热处理（外包）</w:t>
            </w:r>
          </w:p>
          <w:p w14:paraId="69E5DDF7" w14:textId="77DB0D8B" w:rsidR="00273515" w:rsidRPr="00421132" w:rsidRDefault="0087295A" w:rsidP="00273515">
            <w:pPr>
              <w:pStyle w:val="a0"/>
              <w:rPr>
                <w:rFonts w:ascii="楷体" w:eastAsia="楷体" w:hAnsi="楷体"/>
                <w:szCs w:val="21"/>
              </w:rPr>
            </w:pPr>
            <w:r w:rsidRPr="00421132">
              <w:rPr>
                <w:rFonts w:ascii="楷体" w:eastAsia="楷体" w:hAnsi="楷体" w:cs="Arial" w:hint="eastAsia"/>
                <w:bCs w:val="0"/>
                <w:spacing w:val="0"/>
                <w:szCs w:val="21"/>
                <w:shd w:val="clear" w:color="auto" w:fill="FFFFFF"/>
              </w:rPr>
              <w:t>安国</w:t>
            </w:r>
            <w:r w:rsidR="00273515" w:rsidRPr="00421132">
              <w:rPr>
                <w:rFonts w:ascii="楷体" w:eastAsia="楷体" w:hAnsi="楷体" w:cs="Arial"/>
                <w:bCs w:val="0"/>
                <w:spacing w:val="0"/>
                <w:szCs w:val="21"/>
                <w:shd w:val="clear" w:color="auto" w:fill="FFFFFF"/>
              </w:rPr>
              <w:t>聚杰涂装设备有限公司</w:t>
            </w:r>
            <w:r w:rsidR="00273515" w:rsidRPr="00421132">
              <w:rPr>
                <w:rFonts w:ascii="楷体" w:eastAsia="楷体" w:hAnsi="楷体" w:hint="eastAsia"/>
                <w:szCs w:val="21"/>
              </w:rPr>
              <w:t xml:space="preserve"> </w:t>
            </w:r>
            <w:r w:rsidR="00273515" w:rsidRPr="00421132">
              <w:rPr>
                <w:rFonts w:ascii="楷体" w:eastAsia="楷体" w:hAnsi="楷体"/>
                <w:szCs w:val="21"/>
              </w:rPr>
              <w:t xml:space="preserve">                       </w:t>
            </w:r>
            <w:r w:rsidR="00273515" w:rsidRPr="00421132">
              <w:rPr>
                <w:rFonts w:ascii="楷体" w:eastAsia="楷体" w:hAnsi="楷体" w:hint="eastAsia"/>
                <w:szCs w:val="21"/>
              </w:rPr>
              <w:t>喷涂（外包方）</w:t>
            </w:r>
          </w:p>
          <w:p w14:paraId="32812D2A"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w:t>
            </w:r>
          </w:p>
          <w:p w14:paraId="20AE7555" w14:textId="61D0DDA6"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2021年</w:t>
            </w:r>
            <w:r w:rsidR="0043078F" w:rsidRPr="00421132">
              <w:rPr>
                <w:rFonts w:ascii="楷体" w:eastAsia="楷体" w:hAnsi="楷体" w:cs="楷体"/>
                <w:szCs w:val="21"/>
              </w:rPr>
              <w:t>3</w:t>
            </w:r>
            <w:r w:rsidRPr="00421132">
              <w:rPr>
                <w:rFonts w:ascii="楷体" w:eastAsia="楷体" w:hAnsi="楷体" w:cs="楷体" w:hint="eastAsia"/>
                <w:szCs w:val="21"/>
              </w:rPr>
              <w:t>月16日对供方</w:t>
            </w:r>
            <w:r w:rsidR="0043078F" w:rsidRPr="00421132">
              <w:rPr>
                <w:rFonts w:ascii="楷体" w:eastAsia="楷体" w:hAnsi="楷体" w:cs="楷体" w:hint="eastAsia"/>
                <w:szCs w:val="21"/>
              </w:rPr>
              <w:t>河北中通泵业制造</w:t>
            </w:r>
            <w:r w:rsidRPr="00421132">
              <w:rPr>
                <w:rFonts w:ascii="楷体" w:eastAsia="楷体" w:hAnsi="楷体" w:cs="楷体" w:hint="eastAsia"/>
                <w:szCs w:val="21"/>
              </w:rPr>
              <w:t>有限公司的调查及评价。评价内容：企业资质、供货能力、产品质量、交货期、价格等；符合要求。</w:t>
            </w:r>
          </w:p>
          <w:p w14:paraId="5FD805E2" w14:textId="793A2FBF"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2021年</w:t>
            </w:r>
            <w:r w:rsidR="0043078F" w:rsidRPr="00421132">
              <w:rPr>
                <w:rFonts w:ascii="楷体" w:eastAsia="楷体" w:hAnsi="楷体" w:cs="楷体"/>
                <w:szCs w:val="21"/>
              </w:rPr>
              <w:t>3</w:t>
            </w:r>
            <w:r w:rsidRPr="00421132">
              <w:rPr>
                <w:rFonts w:ascii="楷体" w:eastAsia="楷体" w:hAnsi="楷体" w:cs="楷体" w:hint="eastAsia"/>
                <w:szCs w:val="21"/>
              </w:rPr>
              <w:t>月16日对供方热处理外包方：</w:t>
            </w:r>
            <w:r w:rsidR="0043078F" w:rsidRPr="00421132">
              <w:rPr>
                <w:rFonts w:ascii="楷体" w:eastAsia="楷体" w:hAnsi="楷体" w:hint="eastAsia"/>
                <w:szCs w:val="21"/>
              </w:rPr>
              <w:t>安国精益热处理有限公司</w:t>
            </w:r>
            <w:r w:rsidRPr="00421132">
              <w:rPr>
                <w:rFonts w:ascii="楷体" w:eastAsia="楷体" w:hAnsi="楷体" w:cs="楷体" w:hint="eastAsia"/>
                <w:szCs w:val="21"/>
              </w:rPr>
              <w:t>的调查及评价。评价内容：企业资质、设备能力、产品质量、交货期、价格等；符合要求。</w:t>
            </w:r>
          </w:p>
          <w:p w14:paraId="7D669E4B" w14:textId="5A5788B9"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抽 2021年</w:t>
            </w:r>
            <w:r w:rsidR="0043078F" w:rsidRPr="00421132">
              <w:rPr>
                <w:rFonts w:ascii="楷体" w:eastAsia="楷体" w:hAnsi="楷体" w:cs="楷体"/>
                <w:szCs w:val="21"/>
              </w:rPr>
              <w:t>10</w:t>
            </w:r>
            <w:r w:rsidRPr="00421132">
              <w:rPr>
                <w:rFonts w:ascii="楷体" w:eastAsia="楷体" w:hAnsi="楷体" w:cs="楷体" w:hint="eastAsia"/>
                <w:szCs w:val="21"/>
              </w:rPr>
              <w:t>月6日采购计划</w:t>
            </w:r>
          </w:p>
          <w:p w14:paraId="3AC559F8" w14:textId="48E63B82" w:rsidR="00273515" w:rsidRPr="00421132" w:rsidRDefault="0043078F" w:rsidP="00273515">
            <w:pPr>
              <w:rPr>
                <w:rFonts w:ascii="楷体" w:eastAsia="楷体" w:hAnsi="楷体" w:cs="楷体"/>
                <w:szCs w:val="21"/>
              </w:rPr>
            </w:pPr>
            <w:r w:rsidRPr="00421132">
              <w:rPr>
                <w:rFonts w:ascii="楷体" w:eastAsia="楷体" w:hAnsi="楷体" w:cs="楷体" w:hint="eastAsia"/>
                <w:szCs w:val="21"/>
              </w:rPr>
              <w:t>含泵壳铸件、底座铸件、圆钢4</w:t>
            </w:r>
            <w:r w:rsidRPr="00421132">
              <w:rPr>
                <w:rFonts w:ascii="楷体" w:eastAsia="楷体" w:hAnsi="楷体" w:cs="楷体"/>
                <w:szCs w:val="21"/>
              </w:rPr>
              <w:t>5#</w:t>
            </w:r>
            <w:r w:rsidRPr="00421132">
              <w:rPr>
                <w:rFonts w:ascii="楷体" w:eastAsia="楷体" w:hAnsi="楷体" w:cs="楷体" w:hint="eastAsia"/>
                <w:szCs w:val="21"/>
              </w:rPr>
              <w:t>等，有到货时间要求、供方、质量要求等内容</w:t>
            </w:r>
          </w:p>
          <w:p w14:paraId="6E688EA1" w14:textId="40194082"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企业采购控制符合要求</w:t>
            </w:r>
          </w:p>
        </w:tc>
        <w:tc>
          <w:tcPr>
            <w:tcW w:w="1134" w:type="dxa"/>
          </w:tcPr>
          <w:p w14:paraId="3C349E74" w14:textId="77777777" w:rsidR="00273515" w:rsidRPr="00421132" w:rsidRDefault="00273515" w:rsidP="00273515">
            <w:pPr>
              <w:rPr>
                <w:rFonts w:ascii="楷体" w:eastAsia="楷体" w:hAnsi="楷体" w:cs="楷体"/>
                <w:szCs w:val="21"/>
              </w:rPr>
            </w:pPr>
          </w:p>
        </w:tc>
      </w:tr>
      <w:tr w:rsidR="00273515" w:rsidRPr="00421132" w14:paraId="5EB0398A" w14:textId="77777777">
        <w:trPr>
          <w:trHeight w:val="582"/>
        </w:trPr>
        <w:tc>
          <w:tcPr>
            <w:tcW w:w="2160" w:type="dxa"/>
            <w:vAlign w:val="center"/>
          </w:tcPr>
          <w:p w14:paraId="611E68E8" w14:textId="23CC84A9"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交付后活动</w:t>
            </w:r>
          </w:p>
        </w:tc>
        <w:tc>
          <w:tcPr>
            <w:tcW w:w="960" w:type="dxa"/>
            <w:vAlign w:val="center"/>
          </w:tcPr>
          <w:p w14:paraId="66AB74A8" w14:textId="7809FB2B"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8.5.5</w:t>
            </w:r>
          </w:p>
        </w:tc>
        <w:tc>
          <w:tcPr>
            <w:tcW w:w="10455" w:type="dxa"/>
            <w:vAlign w:val="center"/>
          </w:tcPr>
          <w:p w14:paraId="31F58E2B" w14:textId="25B8DFEC"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●识别的交付后的活动：</w:t>
            </w:r>
            <w:r w:rsidR="0043078F" w:rsidRPr="00421132">
              <w:rPr>
                <w:rFonts w:ascii="楷体" w:eastAsia="楷体" w:hAnsi="楷体" w:cs="楷体" w:hint="eastAsia"/>
                <w:szCs w:val="21"/>
              </w:rPr>
              <w:t>刘</w:t>
            </w:r>
            <w:r w:rsidRPr="00421132">
              <w:rPr>
                <w:rFonts w:ascii="楷体" w:eastAsia="楷体" w:hAnsi="楷体" w:cs="楷体" w:hint="eastAsia"/>
                <w:szCs w:val="21"/>
              </w:rPr>
              <w:t>经理介绍，公司设有售后服务人员，负责销售产品的安装调试及设备运行过程中问题的反馈与处理，本部门与其它部门通过电话、网络或客户来现场等方式向顾客了解满意信息及顾客意见包括抱怨。</w:t>
            </w:r>
            <w:r w:rsidRPr="00421132">
              <w:rPr>
                <w:rFonts w:ascii="楷体" w:eastAsia="楷体" w:hAnsi="楷体" w:cs="楷体" w:hint="eastAsia"/>
                <w:szCs w:val="21"/>
              </w:rPr>
              <w:lastRenderedPageBreak/>
              <w:t>当有改进的信息时，及时反馈到相关部门。</w:t>
            </w:r>
          </w:p>
          <w:p w14:paraId="345BD0AD" w14:textId="0520023F"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●发生因设备运行过程中的</w:t>
            </w:r>
            <w:r w:rsidR="0043078F" w:rsidRPr="00421132">
              <w:rPr>
                <w:rFonts w:ascii="楷体" w:eastAsia="楷体" w:hAnsi="楷体" w:cs="楷体" w:hint="eastAsia"/>
                <w:szCs w:val="21"/>
              </w:rPr>
              <w:t>平衡、密封等</w:t>
            </w:r>
            <w:r w:rsidRPr="00421132">
              <w:rPr>
                <w:rFonts w:ascii="楷体" w:eastAsia="楷体" w:hAnsi="楷体" w:cs="楷体" w:hint="eastAsia"/>
                <w:szCs w:val="21"/>
              </w:rPr>
              <w:t>问题导致的客户反馈均有售后人员及时处理，并填写反馈表</w:t>
            </w:r>
          </w:p>
          <w:p w14:paraId="5AA72BD8" w14:textId="41615A82"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●目前未发生因质量问题被投诉的情况。</w:t>
            </w:r>
          </w:p>
        </w:tc>
        <w:tc>
          <w:tcPr>
            <w:tcW w:w="1134" w:type="dxa"/>
          </w:tcPr>
          <w:p w14:paraId="5A49DD00" w14:textId="77777777" w:rsidR="00273515" w:rsidRPr="00421132" w:rsidRDefault="00273515" w:rsidP="00273515">
            <w:pPr>
              <w:rPr>
                <w:rFonts w:ascii="楷体" w:eastAsia="楷体" w:hAnsi="楷体" w:cs="楷体"/>
                <w:szCs w:val="21"/>
              </w:rPr>
            </w:pPr>
          </w:p>
        </w:tc>
      </w:tr>
      <w:tr w:rsidR="00273515" w:rsidRPr="00421132" w14:paraId="3E7A1DFB" w14:textId="77777777">
        <w:trPr>
          <w:trHeight w:val="582"/>
        </w:trPr>
        <w:tc>
          <w:tcPr>
            <w:tcW w:w="2160" w:type="dxa"/>
            <w:vAlign w:val="center"/>
          </w:tcPr>
          <w:p w14:paraId="56302AA5" w14:textId="4EDA0903"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顾客满意度</w:t>
            </w:r>
          </w:p>
        </w:tc>
        <w:tc>
          <w:tcPr>
            <w:tcW w:w="960" w:type="dxa"/>
            <w:vAlign w:val="center"/>
          </w:tcPr>
          <w:p w14:paraId="10E0D7CF" w14:textId="1D98A57D"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9.1.2</w:t>
            </w:r>
          </w:p>
        </w:tc>
        <w:tc>
          <w:tcPr>
            <w:tcW w:w="10455" w:type="dxa"/>
            <w:vAlign w:val="center"/>
          </w:tcPr>
          <w:p w14:paraId="04116762" w14:textId="77777777" w:rsidR="00273515" w:rsidRPr="00421132" w:rsidRDefault="00273515" w:rsidP="00273515">
            <w:pPr>
              <w:rPr>
                <w:rFonts w:ascii="楷体" w:eastAsia="楷体" w:hAnsi="楷体" w:cs="楷体"/>
                <w:szCs w:val="21"/>
                <w:lang w:val="zh-CN"/>
              </w:rPr>
            </w:pPr>
            <w:r w:rsidRPr="00421132">
              <w:rPr>
                <w:rFonts w:ascii="楷体" w:eastAsia="楷体" w:hAnsi="楷体" w:cs="楷体" w:hint="eastAsia"/>
                <w:szCs w:val="21"/>
                <w:lang w:val="zh-CN"/>
              </w:rPr>
              <w:sym w:font="Wingdings 2" w:char="F098"/>
            </w:r>
            <w:r w:rsidRPr="00421132">
              <w:rPr>
                <w:rFonts w:ascii="楷体" w:eastAsia="楷体" w:hAnsi="楷体" w:cs="楷体" w:hint="eastAsia"/>
                <w:szCs w:val="21"/>
                <w:lang w:val="zh-CN"/>
              </w:rPr>
              <w:t>公司通过电话，走访等形式，接受顾客反馈，了解顾客满意度信息，发放调查表对顾客满意度进行定量测量。</w:t>
            </w:r>
          </w:p>
          <w:p w14:paraId="1CC3C7D7" w14:textId="56FB192F" w:rsidR="00273515" w:rsidRPr="00421132" w:rsidRDefault="00273515" w:rsidP="00273515">
            <w:pPr>
              <w:rPr>
                <w:rFonts w:ascii="楷体" w:eastAsia="楷体" w:hAnsi="楷体" w:cs="楷体"/>
                <w:szCs w:val="21"/>
              </w:rPr>
            </w:pPr>
            <w:r w:rsidRPr="00421132">
              <w:rPr>
                <w:rFonts w:ascii="楷体" w:eastAsia="楷体" w:hAnsi="楷体" w:cs="楷体" w:hint="eastAsia"/>
                <w:szCs w:val="21"/>
                <w:lang w:val="zh-CN"/>
              </w:rPr>
              <w:sym w:font="Wingdings 2" w:char="F098"/>
            </w:r>
            <w:r w:rsidRPr="00421132">
              <w:rPr>
                <w:rFonts w:ascii="楷体" w:eastAsia="楷体" w:hAnsi="楷体" w:cs="楷体" w:hint="eastAsia"/>
                <w:szCs w:val="21"/>
                <w:lang w:val="zh-CN"/>
              </w:rPr>
              <w:t>提供“顾客满意程度调查表”，调查主要内容：</w:t>
            </w:r>
            <w:r w:rsidRPr="00421132">
              <w:rPr>
                <w:rFonts w:ascii="楷体" w:eastAsia="楷体" w:hAnsi="楷体" w:cs="楷体" w:hint="eastAsia"/>
                <w:szCs w:val="21"/>
              </w:rPr>
              <w:t>质量、价格、发货速度、售后服务等方面的满意程度</w:t>
            </w:r>
            <w:r w:rsidRPr="00421132">
              <w:rPr>
                <w:rFonts w:ascii="楷体" w:eastAsia="楷体" w:hAnsi="楷体" w:cs="楷体" w:hint="eastAsia"/>
                <w:szCs w:val="21"/>
                <w:lang w:val="zh-CN"/>
              </w:rPr>
              <w:t>等，</w:t>
            </w:r>
            <w:r w:rsidRPr="00421132">
              <w:rPr>
                <w:rFonts w:ascii="楷体" w:eastAsia="楷体" w:hAnsi="楷体" w:cs="楷体" w:hint="eastAsia"/>
                <w:szCs w:val="21"/>
              </w:rPr>
              <w:t>各项得分求平均值得最终结果</w:t>
            </w:r>
            <w:r w:rsidRPr="00421132">
              <w:rPr>
                <w:rFonts w:ascii="楷体" w:eastAsia="楷体" w:hAnsi="楷体" w:cs="楷体" w:hint="eastAsia"/>
                <w:szCs w:val="21"/>
                <w:lang w:val="zh-CN"/>
              </w:rPr>
              <w:t>。抽查2份客户的满意度调查。</w:t>
            </w:r>
            <w:r w:rsidRPr="00421132">
              <w:rPr>
                <w:rFonts w:ascii="楷体" w:eastAsia="楷体" w:hAnsi="楷体" w:cs="楷体" w:hint="eastAsia"/>
                <w:szCs w:val="21"/>
              </w:rPr>
              <w:t>提供顾客满意调查分析。2021年</w:t>
            </w:r>
            <w:r w:rsidR="0043078F" w:rsidRPr="00421132">
              <w:rPr>
                <w:rFonts w:ascii="楷体" w:eastAsia="楷体" w:hAnsi="楷体" w:cs="楷体"/>
                <w:szCs w:val="21"/>
              </w:rPr>
              <w:t>2-3</w:t>
            </w:r>
            <w:r w:rsidRPr="00421132">
              <w:rPr>
                <w:rFonts w:ascii="楷体" w:eastAsia="楷体" w:hAnsi="楷体" w:cs="楷体" w:hint="eastAsia"/>
                <w:szCs w:val="21"/>
              </w:rPr>
              <w:t>季度最终顾客满意率9</w:t>
            </w:r>
            <w:r w:rsidR="0043078F" w:rsidRPr="00421132">
              <w:rPr>
                <w:rFonts w:ascii="楷体" w:eastAsia="楷体" w:hAnsi="楷体" w:cs="楷体"/>
                <w:szCs w:val="21"/>
              </w:rPr>
              <w:t>5.5</w:t>
            </w:r>
            <w:r w:rsidRPr="00421132">
              <w:rPr>
                <w:rFonts w:ascii="楷体" w:eastAsia="楷体" w:hAnsi="楷体" w:cs="楷体" w:hint="eastAsia"/>
                <w:szCs w:val="21"/>
              </w:rPr>
              <w:t>%。</w:t>
            </w:r>
          </w:p>
        </w:tc>
        <w:tc>
          <w:tcPr>
            <w:tcW w:w="1134" w:type="dxa"/>
          </w:tcPr>
          <w:p w14:paraId="1DD639F5" w14:textId="77777777" w:rsidR="00273515" w:rsidRPr="00421132" w:rsidRDefault="00273515" w:rsidP="00273515">
            <w:pPr>
              <w:rPr>
                <w:rFonts w:ascii="楷体" w:eastAsia="楷体" w:hAnsi="楷体" w:cs="楷体"/>
                <w:szCs w:val="21"/>
              </w:rPr>
            </w:pPr>
          </w:p>
        </w:tc>
      </w:tr>
      <w:tr w:rsidR="00421132" w:rsidRPr="00421132" w14:paraId="4B32097A" w14:textId="77777777">
        <w:trPr>
          <w:trHeight w:val="582"/>
        </w:trPr>
        <w:tc>
          <w:tcPr>
            <w:tcW w:w="2160" w:type="dxa"/>
            <w:vAlign w:val="center"/>
          </w:tcPr>
          <w:p w14:paraId="74805980"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分析与评价</w:t>
            </w:r>
          </w:p>
        </w:tc>
        <w:tc>
          <w:tcPr>
            <w:tcW w:w="960" w:type="dxa"/>
            <w:vAlign w:val="center"/>
          </w:tcPr>
          <w:p w14:paraId="7AF681E7"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9.1.3</w:t>
            </w:r>
          </w:p>
        </w:tc>
        <w:tc>
          <w:tcPr>
            <w:tcW w:w="10455" w:type="dxa"/>
            <w:vAlign w:val="center"/>
          </w:tcPr>
          <w:p w14:paraId="5DE2653D"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查通过体系运行进行监视和测量结果的分析评价：</w:t>
            </w:r>
          </w:p>
          <w:p w14:paraId="5152CBC5"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1、产品的符合性：通过进货检验、工序检验、成品检验及不合格品的控制达到产品的符合性；</w:t>
            </w:r>
          </w:p>
          <w:p w14:paraId="70603302" w14:textId="43B1C86B"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2、顾客满意程度：每年对客户进行一次顾客满意度调查，经统计2021年第</w:t>
            </w:r>
            <w:r w:rsidR="0043078F" w:rsidRPr="00421132">
              <w:rPr>
                <w:rFonts w:ascii="楷体" w:eastAsia="楷体" w:hAnsi="楷体" w:cs="楷体" w:hint="eastAsia"/>
                <w:szCs w:val="21"/>
              </w:rPr>
              <w:t>2</w:t>
            </w:r>
            <w:r w:rsidR="0043078F" w:rsidRPr="00421132">
              <w:rPr>
                <w:rFonts w:ascii="楷体" w:eastAsia="楷体" w:hAnsi="楷体" w:cs="楷体"/>
                <w:szCs w:val="21"/>
              </w:rPr>
              <w:t>-3</w:t>
            </w:r>
            <w:r w:rsidRPr="00421132">
              <w:rPr>
                <w:rFonts w:ascii="楷体" w:eastAsia="楷体" w:hAnsi="楷体" w:cs="楷体" w:hint="eastAsia"/>
                <w:szCs w:val="21"/>
              </w:rPr>
              <w:t>季度顾客满意度达到9</w:t>
            </w:r>
            <w:r w:rsidR="0043078F" w:rsidRPr="00421132">
              <w:rPr>
                <w:rFonts w:ascii="楷体" w:eastAsia="楷体" w:hAnsi="楷体" w:cs="楷体"/>
                <w:szCs w:val="21"/>
              </w:rPr>
              <w:t>5.5</w:t>
            </w:r>
            <w:r w:rsidRPr="00421132">
              <w:rPr>
                <w:rFonts w:ascii="楷体" w:eastAsia="楷体" w:hAnsi="楷体" w:cs="楷体" w:hint="eastAsia"/>
                <w:szCs w:val="21"/>
              </w:rPr>
              <w:t>%，达到了预期目标；</w:t>
            </w:r>
          </w:p>
          <w:p w14:paraId="3591C9E4"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3、供应商绩效：每月统计供应商交付绩效，从产品质量、交货期、价格、售后服务等方面进行评价。</w:t>
            </w:r>
          </w:p>
          <w:p w14:paraId="34FAF48A"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4、质量管理绩效和有效性：</w:t>
            </w:r>
          </w:p>
          <w:p w14:paraId="1A841B44"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对员工：每月进行工时定额考核，奖惩分明；</w:t>
            </w:r>
          </w:p>
          <w:p w14:paraId="5916BDF8"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对公司：a.遵章守法，严格执行客户提供的产品图纸和技术协议，不断满足客户潜在的要求，赢得市场，赢得效益；</w:t>
            </w:r>
          </w:p>
          <w:p w14:paraId="5882AAC2"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b.通过内审、管评，不断改进完善质量管理体系运行；</w:t>
            </w:r>
          </w:p>
          <w:p w14:paraId="27DDC240"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5、针对识别出的风险和机遇采取了相应的措施；优选供应商，加强质量管理、拓展销售渠道，此项措施正在组织实施中。</w:t>
            </w:r>
          </w:p>
          <w:p w14:paraId="0171C8B3"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6、管理体系改进的需求：通过体系运行，产品的符合性、内审、管评的有效性及企业持续改进，不断完善各项软硬件环境，提高产品质量，满足客户需求。</w:t>
            </w:r>
          </w:p>
          <w:p w14:paraId="052D3E64"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综上所述，基本符合标准要求。</w:t>
            </w:r>
          </w:p>
        </w:tc>
        <w:tc>
          <w:tcPr>
            <w:tcW w:w="1134" w:type="dxa"/>
          </w:tcPr>
          <w:p w14:paraId="33BF411F" w14:textId="77777777" w:rsidR="00273515" w:rsidRPr="00421132" w:rsidRDefault="00273515" w:rsidP="00273515">
            <w:pPr>
              <w:rPr>
                <w:rFonts w:ascii="楷体" w:eastAsia="楷体" w:hAnsi="楷体" w:cs="楷体"/>
                <w:szCs w:val="21"/>
              </w:rPr>
            </w:pPr>
          </w:p>
        </w:tc>
      </w:tr>
      <w:tr w:rsidR="00421132" w:rsidRPr="00421132" w14:paraId="5480FAC9" w14:textId="77777777">
        <w:trPr>
          <w:trHeight w:val="582"/>
        </w:trPr>
        <w:tc>
          <w:tcPr>
            <w:tcW w:w="2160" w:type="dxa"/>
            <w:vAlign w:val="center"/>
          </w:tcPr>
          <w:p w14:paraId="59A2653F"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内部审核</w:t>
            </w:r>
          </w:p>
        </w:tc>
        <w:tc>
          <w:tcPr>
            <w:tcW w:w="960" w:type="dxa"/>
            <w:vAlign w:val="center"/>
          </w:tcPr>
          <w:p w14:paraId="461314D4"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9.2</w:t>
            </w:r>
          </w:p>
        </w:tc>
        <w:tc>
          <w:tcPr>
            <w:tcW w:w="10455" w:type="dxa"/>
            <w:vAlign w:val="center"/>
          </w:tcPr>
          <w:p w14:paraId="6512D4EB"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编制《内部审核控制程序》，基本符合标准要求。</w:t>
            </w:r>
          </w:p>
          <w:p w14:paraId="1E7F154A"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经查问：总经理、管代、各部门主管均经培训并参加了内部审核。</w:t>
            </w:r>
          </w:p>
          <w:p w14:paraId="0C606A2A" w14:textId="267ADC0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2021年</w:t>
            </w:r>
            <w:r w:rsidR="0043078F" w:rsidRPr="00421132">
              <w:rPr>
                <w:rFonts w:ascii="楷体" w:eastAsia="楷体" w:hAnsi="楷体" w:cs="楷体"/>
                <w:szCs w:val="21"/>
              </w:rPr>
              <w:t>10</w:t>
            </w:r>
            <w:r w:rsidRPr="00421132">
              <w:rPr>
                <w:rFonts w:ascii="楷体" w:eastAsia="楷体" w:hAnsi="楷体" w:cs="楷体" w:hint="eastAsia"/>
                <w:szCs w:val="21"/>
              </w:rPr>
              <w:t>月1</w:t>
            </w:r>
            <w:r w:rsidR="0043078F" w:rsidRPr="00421132">
              <w:rPr>
                <w:rFonts w:ascii="楷体" w:eastAsia="楷体" w:hAnsi="楷体" w:cs="楷体"/>
                <w:szCs w:val="21"/>
              </w:rPr>
              <w:t>0</w:t>
            </w:r>
            <w:r w:rsidRPr="00421132">
              <w:rPr>
                <w:rFonts w:ascii="楷体" w:eastAsia="楷体" w:hAnsi="楷体" w:cs="楷体" w:hint="eastAsia"/>
                <w:szCs w:val="21"/>
              </w:rPr>
              <w:t>开展了管理体系内部审核活动，并提供有以下内审的资料：</w:t>
            </w:r>
          </w:p>
          <w:p w14:paraId="69D57C29" w14:textId="2ECE1DAC"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——《内部审核计划》，批准：</w:t>
            </w:r>
            <w:r w:rsidR="0043078F" w:rsidRPr="00421132">
              <w:rPr>
                <w:rFonts w:ascii="楷体" w:eastAsia="楷体" w:hAnsi="楷体" w:cs="楷体" w:hint="eastAsia"/>
                <w:szCs w:val="21"/>
              </w:rPr>
              <w:t>李强</w:t>
            </w:r>
            <w:r w:rsidRPr="00421132">
              <w:rPr>
                <w:rFonts w:ascii="楷体" w:eastAsia="楷体" w:hAnsi="楷体" w:cs="楷体" w:hint="eastAsia"/>
                <w:szCs w:val="21"/>
              </w:rPr>
              <w:t>。计划中规定审核的目的、依据、范围、时间、审核安排；审核组成员。</w:t>
            </w:r>
          </w:p>
          <w:p w14:paraId="3E0925DC"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计划中没有遗漏标准条款、没有遗漏体系覆盖的部门和场所，内审员没有审核自己的工作。</w:t>
            </w:r>
          </w:p>
          <w:p w14:paraId="7FFE3126"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lastRenderedPageBreak/>
              <w:t>——内审首末次会议签到（领导层、各部门负责人）；</w:t>
            </w:r>
          </w:p>
          <w:p w14:paraId="55B082E7"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——内部审核检查表，审核按计划进行，没有遗漏标准条款及体系覆盖的部门和场所，内审员没有审核自己的工作。</w:t>
            </w:r>
          </w:p>
          <w:p w14:paraId="6F9ABABF" w14:textId="71FC2B9A"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——本次内审发现</w:t>
            </w:r>
            <w:r w:rsidR="00421132" w:rsidRPr="00421132">
              <w:rPr>
                <w:rFonts w:ascii="楷体" w:eastAsia="楷体" w:hAnsi="楷体" w:cs="楷体"/>
                <w:szCs w:val="21"/>
              </w:rPr>
              <w:t>1</w:t>
            </w:r>
            <w:r w:rsidRPr="00421132">
              <w:rPr>
                <w:rFonts w:ascii="楷体" w:eastAsia="楷体" w:hAnsi="楷体" w:cs="楷体" w:hint="eastAsia"/>
                <w:szCs w:val="21"/>
              </w:rPr>
              <w:t>项不合格，在办公室7.2条款，为一般不符合项，查看《不符合报告》，不符合事实描述清晰，不符合原因分析准确，并制定了纠正及纠正预防措施，且措施可行，并对其有效性进行了验证，验证人：</w:t>
            </w:r>
            <w:r w:rsidR="00421132" w:rsidRPr="00421132">
              <w:rPr>
                <w:rFonts w:ascii="楷体" w:eastAsia="楷体" w:hAnsi="楷体" w:cs="楷体" w:hint="eastAsia"/>
                <w:szCs w:val="21"/>
              </w:rPr>
              <w:t>刘月华</w:t>
            </w:r>
            <w:r w:rsidRPr="00421132">
              <w:rPr>
                <w:rFonts w:ascii="楷体" w:eastAsia="楷体" w:hAnsi="楷体" w:cs="楷体" w:hint="eastAsia"/>
                <w:szCs w:val="21"/>
              </w:rPr>
              <w:t xml:space="preserve">   2021.</w:t>
            </w:r>
            <w:r w:rsidR="00421132" w:rsidRPr="00421132">
              <w:rPr>
                <w:rFonts w:ascii="楷体" w:eastAsia="楷体" w:hAnsi="楷体" w:cs="楷体"/>
                <w:szCs w:val="21"/>
              </w:rPr>
              <w:t>10.13</w:t>
            </w:r>
          </w:p>
          <w:p w14:paraId="1DFB21A2"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——本次内审编制有《内部审核报告》，对内审进行了综述和体系运行情况的评价，对纠正措施提出整改的要求。</w:t>
            </w:r>
          </w:p>
          <w:p w14:paraId="4645FB39" w14:textId="48446D7B"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——内审员：组长：</w:t>
            </w:r>
            <w:r w:rsidR="00421132" w:rsidRPr="00421132">
              <w:rPr>
                <w:rFonts w:ascii="楷体" w:eastAsia="楷体" w:hAnsi="楷体" w:cs="楷体" w:hint="eastAsia"/>
                <w:szCs w:val="21"/>
              </w:rPr>
              <w:t>刘月华</w:t>
            </w:r>
            <w:r w:rsidRPr="00421132">
              <w:rPr>
                <w:rFonts w:ascii="楷体" w:eastAsia="楷体" w:hAnsi="楷体" w:cs="楷体" w:hint="eastAsia"/>
                <w:szCs w:val="21"/>
              </w:rPr>
              <w:t xml:space="preserve">   组员：</w:t>
            </w:r>
            <w:r w:rsidR="00421132" w:rsidRPr="00421132">
              <w:rPr>
                <w:rFonts w:ascii="楷体" w:eastAsia="楷体" w:hAnsi="楷体" w:cs="楷体" w:hint="eastAsia"/>
                <w:szCs w:val="21"/>
              </w:rPr>
              <w:t>王佳丽</w:t>
            </w:r>
          </w:p>
          <w:p w14:paraId="05C39C77"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结论：公司的质量管理体系基本符合标准要求，且适宜、有效。</w:t>
            </w:r>
          </w:p>
        </w:tc>
        <w:tc>
          <w:tcPr>
            <w:tcW w:w="1134" w:type="dxa"/>
          </w:tcPr>
          <w:p w14:paraId="3C564424" w14:textId="77777777" w:rsidR="00273515" w:rsidRPr="00421132" w:rsidRDefault="00273515" w:rsidP="00273515">
            <w:pPr>
              <w:rPr>
                <w:rFonts w:ascii="楷体" w:eastAsia="楷体" w:hAnsi="楷体" w:cs="楷体"/>
                <w:szCs w:val="21"/>
              </w:rPr>
            </w:pPr>
          </w:p>
        </w:tc>
      </w:tr>
      <w:tr w:rsidR="00421132" w:rsidRPr="00421132" w14:paraId="05F68B8E" w14:textId="77777777">
        <w:trPr>
          <w:trHeight w:val="582"/>
        </w:trPr>
        <w:tc>
          <w:tcPr>
            <w:tcW w:w="2160" w:type="dxa"/>
            <w:vAlign w:val="center"/>
          </w:tcPr>
          <w:p w14:paraId="7321C576"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不符合和纠正措施</w:t>
            </w:r>
          </w:p>
        </w:tc>
        <w:tc>
          <w:tcPr>
            <w:tcW w:w="960" w:type="dxa"/>
            <w:vAlign w:val="center"/>
          </w:tcPr>
          <w:p w14:paraId="71A134E7"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10.2</w:t>
            </w:r>
          </w:p>
        </w:tc>
        <w:tc>
          <w:tcPr>
            <w:tcW w:w="10455" w:type="dxa"/>
            <w:vAlign w:val="center"/>
          </w:tcPr>
          <w:p w14:paraId="507777A1"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sym w:font="Wingdings 2" w:char="F098"/>
            </w:r>
            <w:r w:rsidRPr="00421132">
              <w:rPr>
                <w:rFonts w:ascii="楷体" w:eastAsia="楷体" w:hAnsi="楷体" w:cs="楷体" w:hint="eastAsia"/>
                <w:szCs w:val="21"/>
              </w:rPr>
              <w:t>制定了《不合格输出控制程序》，内容基本符合标准要求。</w:t>
            </w:r>
          </w:p>
          <w:p w14:paraId="1235431E"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1、对日常工作检查，管理评审，内审，其他考评，发现的不符合及时采取纠正，防止事态发展，进行原因分析，采取必要的纠正预防措施，防止事件的发生、再发生。</w:t>
            </w:r>
          </w:p>
          <w:p w14:paraId="205C9165" w14:textId="77777777" w:rsidR="00273515" w:rsidRPr="00421132" w:rsidRDefault="00273515" w:rsidP="00273515">
            <w:pPr>
              <w:rPr>
                <w:rFonts w:ascii="楷体" w:eastAsia="楷体" w:hAnsi="楷体" w:cs="楷体"/>
                <w:szCs w:val="21"/>
              </w:rPr>
            </w:pPr>
            <w:r w:rsidRPr="00421132">
              <w:rPr>
                <w:rFonts w:ascii="楷体" w:eastAsia="楷体" w:hAnsi="楷体" w:cs="楷体" w:hint="eastAsia"/>
                <w:szCs w:val="21"/>
              </w:rPr>
              <w:t>2、对管理评审、内审提出的不符合及改进要求，进行原因分析，制定了具体措施，目前已部分实施完成。</w:t>
            </w:r>
          </w:p>
        </w:tc>
        <w:tc>
          <w:tcPr>
            <w:tcW w:w="1134" w:type="dxa"/>
          </w:tcPr>
          <w:p w14:paraId="1A428BB6" w14:textId="77777777" w:rsidR="00273515" w:rsidRPr="00421132" w:rsidRDefault="00273515" w:rsidP="00273515">
            <w:pPr>
              <w:rPr>
                <w:rFonts w:ascii="楷体" w:eastAsia="楷体" w:hAnsi="楷体" w:cs="楷体"/>
                <w:szCs w:val="21"/>
              </w:rPr>
            </w:pPr>
          </w:p>
        </w:tc>
      </w:tr>
    </w:tbl>
    <w:p w14:paraId="5E54702B" w14:textId="77777777" w:rsidR="00D11DB4" w:rsidRDefault="00D21419">
      <w:pPr>
        <w:pStyle w:val="a9"/>
      </w:pPr>
      <w:r>
        <w:rPr>
          <w:rFonts w:hint="eastAsia"/>
        </w:rPr>
        <w:t>说明：不符合标注</w:t>
      </w:r>
      <w:r>
        <w:rPr>
          <w:rFonts w:hint="eastAsia"/>
        </w:rPr>
        <w:t>N</w:t>
      </w:r>
    </w:p>
    <w:p w14:paraId="68601A8E" w14:textId="77777777" w:rsidR="00D11DB4" w:rsidRDefault="00D11DB4">
      <w:pPr>
        <w:spacing w:line="480" w:lineRule="exact"/>
        <w:jc w:val="center"/>
        <w:rPr>
          <w:rFonts w:ascii="隶书" w:eastAsia="隶书" w:hAnsi="宋体"/>
          <w:bCs/>
          <w:color w:val="000000"/>
          <w:sz w:val="36"/>
          <w:szCs w:val="36"/>
        </w:rPr>
      </w:pPr>
    </w:p>
    <w:p w14:paraId="49E799DE" w14:textId="77777777" w:rsidR="00D11DB4" w:rsidRDefault="00D11DB4">
      <w:pPr>
        <w:spacing w:line="480" w:lineRule="exact"/>
        <w:jc w:val="center"/>
        <w:rPr>
          <w:rFonts w:ascii="隶书" w:eastAsia="隶书" w:hAnsi="宋体"/>
          <w:bCs/>
          <w:color w:val="000000"/>
          <w:sz w:val="36"/>
          <w:szCs w:val="36"/>
        </w:rPr>
      </w:pPr>
    </w:p>
    <w:p w14:paraId="5506C326" w14:textId="77777777" w:rsidR="00D11DB4" w:rsidRDefault="00D11DB4">
      <w:pPr>
        <w:spacing w:line="480" w:lineRule="exact"/>
        <w:jc w:val="center"/>
        <w:rPr>
          <w:rFonts w:ascii="隶书" w:eastAsia="隶书" w:hAnsi="宋体"/>
          <w:bCs/>
          <w:color w:val="000000"/>
          <w:sz w:val="36"/>
          <w:szCs w:val="36"/>
        </w:rPr>
      </w:pPr>
    </w:p>
    <w:p w14:paraId="7F79590D" w14:textId="77777777" w:rsidR="00D11DB4" w:rsidRDefault="00D11DB4">
      <w:pPr>
        <w:spacing w:line="480" w:lineRule="exact"/>
        <w:jc w:val="center"/>
        <w:rPr>
          <w:rFonts w:ascii="隶书" w:eastAsia="隶书" w:hAnsi="宋体"/>
          <w:bCs/>
          <w:color w:val="000000"/>
          <w:sz w:val="36"/>
          <w:szCs w:val="36"/>
        </w:rPr>
      </w:pPr>
    </w:p>
    <w:p w14:paraId="6D5A362A" w14:textId="77777777" w:rsidR="00D11DB4" w:rsidRDefault="00D11DB4">
      <w:pPr>
        <w:spacing w:line="480" w:lineRule="exact"/>
        <w:jc w:val="center"/>
        <w:rPr>
          <w:rFonts w:ascii="隶书" w:eastAsia="隶书" w:hAnsi="宋体"/>
          <w:bCs/>
          <w:color w:val="000000"/>
          <w:sz w:val="36"/>
          <w:szCs w:val="36"/>
        </w:rPr>
      </w:pPr>
    </w:p>
    <w:p w14:paraId="38DCDF92" w14:textId="77777777" w:rsidR="00D11DB4" w:rsidRDefault="00D11DB4">
      <w:pPr>
        <w:spacing w:line="480" w:lineRule="exact"/>
        <w:jc w:val="center"/>
        <w:rPr>
          <w:rFonts w:ascii="隶书" w:eastAsia="隶书" w:hAnsi="宋体"/>
          <w:bCs/>
          <w:color w:val="000000"/>
          <w:sz w:val="36"/>
          <w:szCs w:val="36"/>
        </w:rPr>
      </w:pPr>
    </w:p>
    <w:p w14:paraId="0C79B6B0" w14:textId="77777777" w:rsidR="00D11DB4" w:rsidRDefault="00D11DB4">
      <w:pPr>
        <w:spacing w:line="480" w:lineRule="exact"/>
        <w:jc w:val="center"/>
        <w:rPr>
          <w:rFonts w:ascii="隶书" w:eastAsia="隶书" w:hAnsi="宋体"/>
          <w:bCs/>
          <w:color w:val="000000"/>
          <w:sz w:val="36"/>
          <w:szCs w:val="36"/>
        </w:rPr>
      </w:pPr>
    </w:p>
    <w:p w14:paraId="34623ED4" w14:textId="77777777" w:rsidR="00D11DB4" w:rsidRDefault="00D11DB4">
      <w:pPr>
        <w:spacing w:line="480" w:lineRule="exact"/>
        <w:jc w:val="center"/>
        <w:rPr>
          <w:rFonts w:ascii="隶书" w:eastAsia="隶书" w:hAnsi="宋体"/>
          <w:bCs/>
          <w:color w:val="000000"/>
          <w:sz w:val="36"/>
          <w:szCs w:val="36"/>
        </w:rPr>
      </w:pPr>
    </w:p>
    <w:p w14:paraId="287610BD" w14:textId="6F9C357A" w:rsidR="00D11DB4" w:rsidRDefault="00D11DB4" w:rsidP="00F93ABB">
      <w:pPr>
        <w:spacing w:line="480" w:lineRule="exact"/>
        <w:rPr>
          <w:rFonts w:ascii="隶书" w:eastAsia="隶书" w:hAnsi="宋体"/>
          <w:bCs/>
          <w:color w:val="000000"/>
          <w:sz w:val="36"/>
          <w:szCs w:val="36"/>
        </w:rPr>
      </w:pPr>
    </w:p>
    <w:p w14:paraId="546CEC2A" w14:textId="77777777" w:rsidR="00D11DB4" w:rsidRDefault="00D2141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D11DB4" w:rsidRPr="00754490" w14:paraId="20A0CDF9" w14:textId="77777777">
        <w:trPr>
          <w:trHeight w:val="515"/>
        </w:trPr>
        <w:tc>
          <w:tcPr>
            <w:tcW w:w="2160" w:type="dxa"/>
            <w:vMerge w:val="restart"/>
            <w:vAlign w:val="center"/>
          </w:tcPr>
          <w:p w14:paraId="71ACE85D"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过程与活动、</w:t>
            </w:r>
          </w:p>
          <w:p w14:paraId="115B2136"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抽样计划</w:t>
            </w:r>
          </w:p>
        </w:tc>
        <w:tc>
          <w:tcPr>
            <w:tcW w:w="960" w:type="dxa"/>
            <w:vMerge w:val="restart"/>
            <w:vAlign w:val="center"/>
          </w:tcPr>
          <w:p w14:paraId="7015DDF8"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涉及</w:t>
            </w:r>
          </w:p>
          <w:p w14:paraId="11F16CA1"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条款</w:t>
            </w:r>
          </w:p>
        </w:tc>
        <w:tc>
          <w:tcPr>
            <w:tcW w:w="10455" w:type="dxa"/>
            <w:vAlign w:val="center"/>
          </w:tcPr>
          <w:p w14:paraId="75E127F0" w14:textId="7A4FAA2D" w:rsidR="00D11DB4" w:rsidRPr="00754490" w:rsidRDefault="00D21419">
            <w:pPr>
              <w:rPr>
                <w:rFonts w:ascii="楷体" w:eastAsia="楷体" w:hAnsi="楷体" w:cs="楷体"/>
                <w:szCs w:val="21"/>
              </w:rPr>
            </w:pPr>
            <w:r w:rsidRPr="00754490">
              <w:rPr>
                <w:rFonts w:ascii="楷体" w:eastAsia="楷体" w:hAnsi="楷体" w:cs="楷体" w:hint="eastAsia"/>
                <w:szCs w:val="21"/>
              </w:rPr>
              <w:t>受审核部门：生产技术部            主管领导：</w:t>
            </w:r>
            <w:r w:rsidR="00BF6168" w:rsidRPr="00754490">
              <w:rPr>
                <w:rFonts w:ascii="楷体" w:eastAsia="楷体" w:hAnsi="楷体" w:cs="楷体" w:hint="eastAsia"/>
                <w:szCs w:val="21"/>
              </w:rPr>
              <w:t>李鹤</w:t>
            </w:r>
            <w:r w:rsidRPr="00754490">
              <w:rPr>
                <w:rFonts w:ascii="楷体" w:eastAsia="楷体" w:hAnsi="楷体" w:cs="楷体" w:hint="eastAsia"/>
                <w:szCs w:val="21"/>
              </w:rPr>
              <w:t xml:space="preserve">           陪同人员：</w:t>
            </w:r>
            <w:r w:rsidR="00BF6168" w:rsidRPr="00754490">
              <w:rPr>
                <w:rFonts w:ascii="楷体" w:eastAsia="楷体" w:hAnsi="楷体" w:cs="楷体" w:hint="eastAsia"/>
                <w:szCs w:val="21"/>
              </w:rPr>
              <w:t>刘月华</w:t>
            </w:r>
          </w:p>
        </w:tc>
        <w:tc>
          <w:tcPr>
            <w:tcW w:w="1134" w:type="dxa"/>
            <w:vMerge w:val="restart"/>
            <w:vAlign w:val="center"/>
          </w:tcPr>
          <w:p w14:paraId="59C61F0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判定</w:t>
            </w:r>
          </w:p>
        </w:tc>
      </w:tr>
      <w:tr w:rsidR="00D11DB4" w:rsidRPr="00754490" w14:paraId="683862DF" w14:textId="77777777">
        <w:trPr>
          <w:trHeight w:val="403"/>
        </w:trPr>
        <w:tc>
          <w:tcPr>
            <w:tcW w:w="2160" w:type="dxa"/>
            <w:vMerge/>
            <w:vAlign w:val="center"/>
          </w:tcPr>
          <w:p w14:paraId="540A840D" w14:textId="77777777" w:rsidR="00D11DB4" w:rsidRPr="00754490" w:rsidRDefault="00D11DB4">
            <w:pPr>
              <w:rPr>
                <w:rFonts w:ascii="楷体" w:eastAsia="楷体" w:hAnsi="楷体" w:cs="楷体"/>
                <w:szCs w:val="21"/>
              </w:rPr>
            </w:pPr>
          </w:p>
        </w:tc>
        <w:tc>
          <w:tcPr>
            <w:tcW w:w="960" w:type="dxa"/>
            <w:vMerge/>
            <w:vAlign w:val="center"/>
          </w:tcPr>
          <w:p w14:paraId="3278C236" w14:textId="77777777" w:rsidR="00D11DB4" w:rsidRPr="00754490" w:rsidRDefault="00D11DB4">
            <w:pPr>
              <w:rPr>
                <w:rFonts w:ascii="楷体" w:eastAsia="楷体" w:hAnsi="楷体" w:cs="楷体"/>
                <w:szCs w:val="21"/>
              </w:rPr>
            </w:pPr>
          </w:p>
        </w:tc>
        <w:tc>
          <w:tcPr>
            <w:tcW w:w="10455" w:type="dxa"/>
            <w:vAlign w:val="center"/>
          </w:tcPr>
          <w:p w14:paraId="5DBF6323" w14:textId="444863A9" w:rsidR="00D11DB4" w:rsidRPr="00754490" w:rsidRDefault="00D21419">
            <w:pPr>
              <w:rPr>
                <w:rFonts w:ascii="楷体" w:eastAsia="楷体" w:hAnsi="楷体" w:cs="楷体"/>
                <w:szCs w:val="21"/>
              </w:rPr>
            </w:pPr>
            <w:r w:rsidRPr="00754490">
              <w:rPr>
                <w:rFonts w:ascii="楷体" w:eastAsia="楷体" w:hAnsi="楷体" w:cs="楷体" w:hint="eastAsia"/>
                <w:szCs w:val="21"/>
              </w:rPr>
              <w:t>审核员：周文廷</w:t>
            </w:r>
            <w:r w:rsidR="00BF6168" w:rsidRPr="00754490">
              <w:rPr>
                <w:rFonts w:ascii="楷体" w:eastAsia="楷体" w:hAnsi="楷体" w:cs="楷体" w:hint="eastAsia"/>
                <w:szCs w:val="21"/>
              </w:rPr>
              <w:t>、韩俊杰</w:t>
            </w:r>
            <w:r w:rsidRPr="00754490">
              <w:rPr>
                <w:rFonts w:ascii="楷体" w:eastAsia="楷体" w:hAnsi="楷体" w:cs="楷体" w:hint="eastAsia"/>
                <w:szCs w:val="21"/>
              </w:rPr>
              <w:t xml:space="preserve">                审核时间：2021.</w:t>
            </w:r>
            <w:r w:rsidR="00BF6168" w:rsidRPr="00754490">
              <w:rPr>
                <w:rFonts w:ascii="楷体" w:eastAsia="楷体" w:hAnsi="楷体" w:cs="楷体"/>
                <w:szCs w:val="21"/>
              </w:rPr>
              <w:t>11.20-21</w:t>
            </w:r>
          </w:p>
        </w:tc>
        <w:tc>
          <w:tcPr>
            <w:tcW w:w="1134" w:type="dxa"/>
            <w:vMerge/>
          </w:tcPr>
          <w:p w14:paraId="124B2789" w14:textId="77777777" w:rsidR="00D11DB4" w:rsidRPr="00754490" w:rsidRDefault="00D11DB4">
            <w:pPr>
              <w:rPr>
                <w:rFonts w:ascii="楷体" w:eastAsia="楷体" w:hAnsi="楷体" w:cs="楷体"/>
                <w:szCs w:val="21"/>
              </w:rPr>
            </w:pPr>
          </w:p>
        </w:tc>
      </w:tr>
      <w:tr w:rsidR="00D11DB4" w:rsidRPr="00754490" w14:paraId="0883FE6A" w14:textId="77777777">
        <w:trPr>
          <w:trHeight w:val="516"/>
        </w:trPr>
        <w:tc>
          <w:tcPr>
            <w:tcW w:w="2160" w:type="dxa"/>
            <w:vMerge/>
            <w:vAlign w:val="center"/>
          </w:tcPr>
          <w:p w14:paraId="5635F661" w14:textId="77777777" w:rsidR="00D11DB4" w:rsidRPr="00754490" w:rsidRDefault="00D11DB4">
            <w:pPr>
              <w:rPr>
                <w:rFonts w:ascii="楷体" w:eastAsia="楷体" w:hAnsi="楷体" w:cs="楷体"/>
                <w:szCs w:val="21"/>
              </w:rPr>
            </w:pPr>
          </w:p>
        </w:tc>
        <w:tc>
          <w:tcPr>
            <w:tcW w:w="960" w:type="dxa"/>
            <w:vMerge/>
            <w:vAlign w:val="center"/>
          </w:tcPr>
          <w:p w14:paraId="6F39BA42" w14:textId="77777777" w:rsidR="00D11DB4" w:rsidRPr="00754490" w:rsidRDefault="00D11DB4">
            <w:pPr>
              <w:rPr>
                <w:rFonts w:ascii="楷体" w:eastAsia="楷体" w:hAnsi="楷体" w:cs="楷体"/>
                <w:szCs w:val="21"/>
              </w:rPr>
            </w:pPr>
          </w:p>
        </w:tc>
        <w:tc>
          <w:tcPr>
            <w:tcW w:w="10455" w:type="dxa"/>
            <w:vAlign w:val="center"/>
          </w:tcPr>
          <w:p w14:paraId="14AB59B6" w14:textId="7DEE5392" w:rsidR="00D11DB4" w:rsidRPr="00754490" w:rsidRDefault="00D21419" w:rsidP="00BF6168">
            <w:pPr>
              <w:spacing w:line="300" w:lineRule="exact"/>
              <w:rPr>
                <w:rFonts w:ascii="楷体" w:eastAsia="楷体" w:hAnsi="楷体"/>
                <w:szCs w:val="21"/>
              </w:rPr>
            </w:pPr>
            <w:r w:rsidRPr="00754490">
              <w:rPr>
                <w:rFonts w:ascii="楷体" w:eastAsia="楷体" w:hAnsi="楷体" w:cs="楷体" w:hint="eastAsia"/>
                <w:szCs w:val="21"/>
              </w:rPr>
              <w:t>审核条款：</w:t>
            </w:r>
            <w:r w:rsidR="00BF6168" w:rsidRPr="00754490">
              <w:rPr>
                <w:rFonts w:ascii="楷体" w:eastAsia="楷体" w:hAnsi="楷体" w:cs="楷体" w:hint="eastAsia"/>
                <w:szCs w:val="21"/>
              </w:rPr>
              <w:t>5.3/6.2</w:t>
            </w:r>
            <w:r w:rsidR="00BF6168" w:rsidRPr="00754490">
              <w:rPr>
                <w:rFonts w:ascii="楷体" w:eastAsia="楷体" w:hAnsi="楷体" w:cs="楷体"/>
                <w:szCs w:val="21"/>
              </w:rPr>
              <w:t>/7.1.3/7.1.4/7.1.5/</w:t>
            </w:r>
            <w:r w:rsidR="00BF6168" w:rsidRPr="00754490">
              <w:rPr>
                <w:rFonts w:ascii="楷体" w:eastAsia="楷体" w:hAnsi="楷体" w:cs="楷体" w:hint="eastAsia"/>
                <w:szCs w:val="21"/>
              </w:rPr>
              <w:t>/</w:t>
            </w:r>
            <w:r w:rsidR="00BF6168" w:rsidRPr="00754490">
              <w:rPr>
                <w:rFonts w:ascii="楷体" w:eastAsia="楷体" w:hAnsi="楷体" w:cs="楷体"/>
                <w:szCs w:val="21"/>
              </w:rPr>
              <w:t>8.1/8.5.1/8.5.2/8.5.4/8.5.6/8.6/8.7</w:t>
            </w:r>
          </w:p>
        </w:tc>
        <w:tc>
          <w:tcPr>
            <w:tcW w:w="1134" w:type="dxa"/>
            <w:vMerge/>
          </w:tcPr>
          <w:p w14:paraId="0C9D459B" w14:textId="77777777" w:rsidR="00D11DB4" w:rsidRPr="00754490" w:rsidRDefault="00D11DB4">
            <w:pPr>
              <w:rPr>
                <w:rFonts w:ascii="楷体" w:eastAsia="楷体" w:hAnsi="楷体" w:cs="楷体"/>
                <w:szCs w:val="21"/>
              </w:rPr>
            </w:pPr>
          </w:p>
        </w:tc>
      </w:tr>
      <w:tr w:rsidR="00D11DB4" w:rsidRPr="00754490" w14:paraId="1FD840D7" w14:textId="77777777">
        <w:trPr>
          <w:trHeight w:val="986"/>
        </w:trPr>
        <w:tc>
          <w:tcPr>
            <w:tcW w:w="2160" w:type="dxa"/>
            <w:vAlign w:val="center"/>
          </w:tcPr>
          <w:p w14:paraId="4AC3D756"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组织的岗位、职责权限</w:t>
            </w:r>
          </w:p>
        </w:tc>
        <w:tc>
          <w:tcPr>
            <w:tcW w:w="960" w:type="dxa"/>
            <w:vAlign w:val="center"/>
          </w:tcPr>
          <w:p w14:paraId="5628EC3C"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5.3</w:t>
            </w:r>
          </w:p>
        </w:tc>
        <w:tc>
          <w:tcPr>
            <w:tcW w:w="10455" w:type="dxa"/>
            <w:vAlign w:val="center"/>
          </w:tcPr>
          <w:p w14:paraId="7AFBAC82" w14:textId="29456B19"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部门负责人：</w:t>
            </w:r>
            <w:r w:rsidR="008D5B03" w:rsidRPr="00754490">
              <w:rPr>
                <w:rFonts w:ascii="楷体" w:eastAsia="楷体" w:hAnsi="楷体" w:cs="楷体" w:hint="eastAsia"/>
                <w:szCs w:val="21"/>
              </w:rPr>
              <w:t>李鹤</w:t>
            </w:r>
          </w:p>
          <w:p w14:paraId="2415FAF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查企业提供的资料见《岗位任职要求》中，规定了公司各个岗位的主要职责和相关要求。生产技术部部的主要职责有：</w:t>
            </w:r>
          </w:p>
          <w:p w14:paraId="7A4922B3"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在生产过程中，协调、支持相关部门贯彻质量方针和质量目标的有效运行，向客户提供合格的产品。</w:t>
            </w:r>
          </w:p>
          <w:p w14:paraId="62C538D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正确贯彻国家有关质量技术标准、技术政策，为产品生产提供有效的技术文件和有关工艺规程、检验标准等。</w:t>
            </w:r>
          </w:p>
          <w:p w14:paraId="43228E36"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执行本公司有关质量工作的规定，协助有关质量部门做好质量管理工作，对生产过程加以控制，保持生产正常运行。</w:t>
            </w:r>
          </w:p>
          <w:p w14:paraId="1FB67BFF"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负责本公司的设备管理及产品标识和可追溯性的归口管理工作，引进产品新技术，产品更新和产品技术攻关，并组织实施。</w:t>
            </w:r>
          </w:p>
          <w:p w14:paraId="36BF98F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负责做好成品搬运，贮存防护和交付发运工作。</w:t>
            </w:r>
          </w:p>
          <w:p w14:paraId="6F5BFF7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与负责人沟通，生产技术部经理明确其基本职责和权限。</w:t>
            </w:r>
          </w:p>
        </w:tc>
        <w:tc>
          <w:tcPr>
            <w:tcW w:w="1134" w:type="dxa"/>
          </w:tcPr>
          <w:p w14:paraId="376459DD" w14:textId="77777777" w:rsidR="00D11DB4" w:rsidRPr="00754490" w:rsidRDefault="00D11DB4">
            <w:pPr>
              <w:rPr>
                <w:rFonts w:ascii="楷体" w:eastAsia="楷体" w:hAnsi="楷体" w:cs="楷体"/>
                <w:szCs w:val="21"/>
              </w:rPr>
            </w:pPr>
          </w:p>
        </w:tc>
      </w:tr>
      <w:tr w:rsidR="00D11DB4" w:rsidRPr="00754490" w14:paraId="0AC30EB5" w14:textId="77777777">
        <w:trPr>
          <w:trHeight w:val="1255"/>
        </w:trPr>
        <w:tc>
          <w:tcPr>
            <w:tcW w:w="2160" w:type="dxa"/>
            <w:vAlign w:val="center"/>
          </w:tcPr>
          <w:p w14:paraId="463C2B82"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质量目标</w:t>
            </w:r>
          </w:p>
        </w:tc>
        <w:tc>
          <w:tcPr>
            <w:tcW w:w="960" w:type="dxa"/>
            <w:vAlign w:val="center"/>
          </w:tcPr>
          <w:p w14:paraId="0D5DE4EF"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6.2</w:t>
            </w:r>
          </w:p>
        </w:tc>
        <w:tc>
          <w:tcPr>
            <w:tcW w:w="10455" w:type="dxa"/>
            <w:vAlign w:val="center"/>
          </w:tcPr>
          <w:p w14:paraId="66245BF8" w14:textId="4993E692"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 xml:space="preserve">部门质量目标：                    </w:t>
            </w:r>
            <w:r w:rsidR="003E7E45" w:rsidRPr="00754490">
              <w:rPr>
                <w:rFonts w:ascii="楷体" w:eastAsia="楷体" w:hAnsi="楷体" w:cs="楷体" w:hint="eastAsia"/>
                <w:szCs w:val="21"/>
              </w:rPr>
              <w:t>考核方法</w:t>
            </w:r>
            <w:r w:rsidRPr="00754490">
              <w:rPr>
                <w:rFonts w:ascii="楷体" w:eastAsia="楷体" w:hAnsi="楷体" w:cs="楷体" w:hint="eastAsia"/>
                <w:szCs w:val="21"/>
              </w:rPr>
              <w:t xml:space="preserve">                           考核情况（</w:t>
            </w:r>
            <w:r w:rsidR="00D80256" w:rsidRPr="00754490">
              <w:rPr>
                <w:rFonts w:ascii="楷体" w:eastAsia="楷体" w:hAnsi="楷体" w:cs="楷体"/>
                <w:szCs w:val="21"/>
              </w:rPr>
              <w:t>2021</w:t>
            </w:r>
            <w:r w:rsidR="00D80256" w:rsidRPr="00754490">
              <w:rPr>
                <w:rFonts w:ascii="楷体" w:eastAsia="楷体" w:hAnsi="楷体" w:cs="楷体" w:hint="eastAsia"/>
                <w:szCs w:val="21"/>
              </w:rPr>
              <w:t>年1</w:t>
            </w:r>
            <w:r w:rsidR="00D80256" w:rsidRPr="00754490">
              <w:rPr>
                <w:rFonts w:ascii="楷体" w:eastAsia="楷体" w:hAnsi="楷体" w:cs="楷体"/>
                <w:szCs w:val="21"/>
              </w:rPr>
              <w:t>-2</w:t>
            </w:r>
            <w:r w:rsidR="00D80256" w:rsidRPr="00754490">
              <w:rPr>
                <w:rFonts w:ascii="楷体" w:eastAsia="楷体" w:hAnsi="楷体" w:cs="楷体" w:hint="eastAsia"/>
                <w:szCs w:val="21"/>
              </w:rPr>
              <w:t>季度</w:t>
            </w:r>
            <w:r w:rsidRPr="00754490">
              <w:rPr>
                <w:rFonts w:ascii="楷体" w:eastAsia="楷体" w:hAnsi="楷体" w:cs="楷体" w:hint="eastAsia"/>
                <w:szCs w:val="21"/>
              </w:rPr>
              <w:t>）</w:t>
            </w:r>
          </w:p>
          <w:p w14:paraId="16775107" w14:textId="18F7FD78" w:rsidR="00D80256" w:rsidRPr="00754490" w:rsidRDefault="00D80256" w:rsidP="00D80256">
            <w:pPr>
              <w:rPr>
                <w:rFonts w:ascii="楷体" w:eastAsia="楷体" w:hAnsi="楷体" w:cs="楷体"/>
                <w:szCs w:val="21"/>
              </w:rPr>
            </w:pPr>
            <w:r w:rsidRPr="00754490">
              <w:rPr>
                <w:rFonts w:ascii="楷体" w:eastAsia="楷体" w:hAnsi="楷体" w:cs="楷体" w:hint="eastAsia"/>
                <w:szCs w:val="21"/>
              </w:rPr>
              <w:t>生产任务按时完成率  100%</w:t>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按时完成订单数量/订单数量* 100%</w:t>
            </w:r>
            <w:r w:rsidRPr="00754490">
              <w:rPr>
                <w:rFonts w:ascii="楷体" w:eastAsia="楷体" w:hAnsi="楷体" w:cs="楷体" w:hint="eastAsia"/>
                <w:szCs w:val="21"/>
              </w:rPr>
              <w:tab/>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100％</w:t>
            </w:r>
          </w:p>
          <w:p w14:paraId="7A6C4957" w14:textId="7CC3A28E" w:rsidR="00D80256" w:rsidRPr="00754490" w:rsidRDefault="00D80256" w:rsidP="00D80256">
            <w:pPr>
              <w:rPr>
                <w:rFonts w:ascii="楷体" w:eastAsia="楷体" w:hAnsi="楷体" w:cs="楷体"/>
                <w:szCs w:val="21"/>
              </w:rPr>
            </w:pPr>
            <w:r w:rsidRPr="00754490">
              <w:rPr>
                <w:rFonts w:ascii="楷体" w:eastAsia="楷体" w:hAnsi="楷体" w:cs="楷体" w:hint="eastAsia"/>
                <w:szCs w:val="21"/>
              </w:rPr>
              <w:t>产品一次交验合格率 ≥ 99%</w:t>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一次交验合格产品数/交验产品数* 100%</w:t>
            </w:r>
            <w:r w:rsidRPr="00754490">
              <w:rPr>
                <w:rFonts w:ascii="楷体" w:eastAsia="楷体" w:hAnsi="楷体" w:cs="楷体" w:hint="eastAsia"/>
                <w:szCs w:val="21"/>
              </w:rPr>
              <w:tab/>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100％</w:t>
            </w:r>
          </w:p>
          <w:p w14:paraId="2746799B" w14:textId="0993D963" w:rsidR="00D80256" w:rsidRPr="00754490" w:rsidRDefault="00D80256" w:rsidP="00D80256">
            <w:pPr>
              <w:rPr>
                <w:rFonts w:ascii="楷体" w:eastAsia="楷体" w:hAnsi="楷体" w:cs="楷体"/>
                <w:szCs w:val="21"/>
              </w:rPr>
            </w:pPr>
            <w:r w:rsidRPr="00754490">
              <w:rPr>
                <w:rFonts w:ascii="楷体" w:eastAsia="楷体" w:hAnsi="楷体" w:cs="楷体" w:hint="eastAsia"/>
                <w:szCs w:val="21"/>
              </w:rPr>
              <w:t>监视测量设备控制有效率100%</w:t>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控制有效监视测量设备/监视测量设备总量*100%</w:t>
            </w:r>
            <w:r w:rsidRPr="00754490">
              <w:rPr>
                <w:rFonts w:ascii="楷体" w:eastAsia="楷体" w:hAnsi="楷体" w:cs="楷体" w:hint="eastAsia"/>
                <w:szCs w:val="21"/>
              </w:rPr>
              <w:tab/>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100％</w:t>
            </w:r>
          </w:p>
          <w:p w14:paraId="122BC5F3" w14:textId="080772C0" w:rsidR="003E7E45" w:rsidRPr="00754490" w:rsidRDefault="00D80256" w:rsidP="00D80256">
            <w:pPr>
              <w:rPr>
                <w:rFonts w:ascii="楷体" w:eastAsia="楷体" w:hAnsi="楷体" w:cs="楷体"/>
                <w:szCs w:val="21"/>
              </w:rPr>
            </w:pPr>
            <w:r w:rsidRPr="00754490">
              <w:rPr>
                <w:rFonts w:ascii="楷体" w:eastAsia="楷体" w:hAnsi="楷体" w:cs="楷体" w:hint="eastAsia"/>
                <w:szCs w:val="21"/>
              </w:rPr>
              <w:t>产品按规程检验率100%</w:t>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按规程检验产品数量/检验产品总量*100%</w:t>
            </w:r>
            <w:r w:rsidRPr="00754490">
              <w:rPr>
                <w:rFonts w:ascii="楷体" w:eastAsia="楷体" w:hAnsi="楷体" w:cs="楷体" w:hint="eastAsia"/>
                <w:szCs w:val="21"/>
              </w:rPr>
              <w:tab/>
            </w:r>
            <w:r w:rsidRPr="00754490">
              <w:rPr>
                <w:rFonts w:ascii="楷体" w:eastAsia="楷体" w:hAnsi="楷体" w:cs="楷体" w:hint="eastAsia"/>
                <w:szCs w:val="21"/>
              </w:rPr>
              <w:tab/>
            </w:r>
            <w:r w:rsidR="003E7E45" w:rsidRPr="00754490">
              <w:rPr>
                <w:rFonts w:ascii="楷体" w:eastAsia="楷体" w:hAnsi="楷体" w:cs="楷体"/>
                <w:szCs w:val="21"/>
              </w:rPr>
              <w:t xml:space="preserve">          </w:t>
            </w:r>
            <w:r w:rsidRPr="00754490">
              <w:rPr>
                <w:rFonts w:ascii="楷体" w:eastAsia="楷体" w:hAnsi="楷体" w:cs="楷体" w:hint="eastAsia"/>
                <w:szCs w:val="21"/>
              </w:rPr>
              <w:t>100％</w:t>
            </w:r>
          </w:p>
          <w:p w14:paraId="3EF1770A" w14:textId="022CF7D1" w:rsidR="00D11DB4" w:rsidRPr="00754490" w:rsidRDefault="00D21419" w:rsidP="00D80256">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从目前的统计结果来看，基本达到目标要求。</w:t>
            </w:r>
          </w:p>
        </w:tc>
        <w:tc>
          <w:tcPr>
            <w:tcW w:w="1134" w:type="dxa"/>
          </w:tcPr>
          <w:p w14:paraId="507099A4" w14:textId="77777777" w:rsidR="00D11DB4" w:rsidRPr="00754490" w:rsidRDefault="00D11DB4">
            <w:pPr>
              <w:rPr>
                <w:rFonts w:ascii="楷体" w:eastAsia="楷体" w:hAnsi="楷体" w:cs="楷体"/>
                <w:szCs w:val="21"/>
              </w:rPr>
            </w:pPr>
          </w:p>
        </w:tc>
      </w:tr>
      <w:tr w:rsidR="00D11DB4" w:rsidRPr="00754490" w14:paraId="36678BBB" w14:textId="77777777">
        <w:trPr>
          <w:trHeight w:val="460"/>
        </w:trPr>
        <w:tc>
          <w:tcPr>
            <w:tcW w:w="2160" w:type="dxa"/>
            <w:vAlign w:val="center"/>
          </w:tcPr>
          <w:p w14:paraId="7817FF55"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基础设施</w:t>
            </w:r>
          </w:p>
        </w:tc>
        <w:tc>
          <w:tcPr>
            <w:tcW w:w="960" w:type="dxa"/>
            <w:vAlign w:val="center"/>
          </w:tcPr>
          <w:p w14:paraId="4BAB47F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7.1.3</w:t>
            </w:r>
          </w:p>
        </w:tc>
        <w:tc>
          <w:tcPr>
            <w:tcW w:w="10455" w:type="dxa"/>
            <w:vAlign w:val="center"/>
          </w:tcPr>
          <w:p w14:paraId="04F44106"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基础设施：配备有办公室、车间、接待室等基础设施，办公主要设施：电脑、电话、一体机等，满足办公需求；</w:t>
            </w:r>
          </w:p>
          <w:p w14:paraId="296F2D71" w14:textId="610642C1" w:rsidR="00D11DB4" w:rsidRPr="00754490" w:rsidRDefault="00D21419">
            <w:pPr>
              <w:rPr>
                <w:rFonts w:ascii="楷体" w:eastAsia="楷体" w:hAnsi="楷体" w:cs="楷体"/>
                <w:szCs w:val="21"/>
              </w:rPr>
            </w:pPr>
            <w:r w:rsidRPr="00754490">
              <w:rPr>
                <w:rFonts w:ascii="楷体" w:eastAsia="楷体" w:hAnsi="楷体" w:cs="楷体" w:hint="eastAsia"/>
                <w:szCs w:val="21"/>
              </w:rPr>
              <w:t>主要生产设备：</w:t>
            </w:r>
            <w:r w:rsidR="003E7E45" w:rsidRPr="00754490">
              <w:rPr>
                <w:rFonts w:ascii="楷体" w:eastAsia="楷体" w:hAnsi="楷体" w:hint="eastAsia"/>
                <w:color w:val="000000"/>
                <w:szCs w:val="21"/>
              </w:rPr>
              <w:t>铣床、磨床、磨床、插床、立式车床、车床、钻、车床、车床、车床、车床 、动平衡机</w:t>
            </w:r>
            <w:r w:rsidR="003E7E45" w:rsidRPr="00754490">
              <w:rPr>
                <w:rFonts w:ascii="楷体" w:eastAsia="楷体" w:hAnsi="楷体" w:cs="楷体" w:hint="eastAsia"/>
                <w:szCs w:val="21"/>
              </w:rPr>
              <w:t>等</w:t>
            </w:r>
            <w:r w:rsidRPr="00754490">
              <w:rPr>
                <w:rFonts w:ascii="楷体" w:eastAsia="楷体" w:hAnsi="楷体" w:cs="楷体" w:hint="eastAsia"/>
                <w:szCs w:val="21"/>
              </w:rPr>
              <w:t>，满足生产需求。</w:t>
            </w:r>
          </w:p>
          <w:p w14:paraId="292F0C9D"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设备的保养：</w:t>
            </w:r>
          </w:p>
          <w:p w14:paraId="0D039E3B"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lastRenderedPageBreak/>
              <w:t>查《设备年度保养计划》规定保养的计划时间。</w:t>
            </w:r>
          </w:p>
          <w:p w14:paraId="5EDA03F1"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查《设备检修记录》保养的内容、时间、检修人员，按计划完成。</w:t>
            </w:r>
          </w:p>
          <w:p w14:paraId="6CD60B77" w14:textId="2BCF1622" w:rsidR="00D11DB4" w:rsidRPr="00754490" w:rsidRDefault="00D21419">
            <w:pPr>
              <w:rPr>
                <w:rFonts w:ascii="楷体" w:eastAsia="楷体" w:hAnsi="楷体" w:cs="楷体"/>
                <w:szCs w:val="21"/>
              </w:rPr>
            </w:pPr>
            <w:r w:rsidRPr="00754490">
              <w:rPr>
                <w:rFonts w:ascii="楷体" w:eastAsia="楷体" w:hAnsi="楷体" w:cs="楷体" w:hint="eastAsia"/>
                <w:szCs w:val="21"/>
              </w:rPr>
              <w:t>企业使用特种设备主要有天车</w:t>
            </w:r>
            <w:r w:rsidR="003E7E45" w:rsidRPr="00754490">
              <w:rPr>
                <w:rFonts w:ascii="楷体" w:eastAsia="楷体" w:hAnsi="楷体" w:cs="楷体" w:hint="eastAsia"/>
                <w:szCs w:val="21"/>
              </w:rPr>
              <w:t>2</w:t>
            </w:r>
            <w:r w:rsidR="003E7E45" w:rsidRPr="00754490">
              <w:rPr>
                <w:rFonts w:ascii="楷体" w:eastAsia="楷体" w:hAnsi="楷体" w:cs="楷体"/>
                <w:szCs w:val="21"/>
              </w:rPr>
              <w:t>.8</w:t>
            </w:r>
            <w:r w:rsidR="003E7E45" w:rsidRPr="00754490">
              <w:rPr>
                <w:rFonts w:ascii="楷体" w:eastAsia="楷体" w:hAnsi="楷体" w:cs="楷体" w:hint="eastAsia"/>
                <w:szCs w:val="21"/>
              </w:rPr>
              <w:t>吨</w:t>
            </w:r>
            <w:r w:rsidRPr="00754490">
              <w:rPr>
                <w:rFonts w:ascii="楷体" w:eastAsia="楷体" w:hAnsi="楷体" w:cs="楷体" w:hint="eastAsia"/>
                <w:szCs w:val="21"/>
              </w:rPr>
              <w:t>，</w:t>
            </w:r>
            <w:r w:rsidR="003E7E45" w:rsidRPr="00754490">
              <w:rPr>
                <w:rFonts w:ascii="楷体" w:eastAsia="楷体" w:hAnsi="楷体" w:cs="楷体" w:hint="eastAsia"/>
                <w:szCs w:val="21"/>
              </w:rPr>
              <w:t xml:space="preserve"> 无需年检</w:t>
            </w:r>
          </w:p>
        </w:tc>
        <w:tc>
          <w:tcPr>
            <w:tcW w:w="1134" w:type="dxa"/>
          </w:tcPr>
          <w:p w14:paraId="6A82C90B" w14:textId="77777777" w:rsidR="00D11DB4" w:rsidRPr="00754490" w:rsidRDefault="00D11DB4">
            <w:pPr>
              <w:rPr>
                <w:rFonts w:ascii="楷体" w:eastAsia="楷体" w:hAnsi="楷体" w:cs="楷体"/>
                <w:szCs w:val="21"/>
              </w:rPr>
            </w:pPr>
          </w:p>
        </w:tc>
      </w:tr>
      <w:tr w:rsidR="00D11DB4" w:rsidRPr="00754490" w14:paraId="5A4EC49D" w14:textId="77777777">
        <w:trPr>
          <w:trHeight w:val="1058"/>
        </w:trPr>
        <w:tc>
          <w:tcPr>
            <w:tcW w:w="2160" w:type="dxa"/>
            <w:vAlign w:val="center"/>
          </w:tcPr>
          <w:p w14:paraId="3D684B8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运行环境</w:t>
            </w:r>
          </w:p>
        </w:tc>
        <w:tc>
          <w:tcPr>
            <w:tcW w:w="960" w:type="dxa"/>
            <w:vAlign w:val="center"/>
          </w:tcPr>
          <w:p w14:paraId="6525E4D6"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7.1.4</w:t>
            </w:r>
          </w:p>
        </w:tc>
        <w:tc>
          <w:tcPr>
            <w:tcW w:w="10455" w:type="dxa"/>
            <w:vAlign w:val="center"/>
          </w:tcPr>
          <w:p w14:paraId="79C8D66E"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●运行环境：</w:t>
            </w:r>
          </w:p>
          <w:p w14:paraId="39812E12" w14:textId="77777777" w:rsidR="003E7E45" w:rsidRPr="00754490" w:rsidRDefault="003E7E45" w:rsidP="003E7E45">
            <w:pPr>
              <w:rPr>
                <w:rFonts w:ascii="楷体" w:eastAsia="楷体" w:hAnsi="楷体" w:cs="楷体"/>
                <w:szCs w:val="21"/>
              </w:rPr>
            </w:pPr>
            <w:r w:rsidRPr="00754490">
              <w:rPr>
                <w:rFonts w:ascii="楷体" w:eastAsia="楷体" w:hAnsi="楷体" w:cs="楷体" w:hint="eastAsia"/>
                <w:szCs w:val="21"/>
              </w:rPr>
              <w:t>办公环境：自建2层办公楼一座，占地面积5</w:t>
            </w:r>
            <w:r w:rsidRPr="00754490">
              <w:rPr>
                <w:rFonts w:ascii="楷体" w:eastAsia="楷体" w:hAnsi="楷体" w:cs="楷体"/>
                <w:szCs w:val="21"/>
              </w:rPr>
              <w:t>00</w:t>
            </w:r>
            <w:r w:rsidRPr="00754490">
              <w:rPr>
                <w:rFonts w:ascii="楷体" w:eastAsia="楷体" w:hAnsi="楷体" w:cs="楷体" w:hint="eastAsia"/>
                <w:szCs w:val="21"/>
              </w:rPr>
              <w:t>平米、布局合理，场所卫生干净整洁，工作环境良好</w:t>
            </w:r>
          </w:p>
          <w:p w14:paraId="2BD131E5" w14:textId="77777777" w:rsidR="003E7E45" w:rsidRPr="00754490" w:rsidRDefault="003E7E45" w:rsidP="003E7E45">
            <w:pPr>
              <w:rPr>
                <w:rFonts w:ascii="楷体" w:eastAsia="楷体" w:hAnsi="楷体" w:cs="楷体"/>
                <w:szCs w:val="21"/>
              </w:rPr>
            </w:pPr>
            <w:r w:rsidRPr="00754490">
              <w:rPr>
                <w:rFonts w:ascii="楷体" w:eastAsia="楷体" w:hAnsi="楷体" w:cs="楷体" w:hint="eastAsia"/>
                <w:szCs w:val="21"/>
              </w:rPr>
              <w:t>车间：车间总面积</w:t>
            </w:r>
            <w:r w:rsidRPr="00754490">
              <w:rPr>
                <w:rFonts w:ascii="楷体" w:eastAsia="楷体" w:hAnsi="楷体" w:cs="楷体"/>
                <w:szCs w:val="21"/>
              </w:rPr>
              <w:t>1500</w:t>
            </w:r>
            <w:r w:rsidRPr="00754490">
              <w:rPr>
                <w:rFonts w:ascii="楷体" w:eastAsia="楷体" w:hAnsi="楷体" w:cs="楷体" w:hint="eastAsia"/>
                <w:szCs w:val="21"/>
              </w:rPr>
              <w:t>平米、分为3个车间，两个机械加工车间，一个组装车间，设备按生产流程定位，布局合理，摆放有序，工作环境良好。</w:t>
            </w:r>
          </w:p>
          <w:p w14:paraId="5E82CF3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满足需求。</w:t>
            </w:r>
          </w:p>
        </w:tc>
        <w:tc>
          <w:tcPr>
            <w:tcW w:w="1134" w:type="dxa"/>
          </w:tcPr>
          <w:p w14:paraId="5B54ABC6" w14:textId="77777777" w:rsidR="00D11DB4" w:rsidRPr="00754490" w:rsidRDefault="00D11DB4">
            <w:pPr>
              <w:rPr>
                <w:rFonts w:ascii="楷体" w:eastAsia="楷体" w:hAnsi="楷体" w:cs="楷体"/>
                <w:szCs w:val="21"/>
              </w:rPr>
            </w:pPr>
          </w:p>
        </w:tc>
      </w:tr>
      <w:tr w:rsidR="00D11DB4" w:rsidRPr="00754490" w14:paraId="536FC9D2" w14:textId="77777777">
        <w:trPr>
          <w:trHeight w:val="1058"/>
        </w:trPr>
        <w:tc>
          <w:tcPr>
            <w:tcW w:w="2160" w:type="dxa"/>
          </w:tcPr>
          <w:p w14:paraId="1AD9944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监视和测量资源</w:t>
            </w:r>
          </w:p>
        </w:tc>
        <w:tc>
          <w:tcPr>
            <w:tcW w:w="960" w:type="dxa"/>
          </w:tcPr>
          <w:p w14:paraId="281A2815"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7.1.5</w:t>
            </w:r>
          </w:p>
        </w:tc>
        <w:tc>
          <w:tcPr>
            <w:tcW w:w="10455" w:type="dxa"/>
          </w:tcPr>
          <w:p w14:paraId="0E8081A0" w14:textId="197D62E4"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建立有《监视和测量设备台帐》监视测量仪器有：</w:t>
            </w:r>
            <w:r w:rsidR="003E7E45" w:rsidRPr="00754490">
              <w:rPr>
                <w:rFonts w:ascii="楷体" w:eastAsia="楷体" w:hAnsi="楷体" w:cs="楷体" w:hint="eastAsia"/>
                <w:szCs w:val="21"/>
              </w:rPr>
              <w:t>数显卡尺、百分尺、扣规、试压机等</w:t>
            </w:r>
            <w:r w:rsidRPr="00754490">
              <w:rPr>
                <w:rFonts w:ascii="楷体" w:eastAsia="楷体" w:hAnsi="楷体" w:cs="楷体" w:hint="eastAsia"/>
                <w:szCs w:val="21"/>
              </w:rPr>
              <w:t>，满足检验需求；</w:t>
            </w:r>
          </w:p>
          <w:p w14:paraId="72F9A25A"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没有用于监测的计算机软件。</w:t>
            </w:r>
          </w:p>
          <w:p w14:paraId="6DD63E9E"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 xml:space="preserve"> 企业编制有《计量器具校准规程》</w:t>
            </w:r>
          </w:p>
          <w:p w14:paraId="4F2D3134" w14:textId="5A58493A" w:rsidR="00D11DB4" w:rsidRPr="00754490" w:rsidRDefault="00D21419">
            <w:pPr>
              <w:rPr>
                <w:rFonts w:ascii="楷体" w:eastAsia="楷体" w:hAnsi="楷体" w:cs="楷体"/>
                <w:szCs w:val="21"/>
                <w:u w:val="single"/>
              </w:rPr>
            </w:pPr>
            <w:r w:rsidRPr="00754490">
              <w:rPr>
                <w:rFonts w:ascii="楷体" w:eastAsia="楷体" w:hAnsi="楷体" w:cs="楷体" w:hint="eastAsia"/>
                <w:szCs w:val="21"/>
                <w:u w:val="single"/>
              </w:rPr>
              <w:t>查监视测量器具校准情况，</w:t>
            </w:r>
            <w:r w:rsidR="003E7E45" w:rsidRPr="00754490">
              <w:rPr>
                <w:rFonts w:ascii="楷体" w:eastAsia="楷体" w:hAnsi="楷体" w:cs="楷体" w:hint="eastAsia"/>
                <w:szCs w:val="21"/>
                <w:u w:val="single"/>
              </w:rPr>
              <w:t>未能提供对计量器具进行鉴定和校准的证据</w:t>
            </w:r>
          </w:p>
          <w:p w14:paraId="13C570D5"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该公司生产技术部负责监视和测量设备的管理。</w:t>
            </w:r>
          </w:p>
          <w:p w14:paraId="1886662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使用过程中没有发生检测设备偏离校准状态现象。</w:t>
            </w:r>
          </w:p>
        </w:tc>
        <w:tc>
          <w:tcPr>
            <w:tcW w:w="1134" w:type="dxa"/>
          </w:tcPr>
          <w:p w14:paraId="3B950E36" w14:textId="77777777" w:rsidR="00D11DB4" w:rsidRPr="00754490" w:rsidRDefault="00D11DB4">
            <w:pPr>
              <w:rPr>
                <w:rFonts w:ascii="楷体" w:eastAsia="楷体" w:hAnsi="楷体" w:cs="楷体"/>
                <w:szCs w:val="21"/>
              </w:rPr>
            </w:pPr>
          </w:p>
          <w:p w14:paraId="4FECC70F" w14:textId="77777777" w:rsidR="003E7E45" w:rsidRPr="00754490" w:rsidRDefault="003E7E45" w:rsidP="003E7E45">
            <w:pPr>
              <w:pStyle w:val="a0"/>
              <w:rPr>
                <w:rFonts w:ascii="楷体" w:eastAsia="楷体" w:hAnsi="楷体"/>
                <w:szCs w:val="21"/>
              </w:rPr>
            </w:pPr>
          </w:p>
          <w:p w14:paraId="36E0B3C3" w14:textId="77777777" w:rsidR="003E7E45" w:rsidRPr="00754490" w:rsidRDefault="003E7E45" w:rsidP="003E7E45">
            <w:pPr>
              <w:pStyle w:val="a0"/>
              <w:rPr>
                <w:rFonts w:ascii="楷体" w:eastAsia="楷体" w:hAnsi="楷体"/>
                <w:szCs w:val="21"/>
              </w:rPr>
            </w:pPr>
          </w:p>
          <w:p w14:paraId="7709F102" w14:textId="655D0D8A" w:rsidR="003E7E45" w:rsidRPr="00754490" w:rsidRDefault="003E7E45" w:rsidP="003E7E45">
            <w:pPr>
              <w:pStyle w:val="a0"/>
              <w:rPr>
                <w:rFonts w:ascii="楷体" w:eastAsia="楷体" w:hAnsi="楷体"/>
                <w:szCs w:val="21"/>
              </w:rPr>
            </w:pPr>
            <w:r w:rsidRPr="00754490">
              <w:rPr>
                <w:rFonts w:ascii="楷体" w:eastAsia="楷体" w:hAnsi="楷体" w:hint="eastAsia"/>
                <w:szCs w:val="21"/>
              </w:rPr>
              <w:t>N</w:t>
            </w:r>
          </w:p>
        </w:tc>
      </w:tr>
      <w:tr w:rsidR="00D11DB4" w:rsidRPr="00754490" w14:paraId="079523EA" w14:textId="77777777">
        <w:trPr>
          <w:trHeight w:val="1255"/>
        </w:trPr>
        <w:tc>
          <w:tcPr>
            <w:tcW w:w="2160" w:type="dxa"/>
            <w:vAlign w:val="center"/>
          </w:tcPr>
          <w:p w14:paraId="029E4CF1"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运行的策划和控制</w:t>
            </w:r>
          </w:p>
        </w:tc>
        <w:tc>
          <w:tcPr>
            <w:tcW w:w="960" w:type="dxa"/>
            <w:vAlign w:val="center"/>
          </w:tcPr>
          <w:p w14:paraId="0DFA7040"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8.1</w:t>
            </w:r>
          </w:p>
        </w:tc>
        <w:tc>
          <w:tcPr>
            <w:tcW w:w="10455" w:type="dxa"/>
            <w:vAlign w:val="center"/>
          </w:tcPr>
          <w:p w14:paraId="5BB111A8"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策划了生产流程：</w:t>
            </w:r>
          </w:p>
          <w:p w14:paraId="3442AF68" w14:textId="368C4DBB" w:rsidR="00FB2F98" w:rsidRPr="00754490" w:rsidRDefault="00FB2F98" w:rsidP="00FB2F98">
            <w:pPr>
              <w:rPr>
                <w:rFonts w:ascii="楷体" w:eastAsia="楷体" w:hAnsi="楷体" w:cs="楷体"/>
                <w:szCs w:val="21"/>
              </w:rPr>
            </w:pPr>
            <w:r w:rsidRPr="00754490">
              <w:rPr>
                <w:rFonts w:ascii="楷体" w:eastAsia="楷体" w:hAnsi="楷体" w:hint="eastAsia"/>
                <w:color w:val="000000"/>
                <w:szCs w:val="21"/>
              </w:rPr>
              <w:t>离心泵的制造</w:t>
            </w:r>
            <w:r w:rsidRPr="00754490">
              <w:rPr>
                <w:rFonts w:ascii="楷体" w:eastAsia="楷体" w:hAnsi="楷体" w:cs="楷体" w:hint="eastAsia"/>
                <w:szCs w:val="21"/>
              </w:rPr>
              <w:t>：</w:t>
            </w:r>
          </w:p>
          <w:p w14:paraId="64C04561" w14:textId="77777777" w:rsidR="00FB2F98" w:rsidRPr="00754490" w:rsidRDefault="00FB2F98" w:rsidP="00FB2F98">
            <w:pPr>
              <w:rPr>
                <w:rFonts w:ascii="楷体" w:eastAsia="楷体" w:hAnsi="楷体" w:cs="楷体"/>
                <w:szCs w:val="21"/>
              </w:rPr>
            </w:pPr>
            <w:r w:rsidRPr="00754490">
              <w:rPr>
                <w:rFonts w:ascii="楷体" w:eastAsia="楷体" w:hAnsi="楷体" w:cs="楷体" w:hint="eastAsia"/>
                <w:szCs w:val="21"/>
              </w:rPr>
              <w:t>原材料胚料→尺寸、材质检验→各部件机械加工（叶轮、泵壳、泵轴等）/部件采购→装配→测试→出厂</w:t>
            </w:r>
          </w:p>
          <w:p w14:paraId="518A4C8E" w14:textId="7914A707" w:rsidR="00D11DB4" w:rsidRPr="00754490" w:rsidRDefault="00D21419" w:rsidP="00FB2F98">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确定产品和服务的要求：客户要求；技术协议；</w:t>
            </w:r>
            <w:r w:rsidR="00FB2F98" w:rsidRPr="00754490">
              <w:rPr>
                <w:rFonts w:ascii="楷体" w:eastAsia="楷体" w:hAnsi="楷体" w:cs="楷体" w:hint="eastAsia"/>
                <w:szCs w:val="21"/>
              </w:rPr>
              <w:t>DG/T 020-2019《离心泵》、</w:t>
            </w:r>
            <w:r w:rsidR="00FB2F98" w:rsidRPr="00754490">
              <w:rPr>
                <w:rFonts w:ascii="楷体" w:eastAsia="楷体" w:hAnsi="楷体" w:cs="楷体" w:hint="eastAsia"/>
                <w:szCs w:val="21"/>
              </w:rPr>
              <w:tab/>
              <w:t>GB/T 5656-2008《离心泵 技术条件(Ⅱ类)》及GB/T 5657-2013 《离心泵技术条件(Ⅲ类)》</w:t>
            </w:r>
            <w:r w:rsidRPr="00754490">
              <w:rPr>
                <w:rFonts w:ascii="楷体" w:eastAsia="楷体" w:hAnsi="楷体" w:cs="楷体" w:hint="eastAsia"/>
                <w:szCs w:val="21"/>
              </w:rPr>
              <w:t>等标准相关内容进行生产。</w:t>
            </w:r>
          </w:p>
          <w:p w14:paraId="41A7C82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制定目标，目标基本合理、可测量、可达到。</w:t>
            </w:r>
          </w:p>
          <w:p w14:paraId="5CB5DDC6"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策划所需资源</w:t>
            </w:r>
          </w:p>
          <w:p w14:paraId="4809E6D2"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1、其中主要生产设备有：</w:t>
            </w:r>
          </w:p>
          <w:p w14:paraId="3EE8E3BA" w14:textId="2605A327" w:rsidR="00D11DB4" w:rsidRPr="00754490" w:rsidRDefault="00D21419">
            <w:pPr>
              <w:rPr>
                <w:rFonts w:ascii="楷体" w:eastAsia="楷体" w:hAnsi="楷体" w:cs="楷体"/>
                <w:szCs w:val="21"/>
              </w:rPr>
            </w:pPr>
            <w:r w:rsidRPr="00754490">
              <w:rPr>
                <w:rFonts w:ascii="楷体" w:eastAsia="楷体" w:hAnsi="楷体" w:cs="楷体" w:hint="eastAsia"/>
                <w:szCs w:val="21"/>
              </w:rPr>
              <w:t>主要生产设备：</w:t>
            </w:r>
            <w:r w:rsidR="00FB2F98" w:rsidRPr="00754490">
              <w:rPr>
                <w:rFonts w:ascii="楷体" w:eastAsia="楷体" w:hAnsi="楷体" w:hint="eastAsia"/>
                <w:color w:val="000000"/>
                <w:szCs w:val="21"/>
              </w:rPr>
              <w:t>铣床、磨床、磨床、插床、立式车床、车床、钻、车床、车床、车床、车床 、动平衡机</w:t>
            </w:r>
            <w:r w:rsidR="00FB2F98" w:rsidRPr="00754490">
              <w:rPr>
                <w:rFonts w:ascii="楷体" w:eastAsia="楷体" w:hAnsi="楷体" w:cs="楷体" w:hint="eastAsia"/>
                <w:szCs w:val="21"/>
              </w:rPr>
              <w:t>等</w:t>
            </w:r>
            <w:r w:rsidRPr="00754490">
              <w:rPr>
                <w:rFonts w:ascii="楷体" w:eastAsia="楷体" w:hAnsi="楷体" w:cs="楷体" w:hint="eastAsia"/>
                <w:szCs w:val="21"/>
              </w:rPr>
              <w:t>，满足生产需求；</w:t>
            </w:r>
          </w:p>
          <w:p w14:paraId="07751D75" w14:textId="06AE79D7" w:rsidR="00D11DB4" w:rsidRPr="00754490" w:rsidRDefault="00D21419">
            <w:pPr>
              <w:rPr>
                <w:rFonts w:ascii="楷体" w:eastAsia="楷体" w:hAnsi="楷体" w:cs="楷体"/>
                <w:szCs w:val="21"/>
              </w:rPr>
            </w:pPr>
            <w:r w:rsidRPr="00754490">
              <w:rPr>
                <w:rFonts w:ascii="楷体" w:eastAsia="楷体" w:hAnsi="楷体" w:cs="楷体" w:hint="eastAsia"/>
                <w:szCs w:val="21"/>
              </w:rPr>
              <w:t>2、检测设备主要有：</w:t>
            </w:r>
            <w:r w:rsidR="00FB2F98" w:rsidRPr="00754490">
              <w:rPr>
                <w:rFonts w:ascii="楷体" w:eastAsia="楷体" w:hAnsi="楷体" w:cs="楷体" w:hint="eastAsia"/>
                <w:szCs w:val="21"/>
              </w:rPr>
              <w:t>数显卡尺、百分尺、扣规、试压机等</w:t>
            </w:r>
            <w:r w:rsidRPr="00754490">
              <w:rPr>
                <w:rFonts w:ascii="楷体" w:eastAsia="楷体" w:hAnsi="楷体" w:cs="楷体" w:hint="eastAsia"/>
                <w:szCs w:val="21"/>
              </w:rPr>
              <w:t>，满足检验需求；</w:t>
            </w:r>
          </w:p>
          <w:p w14:paraId="32F7BE8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3、确定胜任人员需求，经过培训、考核合格后上岗；</w:t>
            </w:r>
          </w:p>
          <w:p w14:paraId="65556DFA"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●过程控制策划</w:t>
            </w:r>
          </w:p>
          <w:p w14:paraId="1968F25B"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lastRenderedPageBreak/>
              <w:t>1、遵照岗位职责、工艺流程、图纸等作业指导文件实施过程控制。</w:t>
            </w:r>
          </w:p>
          <w:p w14:paraId="6A263B10"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2、产品通过检验来对产品实现过程进行控制。生产过程中由负责人组织进行检查，产品完成后由客户进行验收，符合要求</w:t>
            </w:r>
          </w:p>
          <w:p w14:paraId="57B4C2E2"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3、策划了产品检验记录等，记录均保期3年。由生产部统一汇总交行政部存储。</w:t>
            </w:r>
          </w:p>
          <w:p w14:paraId="4CA52B6C"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4、通过识别与评价对公司目标和战略方向相关，影响其实现质量管理体系预期结果的各种内外部环境因素，有效应对风险和机遇。</w:t>
            </w:r>
          </w:p>
          <w:p w14:paraId="777FA77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5、目前外包过程：热处理</w:t>
            </w:r>
          </w:p>
          <w:p w14:paraId="7748B39B"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6、策划适合组织体系运行需要，未发生更改，策划情况符合标准要求</w:t>
            </w:r>
          </w:p>
          <w:p w14:paraId="3B1F3BD1"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●产品实现策划的输出的信息充分，输出内容满足标准要求和企业实际。</w:t>
            </w:r>
          </w:p>
        </w:tc>
        <w:tc>
          <w:tcPr>
            <w:tcW w:w="1134" w:type="dxa"/>
          </w:tcPr>
          <w:p w14:paraId="38469A2B" w14:textId="77777777" w:rsidR="00D11DB4" w:rsidRPr="00754490" w:rsidRDefault="00D11DB4">
            <w:pPr>
              <w:rPr>
                <w:rFonts w:ascii="楷体" w:eastAsia="楷体" w:hAnsi="楷体" w:cs="楷体"/>
                <w:szCs w:val="21"/>
              </w:rPr>
            </w:pPr>
          </w:p>
        </w:tc>
      </w:tr>
      <w:tr w:rsidR="00D11DB4" w:rsidRPr="00754490" w14:paraId="2DD0E9C7" w14:textId="77777777">
        <w:trPr>
          <w:trHeight w:val="1255"/>
        </w:trPr>
        <w:tc>
          <w:tcPr>
            <w:tcW w:w="2160" w:type="dxa"/>
            <w:vAlign w:val="center"/>
          </w:tcPr>
          <w:p w14:paraId="7F8F75A3"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生产和服务提供的控制</w:t>
            </w:r>
          </w:p>
        </w:tc>
        <w:tc>
          <w:tcPr>
            <w:tcW w:w="960" w:type="dxa"/>
            <w:vAlign w:val="center"/>
          </w:tcPr>
          <w:p w14:paraId="3DA0DFCE"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8.5.1</w:t>
            </w:r>
          </w:p>
        </w:tc>
        <w:tc>
          <w:tcPr>
            <w:tcW w:w="10455" w:type="dxa"/>
          </w:tcPr>
          <w:p w14:paraId="5FB6C9C3"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企业提供的资料显示生产程序：供销部、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下达任务书。</w:t>
            </w:r>
          </w:p>
          <w:p w14:paraId="02671536"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询问车间负责人对生产计划较清楚。生产技术部负责人负责协调生产的各项事宜。产品检验完成后记录产品数量，通知供销部发货。</w:t>
            </w:r>
          </w:p>
          <w:p w14:paraId="47A56426" w14:textId="06382C5E"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产品和服务的要求：按照客户提出的要求、技术协议、设计图纸进行生产，加工过程中参考</w:t>
            </w:r>
            <w:r w:rsidR="00FB2F98" w:rsidRPr="00754490">
              <w:rPr>
                <w:rFonts w:ascii="楷体" w:eastAsia="楷体" w:hAnsi="楷体" w:cs="楷体" w:hint="eastAsia"/>
                <w:szCs w:val="21"/>
              </w:rPr>
              <w:t>机</w:t>
            </w:r>
            <w:r w:rsidRPr="00754490">
              <w:rPr>
                <w:rFonts w:ascii="楷体" w:eastAsia="楷体" w:hAnsi="楷体" w:cs="楷体" w:hint="eastAsia"/>
                <w:szCs w:val="21"/>
              </w:rPr>
              <w:t>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w:t>
            </w:r>
            <w:r w:rsidR="006E2298" w:rsidRPr="00754490">
              <w:rPr>
                <w:rFonts w:ascii="楷体" w:eastAsia="楷体" w:hAnsi="楷体" w:cs="楷体" w:hint="eastAsia"/>
                <w:szCs w:val="21"/>
              </w:rPr>
              <w:t>、</w:t>
            </w:r>
            <w:r w:rsidR="00FB2F98" w:rsidRPr="00754490">
              <w:rPr>
                <w:rFonts w:ascii="楷体" w:eastAsia="楷体" w:hAnsi="楷体" w:cs="楷体" w:hint="eastAsia"/>
                <w:szCs w:val="21"/>
              </w:rPr>
              <w:t>DG/T 020-2019《离心泵》、</w:t>
            </w:r>
            <w:r w:rsidR="00FB2F98" w:rsidRPr="00754490">
              <w:rPr>
                <w:rFonts w:ascii="楷体" w:eastAsia="楷体" w:hAnsi="楷体" w:cs="楷体" w:hint="eastAsia"/>
                <w:szCs w:val="21"/>
              </w:rPr>
              <w:tab/>
              <w:t>GB/T 5656-2008《离心泵 技术条件(Ⅱ类)》及GB/T 5657-2013 《离心泵技术条件(Ⅲ类)》</w:t>
            </w:r>
            <w:r w:rsidRPr="00754490">
              <w:rPr>
                <w:rFonts w:ascii="楷体" w:eastAsia="楷体" w:hAnsi="楷体" w:cs="楷体" w:hint="eastAsia"/>
                <w:szCs w:val="21"/>
              </w:rPr>
              <w:t>等标准相关内容进行生产。</w:t>
            </w:r>
          </w:p>
          <w:p w14:paraId="43897326" w14:textId="2114074D" w:rsidR="00FB2F98" w:rsidRPr="00754490" w:rsidRDefault="00D21419" w:rsidP="00FB2F98">
            <w:pPr>
              <w:rPr>
                <w:rFonts w:ascii="楷体" w:eastAsia="楷体" w:hAnsi="楷体" w:cs="楷体"/>
                <w:szCs w:val="21"/>
              </w:rPr>
            </w:pPr>
            <w:r w:rsidRPr="00754490">
              <w:rPr>
                <w:rFonts w:ascii="楷体" w:eastAsia="楷体" w:hAnsi="楷体" w:cs="楷体" w:hint="eastAsia"/>
                <w:szCs w:val="21"/>
              </w:rPr>
              <w:sym w:font="Wingdings 2" w:char="F098"/>
            </w:r>
            <w:r w:rsidR="00FB2F98" w:rsidRPr="00754490">
              <w:rPr>
                <w:rFonts w:ascii="楷体" w:eastAsia="楷体" w:hAnsi="楷体" w:cs="楷体" w:hint="eastAsia"/>
                <w:szCs w:val="21"/>
              </w:rPr>
              <w:t>主要生产检验设备有：</w:t>
            </w:r>
          </w:p>
          <w:p w14:paraId="0B135425" w14:textId="77777777" w:rsidR="00FB2F98" w:rsidRPr="00754490" w:rsidRDefault="00FB2F98" w:rsidP="00FB2F98">
            <w:pPr>
              <w:rPr>
                <w:rFonts w:ascii="楷体" w:eastAsia="楷体" w:hAnsi="楷体" w:cs="楷体"/>
                <w:szCs w:val="21"/>
              </w:rPr>
            </w:pPr>
            <w:r w:rsidRPr="00754490">
              <w:rPr>
                <w:rFonts w:ascii="楷体" w:eastAsia="楷体" w:hAnsi="楷体" w:cs="楷体" w:hint="eastAsia"/>
                <w:szCs w:val="21"/>
              </w:rPr>
              <w:t>主要生产设备：</w:t>
            </w:r>
            <w:r w:rsidRPr="00754490">
              <w:rPr>
                <w:rFonts w:ascii="楷体" w:eastAsia="楷体" w:hAnsi="楷体" w:hint="eastAsia"/>
                <w:color w:val="000000"/>
                <w:szCs w:val="21"/>
              </w:rPr>
              <w:t>铣床、磨床、磨床、插床、立式车床、车床、钻、车床、车床、车床、车床 、动平衡机</w:t>
            </w:r>
            <w:r w:rsidRPr="00754490">
              <w:rPr>
                <w:rFonts w:ascii="楷体" w:eastAsia="楷体" w:hAnsi="楷体" w:cs="楷体" w:hint="eastAsia"/>
                <w:szCs w:val="21"/>
              </w:rPr>
              <w:t>等，满足生产需求；</w:t>
            </w:r>
          </w:p>
          <w:p w14:paraId="7F8FD306" w14:textId="00807DA8" w:rsidR="00FB2F98" w:rsidRPr="00754490" w:rsidRDefault="00FB2F98" w:rsidP="00FB2F98">
            <w:pPr>
              <w:rPr>
                <w:rFonts w:ascii="楷体" w:eastAsia="楷体" w:hAnsi="楷体" w:cs="楷体"/>
                <w:szCs w:val="21"/>
              </w:rPr>
            </w:pPr>
            <w:r w:rsidRPr="00754490">
              <w:rPr>
                <w:rFonts w:ascii="楷体" w:eastAsia="楷体" w:hAnsi="楷体" w:cs="楷体" w:hint="eastAsia"/>
                <w:szCs w:val="21"/>
              </w:rPr>
              <w:t>检测设备主要有：数显卡尺、百分尺、扣规、试压机等，满足检验需求；</w:t>
            </w:r>
          </w:p>
          <w:p w14:paraId="7BB7059C" w14:textId="4B9F873D"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生产过程：</w:t>
            </w:r>
          </w:p>
          <w:p w14:paraId="375F2164" w14:textId="0D356838" w:rsidR="00D11DB4" w:rsidRPr="00754490" w:rsidRDefault="00D21419">
            <w:pPr>
              <w:rPr>
                <w:rFonts w:ascii="楷体" w:eastAsia="楷体" w:hAnsi="楷体" w:cs="楷体"/>
                <w:szCs w:val="21"/>
              </w:rPr>
            </w:pPr>
            <w:r w:rsidRPr="00754490">
              <w:rPr>
                <w:rFonts w:ascii="楷体" w:eastAsia="楷体" w:hAnsi="楷体" w:cs="楷体" w:hint="eastAsia"/>
                <w:szCs w:val="21"/>
              </w:rPr>
              <w:t>--</w:t>
            </w:r>
            <w:r w:rsidR="00FB2F98" w:rsidRPr="00754490">
              <w:rPr>
                <w:rFonts w:ascii="楷体" w:eastAsia="楷体" w:hAnsi="楷体" w:cs="楷体" w:hint="eastAsia"/>
                <w:szCs w:val="21"/>
              </w:rPr>
              <w:t>立式离心泵</w:t>
            </w:r>
            <w:r w:rsidR="00946F7A" w:rsidRPr="00754490">
              <w:rPr>
                <w:rFonts w:ascii="楷体" w:eastAsia="楷体" w:hAnsi="楷体" w:cs="楷体" w:hint="eastAsia"/>
                <w:szCs w:val="21"/>
              </w:rPr>
              <w:t>（8</w:t>
            </w:r>
            <w:r w:rsidR="00946F7A" w:rsidRPr="00754490">
              <w:rPr>
                <w:rFonts w:ascii="楷体" w:eastAsia="楷体" w:hAnsi="楷体" w:cs="楷体"/>
                <w:szCs w:val="21"/>
              </w:rPr>
              <w:t>.0DT-A36</w:t>
            </w:r>
            <w:r w:rsidR="00946F7A" w:rsidRPr="00754490">
              <w:rPr>
                <w:rFonts w:ascii="楷体" w:eastAsia="楷体" w:hAnsi="楷体" w:cs="楷体" w:hint="eastAsia"/>
                <w:szCs w:val="21"/>
              </w:rPr>
              <w:t>）</w:t>
            </w:r>
          </w:p>
          <w:p w14:paraId="234AA680" w14:textId="77777777" w:rsidR="00FB2F98" w:rsidRPr="00754490" w:rsidRDefault="00D21419" w:rsidP="00FB2F98">
            <w:pPr>
              <w:rPr>
                <w:rFonts w:ascii="楷体" w:eastAsia="楷体" w:hAnsi="楷体" w:cs="楷体"/>
                <w:szCs w:val="21"/>
              </w:rPr>
            </w:pPr>
            <w:r w:rsidRPr="00754490">
              <w:rPr>
                <w:rFonts w:ascii="楷体" w:eastAsia="楷体" w:hAnsi="楷体" w:cs="楷体" w:hint="eastAsia"/>
                <w:szCs w:val="21"/>
              </w:rPr>
              <w:t>1、生产工艺：</w:t>
            </w:r>
            <w:r w:rsidR="00FB2F98" w:rsidRPr="00754490">
              <w:rPr>
                <w:rFonts w:ascii="楷体" w:eastAsia="楷体" w:hAnsi="楷体" w:cs="楷体" w:hint="eastAsia"/>
                <w:szCs w:val="21"/>
              </w:rPr>
              <w:t>原材料胚料→尺寸、材质检验→各部件机械加工（叶轮、泵壳、泵轴等）/部件采购→装配→测试</w:t>
            </w:r>
            <w:r w:rsidR="00FB2F98" w:rsidRPr="00754490">
              <w:rPr>
                <w:rFonts w:ascii="楷体" w:eastAsia="楷体" w:hAnsi="楷体" w:cs="楷体" w:hint="eastAsia"/>
                <w:szCs w:val="21"/>
              </w:rPr>
              <w:lastRenderedPageBreak/>
              <w:t>→出厂</w:t>
            </w:r>
          </w:p>
          <w:p w14:paraId="6904F5AC" w14:textId="01E240B0" w:rsidR="00D11DB4" w:rsidRPr="00754490" w:rsidRDefault="00D21419">
            <w:pPr>
              <w:rPr>
                <w:rFonts w:ascii="楷体" w:eastAsia="楷体" w:hAnsi="楷体" w:cs="楷体"/>
                <w:szCs w:val="21"/>
              </w:rPr>
            </w:pPr>
            <w:r w:rsidRPr="00754490">
              <w:rPr>
                <w:rFonts w:ascii="楷体" w:eastAsia="楷体" w:hAnsi="楷体" w:cs="楷体" w:hint="eastAsia"/>
                <w:szCs w:val="21"/>
              </w:rPr>
              <w:t>2、过程控制情况</w:t>
            </w:r>
          </w:p>
          <w:p w14:paraId="7E51B241" w14:textId="2E0D7A95" w:rsidR="00D11DB4" w:rsidRPr="00754490" w:rsidRDefault="00D21419">
            <w:pPr>
              <w:rPr>
                <w:rFonts w:ascii="楷体" w:eastAsia="楷体" w:hAnsi="楷体" w:cs="楷体"/>
                <w:szCs w:val="21"/>
              </w:rPr>
            </w:pPr>
            <w:r w:rsidRPr="00754490">
              <w:rPr>
                <w:rFonts w:ascii="楷体" w:eastAsia="楷体" w:hAnsi="楷体" w:cs="楷体" w:hint="eastAsia"/>
                <w:szCs w:val="21"/>
              </w:rPr>
              <w:t>a)</w:t>
            </w:r>
            <w:r w:rsidR="00946F7A" w:rsidRPr="00754490">
              <w:rPr>
                <w:rFonts w:ascii="楷体" w:eastAsia="楷体" w:hAnsi="楷体" w:cs="楷体" w:hint="eastAsia"/>
                <w:szCs w:val="21"/>
              </w:rPr>
              <w:t>泵轴（3</w:t>
            </w:r>
            <w:r w:rsidR="00946F7A" w:rsidRPr="00754490">
              <w:rPr>
                <w:rFonts w:ascii="楷体" w:eastAsia="楷体" w:hAnsi="楷体" w:cs="楷体"/>
                <w:szCs w:val="21"/>
              </w:rPr>
              <w:t>00S-58</w:t>
            </w:r>
            <w:r w:rsidR="00946F7A" w:rsidRPr="00754490">
              <w:rPr>
                <w:rFonts w:ascii="楷体" w:eastAsia="楷体" w:hAnsi="楷体" w:cs="楷体" w:hint="eastAsia"/>
                <w:szCs w:val="21"/>
              </w:rPr>
              <w:t>）</w:t>
            </w:r>
            <w:r w:rsidR="00E70DD3" w:rsidRPr="00754490">
              <w:rPr>
                <w:rFonts w:ascii="楷体" w:eastAsia="楷体" w:hAnsi="楷体" w:cs="楷体" w:hint="eastAsia"/>
                <w:szCs w:val="21"/>
              </w:rPr>
              <w:t>工序卡</w:t>
            </w:r>
            <w:r w:rsidRPr="00754490">
              <w:rPr>
                <w:rFonts w:ascii="楷体" w:eastAsia="楷体" w:hAnsi="楷体" w:cs="楷体" w:hint="eastAsia"/>
                <w:szCs w:val="21"/>
              </w:rPr>
              <w:t>：操作依据：图纸，</w:t>
            </w:r>
            <w:r w:rsidR="00E70DD3" w:rsidRPr="00754490">
              <w:rPr>
                <w:rFonts w:ascii="楷体" w:eastAsia="楷体" w:hAnsi="楷体" w:cs="楷体" w:hint="eastAsia"/>
                <w:szCs w:val="21"/>
              </w:rPr>
              <w:t>记录了</w:t>
            </w:r>
            <w:r w:rsidRPr="00754490">
              <w:rPr>
                <w:rFonts w:ascii="楷体" w:eastAsia="楷体" w:hAnsi="楷体" w:cs="楷体" w:hint="eastAsia"/>
                <w:szCs w:val="21"/>
              </w:rPr>
              <w:t>图号、</w:t>
            </w:r>
            <w:r w:rsidR="00E70DD3" w:rsidRPr="00754490">
              <w:rPr>
                <w:rFonts w:ascii="楷体" w:eastAsia="楷体" w:hAnsi="楷体" w:cs="楷体" w:hint="eastAsia"/>
                <w:szCs w:val="21"/>
              </w:rPr>
              <w:t>车工：</w:t>
            </w:r>
            <w:r w:rsidR="00E70DD3" w:rsidRPr="00754490">
              <w:rPr>
                <w:rFonts w:ascii="楷体" w:eastAsia="楷体" w:hAnsi="楷体" w:hint="eastAsia"/>
                <w:szCs w:val="21"/>
              </w:rPr>
              <w:t>宋占亚</w:t>
            </w:r>
            <w:r w:rsidR="00E70DD3" w:rsidRPr="00754490">
              <w:rPr>
                <w:rFonts w:ascii="楷体" w:eastAsia="楷体" w:hAnsi="楷体" w:hint="eastAsia"/>
                <w:szCs w:val="21"/>
              </w:rPr>
              <w:t>、铣键槽：何齐、磨圆：何齐</w:t>
            </w:r>
            <w:r w:rsidRPr="00754490">
              <w:rPr>
                <w:rFonts w:ascii="楷体" w:eastAsia="楷体" w:hAnsi="楷体" w:cs="楷体" w:hint="eastAsia"/>
                <w:szCs w:val="21"/>
              </w:rPr>
              <w:t>， 检验员：</w:t>
            </w:r>
            <w:r w:rsidR="00E70DD3" w:rsidRPr="00754490">
              <w:rPr>
                <w:rFonts w:ascii="楷体" w:eastAsia="楷体" w:hAnsi="楷体" w:cs="楷体" w:hint="eastAsia"/>
                <w:szCs w:val="21"/>
              </w:rPr>
              <w:t>李鹤</w:t>
            </w:r>
            <w:r w:rsidRPr="00754490">
              <w:rPr>
                <w:rFonts w:ascii="楷体" w:eastAsia="楷体" w:hAnsi="楷体" w:cs="楷体" w:hint="eastAsia"/>
                <w:szCs w:val="21"/>
              </w:rPr>
              <w:t>，日期：2021.</w:t>
            </w:r>
            <w:r w:rsidR="00E70DD3" w:rsidRPr="00754490">
              <w:rPr>
                <w:rFonts w:ascii="楷体" w:eastAsia="楷体" w:hAnsi="楷体" w:cs="楷体"/>
                <w:szCs w:val="21"/>
              </w:rPr>
              <w:t>10</w:t>
            </w:r>
            <w:r w:rsidRPr="00754490">
              <w:rPr>
                <w:rFonts w:ascii="楷体" w:eastAsia="楷体" w:hAnsi="楷体" w:cs="楷体" w:hint="eastAsia"/>
                <w:szCs w:val="21"/>
              </w:rPr>
              <w:t>.13</w:t>
            </w:r>
          </w:p>
          <w:p w14:paraId="1F306199" w14:textId="77D8E539" w:rsidR="00D11DB4" w:rsidRPr="00754490" w:rsidRDefault="00D21419">
            <w:pPr>
              <w:rPr>
                <w:rFonts w:ascii="楷体" w:eastAsia="楷体" w:hAnsi="楷体" w:cs="楷体"/>
                <w:szCs w:val="21"/>
              </w:rPr>
            </w:pPr>
            <w:r w:rsidRPr="00754490">
              <w:rPr>
                <w:rFonts w:ascii="楷体" w:eastAsia="楷体" w:hAnsi="楷体" w:cs="楷体" w:hint="eastAsia"/>
                <w:szCs w:val="21"/>
              </w:rPr>
              <w:t>b)</w:t>
            </w:r>
            <w:r w:rsidR="006E1231" w:rsidRPr="00754490">
              <w:rPr>
                <w:rFonts w:ascii="楷体" w:eastAsia="楷体" w:hAnsi="楷体" w:cs="楷体" w:hint="eastAsia"/>
                <w:szCs w:val="21"/>
              </w:rPr>
              <w:t>叶轮（1</w:t>
            </w:r>
            <w:r w:rsidR="006E1231" w:rsidRPr="00754490">
              <w:rPr>
                <w:rFonts w:ascii="楷体" w:eastAsia="楷体" w:hAnsi="楷体" w:cs="楷体"/>
                <w:szCs w:val="21"/>
              </w:rPr>
              <w:t>2SH-9</w:t>
            </w:r>
            <w:r w:rsidR="006E1231" w:rsidRPr="00754490">
              <w:rPr>
                <w:rFonts w:ascii="楷体" w:eastAsia="楷体" w:hAnsi="楷体" w:cs="楷体" w:hint="eastAsia"/>
                <w:szCs w:val="21"/>
              </w:rPr>
              <w:t>）</w:t>
            </w:r>
            <w:r w:rsidRPr="00754490">
              <w:rPr>
                <w:rFonts w:ascii="楷体" w:eastAsia="楷体" w:hAnsi="楷体" w:cs="楷体" w:hint="eastAsia"/>
                <w:szCs w:val="21"/>
              </w:rPr>
              <w:t>：制作依据:图纸</w:t>
            </w:r>
            <w:r w:rsidR="006E1231" w:rsidRPr="00754490">
              <w:rPr>
                <w:rFonts w:ascii="楷体" w:eastAsia="楷体" w:hAnsi="楷体" w:cs="楷体" w:hint="eastAsia"/>
                <w:szCs w:val="21"/>
              </w:rPr>
              <w:t>，铸钢件：外包</w:t>
            </w:r>
          </w:p>
          <w:p w14:paraId="1E1CF956" w14:textId="65A1C6C1" w:rsidR="00D11DB4" w:rsidRPr="00754490" w:rsidRDefault="006E1231">
            <w:pPr>
              <w:rPr>
                <w:rFonts w:ascii="楷体" w:eastAsia="楷体" w:hAnsi="楷体" w:cs="楷体"/>
                <w:szCs w:val="21"/>
              </w:rPr>
            </w:pPr>
            <w:r w:rsidRPr="00754490">
              <w:rPr>
                <w:rFonts w:ascii="楷体" w:eastAsia="楷体" w:hAnsi="楷体" w:cs="楷体" w:hint="eastAsia"/>
                <w:szCs w:val="21"/>
              </w:rPr>
              <w:t>主要控制：轴孔尺寸</w:t>
            </w:r>
            <w:r w:rsidR="00D21419" w:rsidRPr="00754490">
              <w:rPr>
                <w:rFonts w:ascii="楷体" w:eastAsia="楷体" w:hAnsi="楷体" w:cs="楷体" w:hint="eastAsia"/>
                <w:szCs w:val="21"/>
              </w:rPr>
              <w:t>、</w:t>
            </w:r>
            <w:r w:rsidRPr="00754490">
              <w:rPr>
                <w:rFonts w:ascii="楷体" w:eastAsia="楷体" w:hAnsi="楷体" w:cs="楷体" w:hint="eastAsia"/>
                <w:szCs w:val="21"/>
              </w:rPr>
              <w:t>静平衡、动平衡，</w:t>
            </w:r>
            <w:r w:rsidR="00D21419" w:rsidRPr="00754490">
              <w:rPr>
                <w:rFonts w:ascii="楷体" w:eastAsia="楷体" w:hAnsi="楷体" w:cs="楷体" w:hint="eastAsia"/>
                <w:szCs w:val="21"/>
              </w:rPr>
              <w:t>操作：刘**，对尺寸、孔位进行了检查，尺寸、孔位符合图纸要求， 达到要求</w:t>
            </w:r>
            <w:r w:rsidR="00FE0015" w:rsidRPr="00754490">
              <w:rPr>
                <w:rFonts w:ascii="楷体" w:eastAsia="楷体" w:hAnsi="楷体" w:cs="楷体" w:hint="eastAsia"/>
                <w:szCs w:val="21"/>
              </w:rPr>
              <w:t>，生产日期：2</w:t>
            </w:r>
            <w:r w:rsidR="00FE0015" w:rsidRPr="00754490">
              <w:rPr>
                <w:rFonts w:ascii="楷体" w:eastAsia="楷体" w:hAnsi="楷体" w:cs="楷体"/>
                <w:szCs w:val="21"/>
              </w:rPr>
              <w:t>021.10.15</w:t>
            </w:r>
            <w:r w:rsidR="00FE0015" w:rsidRPr="00754490">
              <w:rPr>
                <w:rFonts w:ascii="楷体" w:eastAsia="楷体" w:hAnsi="楷体" w:cs="楷体" w:hint="eastAsia"/>
                <w:szCs w:val="21"/>
              </w:rPr>
              <w:t>，检验日期：2</w:t>
            </w:r>
            <w:r w:rsidR="00FE0015" w:rsidRPr="00754490">
              <w:rPr>
                <w:rFonts w:ascii="楷体" w:eastAsia="楷体" w:hAnsi="楷体" w:cs="楷体"/>
                <w:szCs w:val="21"/>
              </w:rPr>
              <w:t>021.10.16</w:t>
            </w:r>
          </w:p>
          <w:p w14:paraId="4ECC04C6" w14:textId="45C58CAD" w:rsidR="006E1231" w:rsidRPr="00754490" w:rsidRDefault="006E1231" w:rsidP="006E1231">
            <w:pPr>
              <w:pStyle w:val="a0"/>
              <w:rPr>
                <w:rFonts w:ascii="楷体" w:eastAsia="楷体" w:hAnsi="楷体" w:hint="eastAsia"/>
                <w:szCs w:val="21"/>
              </w:rPr>
            </w:pPr>
            <w:r w:rsidRPr="00754490">
              <w:rPr>
                <w:rFonts w:ascii="楷体" w:eastAsia="楷体" w:hAnsi="楷体"/>
                <w:szCs w:val="21"/>
              </w:rPr>
              <w:t>1</w:t>
            </w:r>
            <w:r w:rsidRPr="00754490">
              <w:rPr>
                <w:rFonts w:ascii="楷体" w:eastAsia="楷体" w:hAnsi="楷体" w:hint="eastAsia"/>
                <w:szCs w:val="21"/>
              </w:rPr>
              <w:t>、</w:t>
            </w:r>
            <w:r w:rsidRPr="00754490">
              <w:rPr>
                <w:rFonts w:ascii="楷体" w:eastAsia="楷体" w:hAnsi="楷体" w:hint="eastAsia"/>
                <w:szCs w:val="21"/>
              </w:rPr>
              <w:t>静平衡</w:t>
            </w:r>
            <w:r w:rsidRPr="00754490">
              <w:rPr>
                <w:rFonts w:ascii="楷体" w:eastAsia="楷体" w:hAnsi="楷体" w:hint="eastAsia"/>
                <w:szCs w:val="21"/>
              </w:rPr>
              <w:t>：要求</w:t>
            </w:r>
            <w:r w:rsidR="008B0004" w:rsidRPr="00754490">
              <w:rPr>
                <w:rFonts w:ascii="楷体" w:eastAsia="楷体" w:hAnsi="楷体" w:hint="eastAsia"/>
                <w:szCs w:val="21"/>
              </w:rPr>
              <w:t>：</w:t>
            </w:r>
            <w:r w:rsidRPr="00754490">
              <w:rPr>
                <w:rFonts w:ascii="楷体" w:eastAsia="楷体" w:hAnsi="楷体" w:hint="eastAsia"/>
                <w:szCs w:val="21"/>
              </w:rPr>
              <w:t>达到允差最小</w:t>
            </w:r>
            <w:r w:rsidRPr="00754490">
              <w:rPr>
                <w:rFonts w:ascii="楷体" w:eastAsia="楷体" w:hAnsi="楷体" w:hint="eastAsia"/>
                <w:szCs w:val="21"/>
              </w:rPr>
              <w:tab/>
              <w:t>误差量≤25克</w:t>
            </w:r>
            <w:r w:rsidRPr="00754490">
              <w:rPr>
                <w:rFonts w:ascii="楷体" w:eastAsia="楷体" w:hAnsi="楷体" w:hint="eastAsia"/>
                <w:szCs w:val="21"/>
              </w:rPr>
              <w:t xml:space="preserve"> </w:t>
            </w:r>
            <w:r w:rsidR="008B0004" w:rsidRPr="00754490">
              <w:rPr>
                <w:rFonts w:ascii="楷体" w:eastAsia="楷体" w:hAnsi="楷体" w:hint="eastAsia"/>
                <w:szCs w:val="21"/>
              </w:rPr>
              <w:t>，</w:t>
            </w:r>
            <w:r w:rsidRPr="00754490">
              <w:rPr>
                <w:rFonts w:ascii="楷体" w:eastAsia="楷体" w:hAnsi="楷体"/>
                <w:szCs w:val="21"/>
              </w:rPr>
              <w:t xml:space="preserve"> </w:t>
            </w:r>
            <w:r w:rsidR="008B0004" w:rsidRPr="00754490">
              <w:rPr>
                <w:rFonts w:ascii="楷体" w:eastAsia="楷体" w:hAnsi="楷体" w:hint="eastAsia"/>
                <w:szCs w:val="21"/>
              </w:rPr>
              <w:t>使用设备：静平衡机，</w:t>
            </w:r>
            <w:r w:rsidRPr="00754490">
              <w:rPr>
                <w:rFonts w:ascii="楷体" w:eastAsia="楷体" w:hAnsi="楷体" w:hint="eastAsia"/>
                <w:szCs w:val="21"/>
              </w:rPr>
              <w:t>结果：</w:t>
            </w:r>
            <w:r w:rsidR="008B0004" w:rsidRPr="00754490">
              <w:rPr>
                <w:rFonts w:ascii="楷体" w:eastAsia="楷体" w:hAnsi="楷体" w:hint="eastAsia"/>
                <w:szCs w:val="21"/>
              </w:rPr>
              <w:t>1</w:t>
            </w:r>
            <w:r w:rsidR="008B0004" w:rsidRPr="00754490">
              <w:rPr>
                <w:rFonts w:ascii="楷体" w:eastAsia="楷体" w:hAnsi="楷体"/>
                <w:szCs w:val="21"/>
              </w:rPr>
              <w:t>0</w:t>
            </w:r>
            <w:r w:rsidR="008B0004" w:rsidRPr="00754490">
              <w:rPr>
                <w:rFonts w:ascii="楷体" w:eastAsia="楷体" w:hAnsi="楷体" w:hint="eastAsia"/>
                <w:szCs w:val="21"/>
              </w:rPr>
              <w:t>克</w:t>
            </w:r>
          </w:p>
          <w:p w14:paraId="65135282" w14:textId="65058C11" w:rsidR="006E1231" w:rsidRPr="00754490" w:rsidRDefault="006E1231" w:rsidP="006E1231">
            <w:pPr>
              <w:pStyle w:val="a0"/>
              <w:rPr>
                <w:rFonts w:ascii="楷体" w:eastAsia="楷体" w:hAnsi="楷体" w:hint="eastAsia"/>
                <w:szCs w:val="21"/>
              </w:rPr>
            </w:pPr>
            <w:r w:rsidRPr="00754490">
              <w:rPr>
                <w:rFonts w:ascii="楷体" w:eastAsia="楷体" w:hAnsi="楷体"/>
                <w:szCs w:val="21"/>
              </w:rPr>
              <w:t>2</w:t>
            </w:r>
            <w:r w:rsidRPr="00754490">
              <w:rPr>
                <w:rFonts w:ascii="楷体" w:eastAsia="楷体" w:hAnsi="楷体" w:hint="eastAsia"/>
                <w:szCs w:val="21"/>
              </w:rPr>
              <w:t>、</w:t>
            </w:r>
            <w:r w:rsidRPr="00754490">
              <w:rPr>
                <w:rFonts w:ascii="楷体" w:eastAsia="楷体" w:hAnsi="楷体" w:hint="eastAsia"/>
                <w:szCs w:val="21"/>
              </w:rPr>
              <w:t>动平衡</w:t>
            </w:r>
            <w:r w:rsidR="008B0004" w:rsidRPr="00754490">
              <w:rPr>
                <w:rFonts w:ascii="楷体" w:eastAsia="楷体" w:hAnsi="楷体" w:hint="eastAsia"/>
                <w:szCs w:val="21"/>
              </w:rPr>
              <w:t>：要求：</w:t>
            </w:r>
            <w:r w:rsidRPr="00754490">
              <w:rPr>
                <w:rFonts w:ascii="楷体" w:eastAsia="楷体" w:hAnsi="楷体" w:hint="eastAsia"/>
                <w:szCs w:val="21"/>
              </w:rPr>
              <w:t>达到精准允差标准允差＜0.5克</w:t>
            </w:r>
            <w:r w:rsidR="008B0004" w:rsidRPr="00754490">
              <w:rPr>
                <w:rFonts w:ascii="楷体" w:eastAsia="楷体" w:hAnsi="楷体" w:hint="eastAsia"/>
                <w:szCs w:val="21"/>
              </w:rPr>
              <w:t xml:space="preserve">，使用设备：静平衡机 </w:t>
            </w:r>
            <w:r w:rsidR="008B0004" w:rsidRPr="00754490">
              <w:rPr>
                <w:rFonts w:ascii="楷体" w:eastAsia="楷体" w:hAnsi="楷体"/>
                <w:szCs w:val="21"/>
              </w:rPr>
              <w:t xml:space="preserve"> </w:t>
            </w:r>
            <w:r w:rsidR="008B0004" w:rsidRPr="00754490">
              <w:rPr>
                <w:rFonts w:ascii="楷体" w:eastAsia="楷体" w:hAnsi="楷体" w:hint="eastAsia"/>
                <w:szCs w:val="21"/>
              </w:rPr>
              <w:t>结果：</w:t>
            </w:r>
            <w:r w:rsidR="008B0004" w:rsidRPr="00754490">
              <w:rPr>
                <w:rFonts w:ascii="楷体" w:eastAsia="楷体" w:hAnsi="楷体" w:hint="eastAsia"/>
                <w:szCs w:val="21"/>
              </w:rPr>
              <w:t>＜0.</w:t>
            </w:r>
            <w:r w:rsidR="008B0004" w:rsidRPr="00754490">
              <w:rPr>
                <w:rFonts w:ascii="楷体" w:eastAsia="楷体" w:hAnsi="楷体"/>
                <w:szCs w:val="21"/>
              </w:rPr>
              <w:t>4</w:t>
            </w:r>
            <w:r w:rsidR="008B0004" w:rsidRPr="00754490">
              <w:rPr>
                <w:rFonts w:ascii="楷体" w:eastAsia="楷体" w:hAnsi="楷体" w:hint="eastAsia"/>
                <w:szCs w:val="21"/>
              </w:rPr>
              <w:t>克</w:t>
            </w:r>
          </w:p>
          <w:p w14:paraId="5896080C" w14:textId="57C49011" w:rsidR="00D11DB4" w:rsidRPr="00754490" w:rsidRDefault="008B0004">
            <w:pPr>
              <w:rPr>
                <w:rFonts w:ascii="楷体" w:eastAsia="楷体" w:hAnsi="楷体" w:cs="楷体"/>
                <w:szCs w:val="21"/>
              </w:rPr>
            </w:pPr>
            <w:r w:rsidRPr="00754490">
              <w:rPr>
                <w:rFonts w:ascii="楷体" w:eastAsia="楷体" w:hAnsi="楷体" w:cs="楷体"/>
                <w:szCs w:val="21"/>
              </w:rPr>
              <w:t>C</w:t>
            </w:r>
            <w:r w:rsidRPr="00754490">
              <w:rPr>
                <w:rFonts w:ascii="楷体" w:eastAsia="楷体" w:hAnsi="楷体" w:cs="楷体" w:hint="eastAsia"/>
                <w:szCs w:val="21"/>
              </w:rPr>
              <w:t>）泵壳（</w:t>
            </w:r>
            <w:r w:rsidRPr="00754490">
              <w:rPr>
                <w:rFonts w:ascii="楷体" w:eastAsia="楷体" w:hAnsi="楷体" w:hint="eastAsia"/>
                <w:szCs w:val="21"/>
              </w:rPr>
              <w:t>8SH-6</w:t>
            </w:r>
            <w:r w:rsidRPr="00754490">
              <w:rPr>
                <w:rFonts w:ascii="楷体" w:eastAsia="楷体" w:hAnsi="楷体" w:cs="楷体" w:hint="eastAsia"/>
                <w:szCs w:val="21"/>
              </w:rPr>
              <w:t>）：制作依据</w:t>
            </w:r>
            <w:r w:rsidR="00FE0015" w:rsidRPr="00754490">
              <w:rPr>
                <w:rFonts w:ascii="楷体" w:eastAsia="楷体" w:hAnsi="楷体" w:cs="楷体" w:hint="eastAsia"/>
                <w:szCs w:val="21"/>
              </w:rPr>
              <w:t>：图纸、客户要求，球磨铸铁件（外包）</w:t>
            </w:r>
          </w:p>
          <w:p w14:paraId="2AD7C288" w14:textId="1857AE57" w:rsidR="00FE0015" w:rsidRPr="00754490" w:rsidRDefault="00FE0015" w:rsidP="00FE0015">
            <w:pPr>
              <w:pStyle w:val="a0"/>
              <w:rPr>
                <w:rFonts w:ascii="楷体" w:eastAsia="楷体" w:hAnsi="楷体" w:hint="eastAsia"/>
                <w:szCs w:val="21"/>
              </w:rPr>
            </w:pPr>
            <w:r w:rsidRPr="00754490">
              <w:rPr>
                <w:rFonts w:ascii="楷体" w:eastAsia="楷体" w:hAnsi="楷体" w:hint="eastAsia"/>
                <w:szCs w:val="21"/>
              </w:rPr>
              <w:t>机械加工：张*</w:t>
            </w:r>
            <w:r w:rsidRPr="00754490">
              <w:rPr>
                <w:rFonts w:ascii="楷体" w:eastAsia="楷体" w:hAnsi="楷体"/>
                <w:szCs w:val="21"/>
              </w:rPr>
              <w:t>*</w:t>
            </w:r>
            <w:r w:rsidRPr="00754490">
              <w:rPr>
                <w:rFonts w:ascii="楷体" w:eastAsia="楷体" w:hAnsi="楷体" w:hint="eastAsia"/>
                <w:szCs w:val="21"/>
              </w:rPr>
              <w:t>，检验项目：外观、压力、尺寸，检验结果：符合图纸要求。检验：李鹤，生产日期：2</w:t>
            </w:r>
            <w:r w:rsidRPr="00754490">
              <w:rPr>
                <w:rFonts w:ascii="楷体" w:eastAsia="楷体" w:hAnsi="楷体"/>
                <w:szCs w:val="21"/>
              </w:rPr>
              <w:t>021.10.13</w:t>
            </w:r>
            <w:r w:rsidRPr="00754490">
              <w:rPr>
                <w:rFonts w:ascii="楷体" w:eastAsia="楷体" w:hAnsi="楷体" w:hint="eastAsia"/>
                <w:szCs w:val="21"/>
              </w:rPr>
              <w:t>，检验日期：2</w:t>
            </w:r>
            <w:r w:rsidRPr="00754490">
              <w:rPr>
                <w:rFonts w:ascii="楷体" w:eastAsia="楷体" w:hAnsi="楷体"/>
                <w:szCs w:val="21"/>
              </w:rPr>
              <w:t>021.10.15</w:t>
            </w:r>
          </w:p>
          <w:p w14:paraId="0EBF89DB" w14:textId="4EF57F6A" w:rsidR="00D11DB4" w:rsidRPr="00754490" w:rsidRDefault="00FE0015">
            <w:pPr>
              <w:rPr>
                <w:rFonts w:ascii="楷体" w:eastAsia="楷体" w:hAnsi="楷体" w:cs="楷体"/>
                <w:szCs w:val="21"/>
              </w:rPr>
            </w:pPr>
            <w:r w:rsidRPr="00754490">
              <w:rPr>
                <w:rFonts w:ascii="楷体" w:eastAsia="楷体" w:hAnsi="楷体" w:cs="楷体"/>
                <w:szCs w:val="21"/>
              </w:rPr>
              <w:t>d</w:t>
            </w:r>
            <w:r w:rsidR="00D21419" w:rsidRPr="00754490">
              <w:rPr>
                <w:rFonts w:ascii="楷体" w:eastAsia="楷体" w:hAnsi="楷体" w:cs="楷体" w:hint="eastAsia"/>
                <w:szCs w:val="21"/>
              </w:rPr>
              <w:t>）组装：张**，赵**</w:t>
            </w:r>
            <w:r w:rsidRPr="00754490">
              <w:rPr>
                <w:rFonts w:ascii="楷体" w:eastAsia="楷体" w:hAnsi="楷体" w:cs="楷体"/>
                <w:szCs w:val="21"/>
              </w:rPr>
              <w:t xml:space="preserve"> </w:t>
            </w:r>
            <w:r w:rsidRPr="00754490">
              <w:rPr>
                <w:rFonts w:ascii="楷体" w:eastAsia="楷体" w:hAnsi="楷体" w:cs="楷体" w:hint="eastAsia"/>
                <w:szCs w:val="21"/>
              </w:rPr>
              <w:t>日期：2</w:t>
            </w:r>
            <w:r w:rsidRPr="00754490">
              <w:rPr>
                <w:rFonts w:ascii="楷体" w:eastAsia="楷体" w:hAnsi="楷体" w:cs="楷体"/>
                <w:szCs w:val="21"/>
              </w:rPr>
              <w:t>021.10.20</w:t>
            </w:r>
          </w:p>
          <w:p w14:paraId="101FE855" w14:textId="4D17C232" w:rsidR="00D11DB4" w:rsidRPr="00754490" w:rsidRDefault="00225C9C">
            <w:pPr>
              <w:rPr>
                <w:rFonts w:ascii="楷体" w:eastAsia="楷体" w:hAnsi="楷体" w:cs="楷体"/>
                <w:szCs w:val="21"/>
              </w:rPr>
            </w:pPr>
            <w:r w:rsidRPr="00754490">
              <w:rPr>
                <w:rFonts w:ascii="楷体" w:eastAsia="楷体" w:hAnsi="楷体" w:cs="楷体" w:hint="eastAsia"/>
                <w:szCs w:val="21"/>
              </w:rPr>
              <w:t>e</w:t>
            </w:r>
            <w:r w:rsidRPr="00754490">
              <w:rPr>
                <w:rFonts w:ascii="楷体" w:eastAsia="楷体" w:hAnsi="楷体" w:cs="楷体"/>
                <w:szCs w:val="21"/>
              </w:rPr>
              <w:t>)</w:t>
            </w:r>
            <w:r w:rsidRPr="00754490">
              <w:rPr>
                <w:rFonts w:ascii="楷体" w:eastAsia="楷体" w:hAnsi="楷体" w:cs="楷体" w:hint="eastAsia"/>
                <w:szCs w:val="21"/>
              </w:rPr>
              <w:t>测试:性能要求：杨程：3</w:t>
            </w:r>
            <w:r w:rsidRPr="00754490">
              <w:rPr>
                <w:rFonts w:ascii="楷体" w:eastAsia="楷体" w:hAnsi="楷体" w:cs="楷体"/>
                <w:szCs w:val="21"/>
              </w:rPr>
              <w:t>.5</w:t>
            </w:r>
            <w:r w:rsidRPr="00754490">
              <w:rPr>
                <w:rFonts w:ascii="楷体" w:eastAsia="楷体" w:hAnsi="楷体" w:cs="楷体" w:hint="eastAsia"/>
                <w:szCs w:val="21"/>
              </w:rPr>
              <w:t>，流量：1</w:t>
            </w:r>
            <w:r w:rsidRPr="00754490">
              <w:rPr>
                <w:rFonts w:ascii="楷体" w:eastAsia="楷体" w:hAnsi="楷体" w:cs="楷体"/>
                <w:szCs w:val="21"/>
              </w:rPr>
              <w:t>50</w:t>
            </w:r>
            <w:r w:rsidRPr="00754490">
              <w:rPr>
                <w:rFonts w:ascii="楷体" w:eastAsia="楷体" w:hAnsi="楷体" w:cs="楷体" w:hint="eastAsia"/>
                <w:szCs w:val="21"/>
              </w:rPr>
              <w:t>立方/</w:t>
            </w:r>
            <w:r w:rsidRPr="00754490">
              <w:rPr>
                <w:rFonts w:ascii="楷体" w:eastAsia="楷体" w:hAnsi="楷体" w:cs="楷体"/>
                <w:szCs w:val="21"/>
              </w:rPr>
              <w:t>h</w:t>
            </w:r>
            <w:r w:rsidRPr="00754490">
              <w:rPr>
                <w:rFonts w:ascii="楷体" w:eastAsia="楷体" w:hAnsi="楷体" w:cs="楷体" w:hint="eastAsia"/>
                <w:szCs w:val="21"/>
              </w:rPr>
              <w:t>，转速：1</w:t>
            </w:r>
            <w:r w:rsidRPr="00754490">
              <w:rPr>
                <w:rFonts w:ascii="楷体" w:eastAsia="楷体" w:hAnsi="楷体" w:cs="楷体"/>
                <w:szCs w:val="21"/>
              </w:rPr>
              <w:t>480</w:t>
            </w:r>
            <w:r w:rsidRPr="00754490">
              <w:rPr>
                <w:rFonts w:ascii="楷体" w:eastAsia="楷体" w:hAnsi="楷体" w:cs="楷体" w:hint="eastAsia"/>
                <w:szCs w:val="21"/>
              </w:rPr>
              <w:t>，测试人</w:t>
            </w:r>
            <w:r w:rsidR="00D21419" w:rsidRPr="00754490">
              <w:rPr>
                <w:rFonts w:ascii="楷体" w:eastAsia="楷体" w:hAnsi="楷体" w:cs="楷体" w:hint="eastAsia"/>
                <w:szCs w:val="21"/>
              </w:rPr>
              <w:t>员</w:t>
            </w:r>
            <w:r w:rsidRPr="00754490">
              <w:rPr>
                <w:rFonts w:ascii="楷体" w:eastAsia="楷体" w:hAnsi="楷体" w:cs="楷体" w:hint="eastAsia"/>
                <w:szCs w:val="21"/>
              </w:rPr>
              <w:t>：李鹤</w:t>
            </w:r>
            <w:r w:rsidR="006D0D19" w:rsidRPr="00754490">
              <w:rPr>
                <w:rFonts w:ascii="楷体" w:eastAsia="楷体" w:hAnsi="楷体" w:cs="楷体" w:hint="eastAsia"/>
                <w:szCs w:val="21"/>
              </w:rPr>
              <w:t>、何齐</w:t>
            </w:r>
            <w:r w:rsidR="00D21419" w:rsidRPr="00754490">
              <w:rPr>
                <w:rFonts w:ascii="楷体" w:eastAsia="楷体" w:hAnsi="楷体" w:cs="楷体" w:hint="eastAsia"/>
                <w:szCs w:val="21"/>
              </w:rPr>
              <w:t>，</w:t>
            </w:r>
            <w:r w:rsidR="006D0D19" w:rsidRPr="00754490">
              <w:rPr>
                <w:rFonts w:ascii="楷体" w:eastAsia="楷体" w:hAnsi="楷体" w:cs="楷体" w:hint="eastAsia"/>
                <w:szCs w:val="21"/>
              </w:rPr>
              <w:t>测试结果：达到要求，</w:t>
            </w:r>
            <w:r w:rsidR="00D21419" w:rsidRPr="00754490">
              <w:rPr>
                <w:rFonts w:ascii="楷体" w:eastAsia="楷体" w:hAnsi="楷体" w:cs="楷体" w:hint="eastAsia"/>
                <w:szCs w:val="21"/>
              </w:rPr>
              <w:t>日期：2021.</w:t>
            </w:r>
            <w:r w:rsidR="006D0D19" w:rsidRPr="00754490">
              <w:rPr>
                <w:rFonts w:ascii="楷体" w:eastAsia="楷体" w:hAnsi="楷体" w:cs="楷体"/>
                <w:szCs w:val="21"/>
              </w:rPr>
              <w:t>10.26</w:t>
            </w:r>
          </w:p>
          <w:p w14:paraId="53DA160F" w14:textId="39625CCB" w:rsidR="00D11DB4" w:rsidRPr="00754490" w:rsidRDefault="00D21419">
            <w:pPr>
              <w:rPr>
                <w:rFonts w:ascii="楷体" w:eastAsia="楷体" w:hAnsi="楷体" w:cs="楷体" w:hint="eastAsia"/>
                <w:szCs w:val="21"/>
              </w:rPr>
            </w:pPr>
            <w:r w:rsidRPr="00754490">
              <w:rPr>
                <w:rFonts w:ascii="楷体" w:eastAsia="楷体" w:hAnsi="楷体" w:cs="楷体" w:hint="eastAsia"/>
                <w:szCs w:val="21"/>
              </w:rPr>
              <w:t>另</w:t>
            </w:r>
            <w:r w:rsidR="006D0D19" w:rsidRPr="00754490">
              <w:rPr>
                <w:rFonts w:ascii="楷体" w:eastAsia="楷体" w:hAnsi="楷体" w:cs="楷体" w:hint="eastAsia"/>
                <w:szCs w:val="21"/>
              </w:rPr>
              <w:t>抽卧室离心泵</w:t>
            </w:r>
            <w:r w:rsidRPr="00754490">
              <w:rPr>
                <w:rFonts w:ascii="楷体" w:eastAsia="楷体" w:hAnsi="楷体" w:cs="楷体" w:hint="eastAsia"/>
                <w:szCs w:val="21"/>
              </w:rPr>
              <w:t>及其他日期的生产控制记录，均有工艺卡、检验卡等控制资料，其他装置生产控制过程基本相同，故不再赘述</w:t>
            </w:r>
          </w:p>
          <w:p w14:paraId="708D3243"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 xml:space="preserve"> 产品的过程控制符合要求</w:t>
            </w:r>
          </w:p>
          <w:p w14:paraId="73CE14FF" w14:textId="7B48A7CD"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006D0D19" w:rsidRPr="00754490">
              <w:rPr>
                <w:rFonts w:ascii="楷体" w:eastAsia="楷体" w:hAnsi="楷体" w:cs="楷体" w:hint="eastAsia"/>
                <w:szCs w:val="21"/>
              </w:rPr>
              <w:t>通过企业提供的视频</w:t>
            </w:r>
            <w:r w:rsidRPr="00754490">
              <w:rPr>
                <w:rFonts w:ascii="楷体" w:eastAsia="楷体" w:hAnsi="楷体" w:cs="楷体" w:hint="eastAsia"/>
                <w:szCs w:val="21"/>
              </w:rPr>
              <w:t>查看</w:t>
            </w:r>
            <w:r w:rsidR="006D0D19" w:rsidRPr="00754490">
              <w:rPr>
                <w:rFonts w:ascii="楷体" w:eastAsia="楷体" w:hAnsi="楷体" w:cs="楷体" w:hint="eastAsia"/>
                <w:szCs w:val="21"/>
              </w:rPr>
              <w:t>、询问</w:t>
            </w:r>
            <w:r w:rsidRPr="00754490">
              <w:rPr>
                <w:rFonts w:ascii="楷体" w:eastAsia="楷体" w:hAnsi="楷体" w:cs="楷体" w:hint="eastAsia"/>
                <w:szCs w:val="21"/>
              </w:rPr>
              <w:t>车间生产现场：</w:t>
            </w:r>
          </w:p>
          <w:p w14:paraId="440860C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1、车间按照生产工序流程分为不同的区域，便于工作衔接，车间工序紧张有序，生产设备运行稳定，物品摆放区域有明显的标识，成品存放有序，基本符合要求。</w:t>
            </w:r>
          </w:p>
          <w:p w14:paraId="107508DC"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2、生产车间通风良好，工人劳保用品穿戴齐全，照明条件基本适宜，产品防护及生产环境满足生产要求。</w:t>
            </w:r>
          </w:p>
          <w:p w14:paraId="74E1A89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查其他相关工序的操作规程，符合要求。</w:t>
            </w:r>
          </w:p>
          <w:p w14:paraId="100DFD21"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3、每天完工后由操作员清理场地、保养设备。</w:t>
            </w:r>
          </w:p>
          <w:p w14:paraId="03B4A519" w14:textId="2CCFD57C"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外包过程：喷涂、</w:t>
            </w:r>
            <w:r w:rsidR="006D0D19" w:rsidRPr="00754490">
              <w:rPr>
                <w:rFonts w:ascii="楷体" w:eastAsia="楷体" w:hAnsi="楷体" w:cs="楷体" w:hint="eastAsia"/>
                <w:szCs w:val="21"/>
              </w:rPr>
              <w:t>热处理、铸件</w:t>
            </w:r>
          </w:p>
          <w:p w14:paraId="442E55D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企业针对喷涂过程采取了下列控制措施</w:t>
            </w:r>
          </w:p>
          <w:p w14:paraId="40A02E4A"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对供方进行了评价（包括对供方设备能力、人员能力的确认、对供方的技术水平了解等）</w:t>
            </w:r>
          </w:p>
          <w:p w14:paraId="5C1C992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lastRenderedPageBreak/>
              <w:t>对相关人员进行了培训（包括喷涂工艺的基本知识；喷涂、热处理产品检验的基本知识）</w:t>
            </w:r>
          </w:p>
          <w:p w14:paraId="502C904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编制了针对喷涂、热处理产品检验的作业指导书</w:t>
            </w:r>
          </w:p>
          <w:p w14:paraId="58A82AEB"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管理手册规定了需确认过程识别的要求，提供《过程确认准则》，企业目前生产环节特殊过程：焊接。</w:t>
            </w:r>
          </w:p>
          <w:p w14:paraId="46835083"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--查焊接过程确认：对焊接过程编制了作业指导书、对相关人员进行了培训（资格上岗）、对电焊机进行了检查、保养，焊接过程的确认符合要求。</w:t>
            </w:r>
          </w:p>
          <w:p w14:paraId="36B494F2"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 xml:space="preserve">人员，经过培训合格后上岗, 均有5年工作经验, </w:t>
            </w:r>
          </w:p>
          <w:p w14:paraId="48C2DC35"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以上过程根据图纸和客户技术要求以及相应的国家标准、行业标准、企业标准等资料；进行产品质量控制。</w:t>
            </w:r>
          </w:p>
          <w:p w14:paraId="7686C45A"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质量控制程序：原材料进厂检验合格后投入使用、工序不合格不转序、所有工作没有完成前不交付、交付后发现的不合格包修。</w:t>
            </w:r>
          </w:p>
          <w:p w14:paraId="2B27AE80"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目前上述情况均无变化，暂不需要再确认。生产过程控制符合要求。</w:t>
            </w:r>
          </w:p>
        </w:tc>
        <w:tc>
          <w:tcPr>
            <w:tcW w:w="1134" w:type="dxa"/>
          </w:tcPr>
          <w:p w14:paraId="2C5E3D71" w14:textId="77777777" w:rsidR="00D11DB4" w:rsidRPr="00754490" w:rsidRDefault="00D11DB4">
            <w:pPr>
              <w:rPr>
                <w:rFonts w:ascii="楷体" w:eastAsia="楷体" w:hAnsi="楷体" w:cs="楷体"/>
                <w:szCs w:val="21"/>
              </w:rPr>
            </w:pPr>
          </w:p>
          <w:p w14:paraId="3667E2D5" w14:textId="77777777" w:rsidR="00D11DB4" w:rsidRPr="00754490" w:rsidRDefault="00D11DB4">
            <w:pPr>
              <w:rPr>
                <w:rFonts w:ascii="楷体" w:eastAsia="楷体" w:hAnsi="楷体" w:cs="楷体"/>
                <w:szCs w:val="21"/>
              </w:rPr>
            </w:pPr>
          </w:p>
          <w:p w14:paraId="4A75C37F" w14:textId="77777777" w:rsidR="00D11DB4" w:rsidRPr="00754490" w:rsidRDefault="00D11DB4">
            <w:pPr>
              <w:rPr>
                <w:rFonts w:ascii="楷体" w:eastAsia="楷体" w:hAnsi="楷体" w:cs="楷体"/>
                <w:szCs w:val="21"/>
              </w:rPr>
            </w:pPr>
          </w:p>
          <w:p w14:paraId="22D9A8DE" w14:textId="77777777" w:rsidR="00D11DB4" w:rsidRPr="00754490" w:rsidRDefault="00D11DB4">
            <w:pPr>
              <w:rPr>
                <w:rFonts w:ascii="楷体" w:eastAsia="楷体" w:hAnsi="楷体" w:cs="楷体"/>
                <w:szCs w:val="21"/>
              </w:rPr>
            </w:pPr>
          </w:p>
          <w:p w14:paraId="13301C4D" w14:textId="77777777" w:rsidR="00D11DB4" w:rsidRPr="00754490" w:rsidRDefault="00D11DB4">
            <w:pPr>
              <w:rPr>
                <w:rFonts w:ascii="楷体" w:eastAsia="楷体" w:hAnsi="楷体" w:cs="楷体"/>
                <w:szCs w:val="21"/>
              </w:rPr>
            </w:pPr>
          </w:p>
          <w:p w14:paraId="37BA6CAC" w14:textId="77777777" w:rsidR="00D11DB4" w:rsidRPr="00754490" w:rsidRDefault="00D11DB4">
            <w:pPr>
              <w:rPr>
                <w:rFonts w:ascii="楷体" w:eastAsia="楷体" w:hAnsi="楷体" w:cs="楷体"/>
                <w:szCs w:val="21"/>
              </w:rPr>
            </w:pPr>
          </w:p>
          <w:p w14:paraId="05E7CCE4" w14:textId="77777777" w:rsidR="00D11DB4" w:rsidRPr="00754490" w:rsidRDefault="00D11DB4">
            <w:pPr>
              <w:rPr>
                <w:rFonts w:ascii="楷体" w:eastAsia="楷体" w:hAnsi="楷体" w:cs="楷体"/>
                <w:szCs w:val="21"/>
              </w:rPr>
            </w:pPr>
          </w:p>
          <w:p w14:paraId="28AC0878" w14:textId="77777777" w:rsidR="00D11DB4" w:rsidRPr="00754490" w:rsidRDefault="00D11DB4">
            <w:pPr>
              <w:rPr>
                <w:rFonts w:ascii="楷体" w:eastAsia="楷体" w:hAnsi="楷体" w:cs="楷体"/>
                <w:szCs w:val="21"/>
              </w:rPr>
            </w:pPr>
          </w:p>
          <w:p w14:paraId="6ACD9B90" w14:textId="77777777" w:rsidR="00D11DB4" w:rsidRPr="00754490" w:rsidRDefault="00D11DB4">
            <w:pPr>
              <w:rPr>
                <w:rFonts w:ascii="楷体" w:eastAsia="楷体" w:hAnsi="楷体" w:cs="楷体"/>
                <w:szCs w:val="21"/>
              </w:rPr>
            </w:pPr>
          </w:p>
          <w:p w14:paraId="6CD5D773" w14:textId="77777777" w:rsidR="00D11DB4" w:rsidRPr="00754490" w:rsidRDefault="00D11DB4">
            <w:pPr>
              <w:rPr>
                <w:rFonts w:ascii="楷体" w:eastAsia="楷体" w:hAnsi="楷体" w:cs="楷体"/>
                <w:szCs w:val="21"/>
              </w:rPr>
            </w:pPr>
          </w:p>
          <w:p w14:paraId="62B74598" w14:textId="77777777" w:rsidR="00D11DB4" w:rsidRPr="00754490" w:rsidRDefault="00D11DB4">
            <w:pPr>
              <w:rPr>
                <w:rFonts w:ascii="楷体" w:eastAsia="楷体" w:hAnsi="楷体" w:cs="楷体"/>
                <w:szCs w:val="21"/>
              </w:rPr>
            </w:pPr>
          </w:p>
          <w:p w14:paraId="2BF5CAEF" w14:textId="77777777" w:rsidR="00D11DB4" w:rsidRPr="00754490" w:rsidRDefault="00D11DB4">
            <w:pPr>
              <w:rPr>
                <w:rFonts w:ascii="楷体" w:eastAsia="楷体" w:hAnsi="楷体" w:cs="楷体"/>
                <w:szCs w:val="21"/>
              </w:rPr>
            </w:pPr>
          </w:p>
          <w:p w14:paraId="0F771030" w14:textId="77777777" w:rsidR="00D11DB4" w:rsidRPr="00754490" w:rsidRDefault="00D11DB4">
            <w:pPr>
              <w:rPr>
                <w:rFonts w:ascii="楷体" w:eastAsia="楷体" w:hAnsi="楷体" w:cs="楷体"/>
                <w:szCs w:val="21"/>
              </w:rPr>
            </w:pPr>
          </w:p>
          <w:p w14:paraId="65B4C159" w14:textId="77777777" w:rsidR="00D11DB4" w:rsidRPr="00754490" w:rsidRDefault="00D11DB4">
            <w:pPr>
              <w:rPr>
                <w:rFonts w:ascii="楷体" w:eastAsia="楷体" w:hAnsi="楷体" w:cs="楷体"/>
                <w:szCs w:val="21"/>
              </w:rPr>
            </w:pPr>
          </w:p>
          <w:p w14:paraId="626A7136" w14:textId="77777777" w:rsidR="00D11DB4" w:rsidRPr="00754490" w:rsidRDefault="00D11DB4">
            <w:pPr>
              <w:rPr>
                <w:rFonts w:ascii="楷体" w:eastAsia="楷体" w:hAnsi="楷体" w:cs="楷体"/>
                <w:szCs w:val="21"/>
              </w:rPr>
            </w:pPr>
          </w:p>
          <w:p w14:paraId="28860474" w14:textId="77777777" w:rsidR="00D11DB4" w:rsidRPr="00754490" w:rsidRDefault="00D11DB4">
            <w:pPr>
              <w:rPr>
                <w:rFonts w:ascii="楷体" w:eastAsia="楷体" w:hAnsi="楷体" w:cs="楷体"/>
                <w:szCs w:val="21"/>
              </w:rPr>
            </w:pPr>
          </w:p>
          <w:p w14:paraId="386595D5" w14:textId="77777777" w:rsidR="00D11DB4" w:rsidRPr="00754490" w:rsidRDefault="00D11DB4">
            <w:pPr>
              <w:rPr>
                <w:rFonts w:ascii="楷体" w:eastAsia="楷体" w:hAnsi="楷体" w:cs="楷体"/>
                <w:szCs w:val="21"/>
              </w:rPr>
            </w:pPr>
          </w:p>
          <w:p w14:paraId="2C31CEFE" w14:textId="77777777" w:rsidR="00D11DB4" w:rsidRPr="00754490" w:rsidRDefault="00D11DB4">
            <w:pPr>
              <w:rPr>
                <w:rFonts w:ascii="楷体" w:eastAsia="楷体" w:hAnsi="楷体" w:cs="楷体"/>
                <w:szCs w:val="21"/>
              </w:rPr>
            </w:pPr>
          </w:p>
          <w:p w14:paraId="0DDEAC1C" w14:textId="77777777" w:rsidR="00D11DB4" w:rsidRPr="00754490" w:rsidRDefault="00D11DB4">
            <w:pPr>
              <w:rPr>
                <w:rFonts w:ascii="楷体" w:eastAsia="楷体" w:hAnsi="楷体" w:cs="楷体"/>
                <w:szCs w:val="21"/>
              </w:rPr>
            </w:pPr>
          </w:p>
          <w:p w14:paraId="327D6CBD" w14:textId="77777777" w:rsidR="00D11DB4" w:rsidRPr="00754490" w:rsidRDefault="00D11DB4">
            <w:pPr>
              <w:rPr>
                <w:rFonts w:ascii="楷体" w:eastAsia="楷体" w:hAnsi="楷体" w:cs="楷体"/>
                <w:szCs w:val="21"/>
              </w:rPr>
            </w:pPr>
          </w:p>
          <w:p w14:paraId="10C15BD7" w14:textId="77777777" w:rsidR="00D11DB4" w:rsidRPr="00754490" w:rsidRDefault="00D11DB4">
            <w:pPr>
              <w:rPr>
                <w:rFonts w:ascii="楷体" w:eastAsia="楷体" w:hAnsi="楷体" w:cs="楷体"/>
                <w:szCs w:val="21"/>
              </w:rPr>
            </w:pPr>
          </w:p>
          <w:p w14:paraId="64ECFE07" w14:textId="77777777" w:rsidR="00D11DB4" w:rsidRPr="00754490" w:rsidRDefault="00D11DB4">
            <w:pPr>
              <w:rPr>
                <w:rFonts w:ascii="楷体" w:eastAsia="楷体" w:hAnsi="楷体" w:cs="楷体"/>
                <w:szCs w:val="21"/>
              </w:rPr>
            </w:pPr>
          </w:p>
          <w:p w14:paraId="72DA31D9" w14:textId="77777777" w:rsidR="00D11DB4" w:rsidRPr="00754490" w:rsidRDefault="00D11DB4">
            <w:pPr>
              <w:rPr>
                <w:rFonts w:ascii="楷体" w:eastAsia="楷体" w:hAnsi="楷体" w:cs="楷体"/>
                <w:szCs w:val="21"/>
              </w:rPr>
            </w:pPr>
          </w:p>
          <w:p w14:paraId="37B753D5" w14:textId="77777777" w:rsidR="00D11DB4" w:rsidRPr="00754490" w:rsidRDefault="00D11DB4">
            <w:pPr>
              <w:rPr>
                <w:rFonts w:ascii="楷体" w:eastAsia="楷体" w:hAnsi="楷体" w:cs="楷体"/>
                <w:szCs w:val="21"/>
              </w:rPr>
            </w:pPr>
          </w:p>
          <w:p w14:paraId="0F17F1EA" w14:textId="77777777" w:rsidR="00D11DB4" w:rsidRPr="00754490" w:rsidRDefault="00D11DB4">
            <w:pPr>
              <w:rPr>
                <w:rFonts w:ascii="楷体" w:eastAsia="楷体" w:hAnsi="楷体" w:cs="楷体"/>
                <w:szCs w:val="21"/>
              </w:rPr>
            </w:pPr>
          </w:p>
          <w:p w14:paraId="24A86830" w14:textId="77777777" w:rsidR="00D11DB4" w:rsidRPr="00754490" w:rsidRDefault="00D11DB4">
            <w:pPr>
              <w:rPr>
                <w:rFonts w:ascii="楷体" w:eastAsia="楷体" w:hAnsi="楷体" w:cs="楷体"/>
                <w:szCs w:val="21"/>
              </w:rPr>
            </w:pPr>
          </w:p>
          <w:p w14:paraId="6BB1CC88" w14:textId="77777777" w:rsidR="00D11DB4" w:rsidRPr="00754490" w:rsidRDefault="00D11DB4">
            <w:pPr>
              <w:rPr>
                <w:rFonts w:ascii="楷体" w:eastAsia="楷体" w:hAnsi="楷体" w:cs="楷体"/>
                <w:szCs w:val="21"/>
              </w:rPr>
            </w:pPr>
          </w:p>
          <w:p w14:paraId="1F00681B" w14:textId="77777777" w:rsidR="00D11DB4" w:rsidRPr="00754490" w:rsidRDefault="00D11DB4">
            <w:pPr>
              <w:rPr>
                <w:rFonts w:ascii="楷体" w:eastAsia="楷体" w:hAnsi="楷体" w:cs="楷体"/>
                <w:szCs w:val="21"/>
              </w:rPr>
            </w:pPr>
          </w:p>
          <w:p w14:paraId="6DA6A075" w14:textId="77777777" w:rsidR="00D11DB4" w:rsidRPr="00754490" w:rsidRDefault="00D11DB4">
            <w:pPr>
              <w:rPr>
                <w:rFonts w:ascii="楷体" w:eastAsia="楷体" w:hAnsi="楷体" w:cs="楷体"/>
                <w:szCs w:val="21"/>
              </w:rPr>
            </w:pPr>
          </w:p>
          <w:p w14:paraId="2C66A1BD" w14:textId="77777777" w:rsidR="00D11DB4" w:rsidRPr="00754490" w:rsidRDefault="00D11DB4">
            <w:pPr>
              <w:rPr>
                <w:rFonts w:ascii="楷体" w:eastAsia="楷体" w:hAnsi="楷体" w:cs="楷体"/>
                <w:szCs w:val="21"/>
              </w:rPr>
            </w:pPr>
          </w:p>
          <w:p w14:paraId="7857A59A" w14:textId="77777777" w:rsidR="00D11DB4" w:rsidRPr="00754490" w:rsidRDefault="00D11DB4">
            <w:pPr>
              <w:rPr>
                <w:rFonts w:ascii="楷体" w:eastAsia="楷体" w:hAnsi="楷体" w:cs="楷体"/>
                <w:szCs w:val="21"/>
              </w:rPr>
            </w:pPr>
          </w:p>
          <w:p w14:paraId="5578EBE5" w14:textId="77777777" w:rsidR="00D11DB4" w:rsidRPr="00754490" w:rsidRDefault="00D11DB4">
            <w:pPr>
              <w:rPr>
                <w:rFonts w:ascii="楷体" w:eastAsia="楷体" w:hAnsi="楷体" w:cs="楷体"/>
                <w:szCs w:val="21"/>
              </w:rPr>
            </w:pPr>
          </w:p>
          <w:p w14:paraId="1AFEA036" w14:textId="77777777" w:rsidR="00D11DB4" w:rsidRPr="00754490" w:rsidRDefault="00D11DB4">
            <w:pPr>
              <w:rPr>
                <w:rFonts w:ascii="楷体" w:eastAsia="楷体" w:hAnsi="楷体" w:cs="楷体"/>
                <w:szCs w:val="21"/>
              </w:rPr>
            </w:pPr>
          </w:p>
          <w:p w14:paraId="3555004C" w14:textId="77777777" w:rsidR="00D11DB4" w:rsidRPr="00754490" w:rsidRDefault="00D11DB4">
            <w:pPr>
              <w:rPr>
                <w:rFonts w:ascii="楷体" w:eastAsia="楷体" w:hAnsi="楷体" w:cs="楷体"/>
                <w:szCs w:val="21"/>
              </w:rPr>
            </w:pPr>
          </w:p>
          <w:p w14:paraId="18F944CB" w14:textId="77777777" w:rsidR="00D11DB4" w:rsidRPr="00754490" w:rsidRDefault="00D11DB4">
            <w:pPr>
              <w:rPr>
                <w:rFonts w:ascii="楷体" w:eastAsia="楷体" w:hAnsi="楷体" w:cs="楷体"/>
                <w:szCs w:val="21"/>
              </w:rPr>
            </w:pPr>
          </w:p>
        </w:tc>
      </w:tr>
      <w:tr w:rsidR="00D11DB4" w:rsidRPr="00754490" w14:paraId="4CC8079D" w14:textId="77777777">
        <w:trPr>
          <w:trHeight w:val="989"/>
        </w:trPr>
        <w:tc>
          <w:tcPr>
            <w:tcW w:w="2160" w:type="dxa"/>
          </w:tcPr>
          <w:p w14:paraId="42A53C7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lastRenderedPageBreak/>
              <w:t>标识和可追溯性</w:t>
            </w:r>
          </w:p>
        </w:tc>
        <w:tc>
          <w:tcPr>
            <w:tcW w:w="960" w:type="dxa"/>
          </w:tcPr>
          <w:p w14:paraId="580CFAB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8.5.2</w:t>
            </w:r>
          </w:p>
        </w:tc>
        <w:tc>
          <w:tcPr>
            <w:tcW w:w="10455" w:type="dxa"/>
          </w:tcPr>
          <w:p w14:paraId="46CE70AB" w14:textId="1BCF1E5A"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车间查看，产品分区域摆放，用标识牌进行区分。原材料、半成品、成品分区存放，产品及检验状态标识符合要求。在生产过程中用《工艺单》进行生产记录，注明产品铭牌：包括：名称、规格、生产日期、加工工序、责任人等，</w:t>
            </w:r>
            <w:r w:rsidR="0011157B" w:rsidRPr="00754490">
              <w:rPr>
                <w:rFonts w:ascii="楷体" w:eastAsia="楷体" w:hAnsi="楷体" w:cs="楷体"/>
                <w:szCs w:val="21"/>
              </w:rPr>
              <w:t xml:space="preserve"> </w:t>
            </w:r>
          </w:p>
          <w:p w14:paraId="78363F3F" w14:textId="77777777" w:rsidR="0011157B" w:rsidRPr="00754490" w:rsidRDefault="0011157B" w:rsidP="0011157B">
            <w:pPr>
              <w:pStyle w:val="a0"/>
              <w:rPr>
                <w:rFonts w:ascii="楷体" w:eastAsia="楷体" w:hAnsi="楷体"/>
                <w:szCs w:val="21"/>
              </w:rPr>
            </w:pPr>
            <w:r w:rsidRPr="00754490">
              <w:rPr>
                <w:rFonts w:ascii="楷体" w:eastAsia="楷体" w:hAnsi="楷体" w:hint="eastAsia"/>
                <w:szCs w:val="21"/>
              </w:rPr>
              <w:t>出厂产品使用铭牌，</w:t>
            </w:r>
          </w:p>
          <w:p w14:paraId="04FB30C0" w14:textId="54255463" w:rsidR="0011157B" w:rsidRPr="00754490" w:rsidRDefault="0011157B" w:rsidP="0011157B">
            <w:pPr>
              <w:pStyle w:val="a0"/>
              <w:rPr>
                <w:rFonts w:ascii="楷体" w:eastAsia="楷体" w:hAnsi="楷体" w:hint="eastAsia"/>
                <w:szCs w:val="21"/>
              </w:rPr>
            </w:pPr>
            <w:r w:rsidRPr="00754490">
              <w:rPr>
                <w:rFonts w:ascii="楷体" w:eastAsia="楷体" w:hAnsi="楷体" w:cs="楷体" w:hint="eastAsia"/>
                <w:szCs w:val="21"/>
              </w:rPr>
              <w:t>基本可实现对产品生产批次的追溯。</w:t>
            </w:r>
          </w:p>
        </w:tc>
        <w:tc>
          <w:tcPr>
            <w:tcW w:w="1134" w:type="dxa"/>
          </w:tcPr>
          <w:p w14:paraId="3389E94D" w14:textId="77777777" w:rsidR="00D11DB4" w:rsidRPr="00754490" w:rsidRDefault="00D11DB4">
            <w:pPr>
              <w:rPr>
                <w:rFonts w:ascii="楷体" w:eastAsia="楷体" w:hAnsi="楷体" w:cs="楷体"/>
                <w:szCs w:val="21"/>
              </w:rPr>
            </w:pPr>
          </w:p>
        </w:tc>
      </w:tr>
      <w:tr w:rsidR="00D11DB4" w:rsidRPr="00754490" w14:paraId="3D15C2AD" w14:textId="77777777">
        <w:trPr>
          <w:trHeight w:val="989"/>
        </w:trPr>
        <w:tc>
          <w:tcPr>
            <w:tcW w:w="2160" w:type="dxa"/>
            <w:vAlign w:val="center"/>
          </w:tcPr>
          <w:p w14:paraId="30D8E74E"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顾客或外部供方财产管理</w:t>
            </w:r>
          </w:p>
        </w:tc>
        <w:tc>
          <w:tcPr>
            <w:tcW w:w="960" w:type="dxa"/>
            <w:vAlign w:val="center"/>
          </w:tcPr>
          <w:p w14:paraId="0C2E69F0"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8.5.3</w:t>
            </w:r>
          </w:p>
        </w:tc>
        <w:tc>
          <w:tcPr>
            <w:tcW w:w="10455" w:type="dxa"/>
            <w:vAlign w:val="center"/>
          </w:tcPr>
          <w:p w14:paraId="6BA2E46B" w14:textId="77777777" w:rsidR="00D11DB4" w:rsidRPr="00754490" w:rsidRDefault="00D21419">
            <w:pPr>
              <w:rPr>
                <w:rFonts w:ascii="楷体" w:eastAsia="楷体" w:hAnsi="楷体" w:cs="楷体"/>
                <w:szCs w:val="21"/>
                <w:lang w:val="en-GB"/>
              </w:rPr>
            </w:pPr>
            <w:r w:rsidRPr="00754490">
              <w:rPr>
                <w:rFonts w:ascii="楷体" w:eastAsia="楷体" w:hAnsi="楷体" w:cs="楷体" w:hint="eastAsia"/>
                <w:szCs w:val="21"/>
                <w:lang w:val="en-GB"/>
              </w:rPr>
              <w:t>公司在服务过程中不涉及顾客提供的任何产品、知识产权。顾客的个人信息，公司将其作为商业秘密，做到不外泄，经询问，无顾客的个人信息丢失和泄漏情况发生</w:t>
            </w:r>
          </w:p>
          <w:p w14:paraId="2000AF24" w14:textId="2BD2E428" w:rsidR="00D11DB4" w:rsidRPr="00754490" w:rsidRDefault="00D21419">
            <w:pPr>
              <w:rPr>
                <w:rFonts w:ascii="楷体" w:eastAsia="楷体" w:hAnsi="楷体" w:cs="楷体" w:hint="eastAsia"/>
                <w:szCs w:val="21"/>
                <w:lang w:val="en-GB"/>
              </w:rPr>
            </w:pPr>
            <w:r w:rsidRPr="00754490">
              <w:rPr>
                <w:rFonts w:ascii="楷体" w:eastAsia="楷体" w:hAnsi="楷体" w:cs="楷体" w:hint="eastAsia"/>
                <w:szCs w:val="21"/>
                <w:lang w:val="en-GB"/>
              </w:rPr>
              <w:t>公司对顾客的私人信息或有关技术要求均通过专用硬盘区域和配置的专用档案柜予以保存，确保了顾客信息的丢失和泄漏。</w:t>
            </w:r>
          </w:p>
          <w:p w14:paraId="554BC1F5" w14:textId="77777777" w:rsidR="00D11DB4" w:rsidRPr="00754490" w:rsidRDefault="00D21419">
            <w:pPr>
              <w:rPr>
                <w:rFonts w:ascii="楷体" w:eastAsia="楷体" w:hAnsi="楷体" w:cs="楷体"/>
                <w:szCs w:val="21"/>
              </w:rPr>
            </w:pPr>
            <w:r w:rsidRPr="00754490">
              <w:rPr>
                <w:rFonts w:ascii="楷体" w:eastAsia="楷体" w:hAnsi="楷体" w:cs="楷体" w:hint="eastAsia"/>
                <w:szCs w:val="21"/>
                <w:lang w:val="en-GB"/>
              </w:rPr>
              <w:t>目前公司无实物顾客或外部供方财产。</w:t>
            </w:r>
          </w:p>
        </w:tc>
        <w:tc>
          <w:tcPr>
            <w:tcW w:w="1134" w:type="dxa"/>
          </w:tcPr>
          <w:p w14:paraId="565CB197" w14:textId="5487954B" w:rsidR="00D11DB4" w:rsidRPr="00754490" w:rsidRDefault="00D11DB4">
            <w:pPr>
              <w:rPr>
                <w:rFonts w:ascii="楷体" w:eastAsia="楷体" w:hAnsi="楷体" w:cs="楷体"/>
                <w:szCs w:val="21"/>
              </w:rPr>
            </w:pPr>
          </w:p>
        </w:tc>
      </w:tr>
      <w:tr w:rsidR="00D11DB4" w:rsidRPr="00754490" w14:paraId="2486482C" w14:textId="77777777">
        <w:trPr>
          <w:trHeight w:val="1255"/>
        </w:trPr>
        <w:tc>
          <w:tcPr>
            <w:tcW w:w="2160" w:type="dxa"/>
            <w:vAlign w:val="center"/>
          </w:tcPr>
          <w:p w14:paraId="06DA3201"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产品防护</w:t>
            </w:r>
          </w:p>
        </w:tc>
        <w:tc>
          <w:tcPr>
            <w:tcW w:w="960" w:type="dxa"/>
            <w:vAlign w:val="center"/>
          </w:tcPr>
          <w:p w14:paraId="7BBD0AF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8.5.4</w:t>
            </w:r>
          </w:p>
        </w:tc>
        <w:tc>
          <w:tcPr>
            <w:tcW w:w="10455" w:type="dxa"/>
            <w:vAlign w:val="center"/>
          </w:tcPr>
          <w:p w14:paraId="1E5A347E"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该公司产品无特殊防护要求，主要是防磕碰</w:t>
            </w:r>
          </w:p>
          <w:p w14:paraId="059C9760"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贮存环境：仓库清洁，原材料、半成品、成品分区存放，防护措施得当，满足要求。有专门的库管员进行保管，出入库登记手续齐全，管理比较规范。</w:t>
            </w:r>
          </w:p>
        </w:tc>
        <w:tc>
          <w:tcPr>
            <w:tcW w:w="1134" w:type="dxa"/>
          </w:tcPr>
          <w:p w14:paraId="6367E9EE" w14:textId="77777777" w:rsidR="00D11DB4" w:rsidRPr="00754490" w:rsidRDefault="00D11DB4">
            <w:pPr>
              <w:rPr>
                <w:rFonts w:ascii="楷体" w:eastAsia="楷体" w:hAnsi="楷体" w:cs="楷体"/>
                <w:szCs w:val="21"/>
              </w:rPr>
            </w:pPr>
          </w:p>
        </w:tc>
      </w:tr>
      <w:tr w:rsidR="00D11DB4" w:rsidRPr="00754490" w14:paraId="086AA00B" w14:textId="77777777">
        <w:trPr>
          <w:trHeight w:val="1255"/>
        </w:trPr>
        <w:tc>
          <w:tcPr>
            <w:tcW w:w="2160" w:type="dxa"/>
          </w:tcPr>
          <w:p w14:paraId="4E8B8B5D"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lastRenderedPageBreak/>
              <w:t>更改控制</w:t>
            </w:r>
          </w:p>
        </w:tc>
        <w:tc>
          <w:tcPr>
            <w:tcW w:w="960" w:type="dxa"/>
          </w:tcPr>
          <w:p w14:paraId="5A6E3E48"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8.5.6</w:t>
            </w:r>
          </w:p>
        </w:tc>
        <w:tc>
          <w:tcPr>
            <w:tcW w:w="10455" w:type="dxa"/>
          </w:tcPr>
          <w:p w14:paraId="525845A5" w14:textId="015F2C0B"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企业目前主要从事</w:t>
            </w:r>
            <w:bookmarkStart w:id="2" w:name="审核范围"/>
            <w:r w:rsidR="0011157B" w:rsidRPr="00754490">
              <w:rPr>
                <w:rFonts w:ascii="楷体" w:eastAsia="楷体" w:hAnsi="楷体"/>
                <w:szCs w:val="21"/>
              </w:rPr>
              <w:t>离心泵的制造</w:t>
            </w:r>
            <w:bookmarkEnd w:id="2"/>
            <w:r w:rsidRPr="00754490">
              <w:rPr>
                <w:rFonts w:ascii="楷体" w:eastAsia="楷体" w:hAnsi="楷体" w:cs="楷体" w:hint="eastAsia"/>
                <w:szCs w:val="21"/>
              </w:rPr>
              <w:t>，生产流程未发生变化。</w:t>
            </w:r>
          </w:p>
          <w:p w14:paraId="1F749D9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根据企业提供的作业指导书、操作规程和生产记录、检验记录、合同评审记录等形成文件的信息来看未发生更改。</w:t>
            </w:r>
          </w:p>
          <w:p w14:paraId="57CE6ABE"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若产品的服务发生变更，由供销部、生产技术部填写相应的记录，由供销部、生产技术部领导进行评审，并下发至生产和检验。生产技术部存档。</w:t>
            </w:r>
          </w:p>
        </w:tc>
        <w:tc>
          <w:tcPr>
            <w:tcW w:w="1134" w:type="dxa"/>
          </w:tcPr>
          <w:p w14:paraId="24E1E067" w14:textId="77777777" w:rsidR="00D11DB4" w:rsidRPr="00754490" w:rsidRDefault="00D11DB4">
            <w:pPr>
              <w:rPr>
                <w:rFonts w:ascii="楷体" w:eastAsia="楷体" w:hAnsi="楷体" w:cs="楷体"/>
                <w:szCs w:val="21"/>
              </w:rPr>
            </w:pPr>
          </w:p>
        </w:tc>
      </w:tr>
      <w:tr w:rsidR="00D11DB4" w:rsidRPr="00754490" w14:paraId="5CDC7DB9" w14:textId="77777777">
        <w:trPr>
          <w:trHeight w:val="1255"/>
        </w:trPr>
        <w:tc>
          <w:tcPr>
            <w:tcW w:w="2160" w:type="dxa"/>
            <w:vAlign w:val="center"/>
          </w:tcPr>
          <w:p w14:paraId="7D8A8A8D"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产品和服务的放行</w:t>
            </w:r>
          </w:p>
        </w:tc>
        <w:tc>
          <w:tcPr>
            <w:tcW w:w="960" w:type="dxa"/>
            <w:vAlign w:val="center"/>
          </w:tcPr>
          <w:p w14:paraId="46F24B2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8.6</w:t>
            </w:r>
          </w:p>
        </w:tc>
        <w:tc>
          <w:tcPr>
            <w:tcW w:w="10455" w:type="dxa"/>
            <w:vAlign w:val="center"/>
          </w:tcPr>
          <w:p w14:paraId="5839911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●编制了《采购流程与制度》，《监视、测量、分析和评价控制程序》包括每种产品进货检验项目及过程检验和出厂测试等 。</w:t>
            </w:r>
          </w:p>
          <w:p w14:paraId="338050F0" w14:textId="44D47AE8"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收集了产品的相关标准：</w:t>
            </w:r>
            <w:r w:rsidR="002558C8" w:rsidRPr="00754490">
              <w:rPr>
                <w:rFonts w:ascii="楷体" w:eastAsia="楷体" w:hAnsi="楷体" w:cs="楷体" w:hint="eastAsia"/>
                <w:szCs w:val="21"/>
              </w:rPr>
              <w:t>《气焊焊接工艺规程》； GB/T 19804-2005《焊接结构的一般尺寸公差和形位公差》； GB/T 324-2008 《焊缝符号表示法》； GB/T 1184-1996《形状和位置公差 未注公差值》、GB/T 1804-2000《一般公差 未注公差的线性和角度尺寸的公差》、DG/T 020-2019《离心泵》、</w:t>
            </w:r>
            <w:r w:rsidR="002558C8" w:rsidRPr="00754490">
              <w:rPr>
                <w:rFonts w:ascii="楷体" w:eastAsia="楷体" w:hAnsi="楷体" w:cs="楷体" w:hint="eastAsia"/>
                <w:szCs w:val="21"/>
              </w:rPr>
              <w:tab/>
              <w:t>GB/T 5656-2008《离心泵 技术条件(Ⅱ类)》及GB/T 5657-2013 《离心泵技术条件(Ⅲ类)</w:t>
            </w:r>
            <w:r w:rsidRPr="00754490">
              <w:rPr>
                <w:rFonts w:ascii="楷体" w:eastAsia="楷体" w:hAnsi="楷体" w:cs="楷体" w:hint="eastAsia"/>
                <w:szCs w:val="21"/>
              </w:rPr>
              <w:t>》等。</w:t>
            </w:r>
          </w:p>
          <w:p w14:paraId="5CADCD65"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●提供产品进货验证记录：记录了进货情况及检验情况。</w:t>
            </w:r>
          </w:p>
          <w:p w14:paraId="12AD7D1A" w14:textId="006FAFA4" w:rsidR="00D11DB4" w:rsidRPr="00754490" w:rsidRDefault="00D21419">
            <w:pPr>
              <w:rPr>
                <w:rFonts w:ascii="楷体" w:eastAsia="楷体" w:hAnsi="楷体" w:cs="楷体"/>
                <w:szCs w:val="21"/>
              </w:rPr>
            </w:pPr>
            <w:r w:rsidRPr="00754490">
              <w:rPr>
                <w:rFonts w:ascii="楷体" w:eastAsia="楷体" w:hAnsi="楷体" w:cs="楷体" w:hint="eastAsia"/>
                <w:szCs w:val="21"/>
              </w:rPr>
              <w:t>——查：202</w:t>
            </w:r>
            <w:r w:rsidR="002558C8" w:rsidRPr="00754490">
              <w:rPr>
                <w:rFonts w:ascii="楷体" w:eastAsia="楷体" w:hAnsi="楷体" w:cs="楷体"/>
                <w:szCs w:val="21"/>
              </w:rPr>
              <w:t>1</w:t>
            </w:r>
            <w:r w:rsidRPr="00754490">
              <w:rPr>
                <w:rFonts w:ascii="楷体" w:eastAsia="楷体" w:hAnsi="楷体" w:cs="楷体" w:hint="eastAsia"/>
                <w:szCs w:val="21"/>
              </w:rPr>
              <w:t>年1</w:t>
            </w:r>
            <w:r w:rsidR="002558C8" w:rsidRPr="00754490">
              <w:rPr>
                <w:rFonts w:ascii="楷体" w:eastAsia="楷体" w:hAnsi="楷体" w:cs="楷体"/>
                <w:szCs w:val="21"/>
              </w:rPr>
              <w:t>1</w:t>
            </w:r>
            <w:r w:rsidRPr="00754490">
              <w:rPr>
                <w:rFonts w:ascii="楷体" w:eastAsia="楷体" w:hAnsi="楷体" w:cs="楷体" w:hint="eastAsia"/>
                <w:szCs w:val="21"/>
              </w:rPr>
              <w:t xml:space="preserve">月 9日 原材料检验记录   </w:t>
            </w:r>
          </w:p>
          <w:p w14:paraId="24A50705" w14:textId="7E746B24" w:rsidR="00D11DB4" w:rsidRPr="00754490" w:rsidRDefault="00D21419">
            <w:pPr>
              <w:rPr>
                <w:rFonts w:ascii="楷体" w:eastAsia="楷体" w:hAnsi="楷体" w:cs="楷体"/>
                <w:szCs w:val="21"/>
              </w:rPr>
            </w:pPr>
            <w:r w:rsidRPr="00754490">
              <w:rPr>
                <w:rFonts w:ascii="楷体" w:eastAsia="楷体" w:hAnsi="楷体" w:cs="楷体" w:hint="eastAsia"/>
                <w:szCs w:val="21"/>
              </w:rPr>
              <w:t xml:space="preserve">产品名称：  </w:t>
            </w:r>
            <w:r w:rsidR="002558C8" w:rsidRPr="00754490">
              <w:rPr>
                <w:rFonts w:ascii="楷体" w:eastAsia="楷体" w:hAnsi="楷体" w:cs="楷体" w:hint="eastAsia"/>
                <w:szCs w:val="21"/>
              </w:rPr>
              <w:t>铸钢件（叶轮）</w:t>
            </w:r>
            <w:r w:rsidRPr="00754490">
              <w:rPr>
                <w:rFonts w:ascii="楷体" w:eastAsia="楷体" w:hAnsi="楷体" w:cs="楷体" w:hint="eastAsia"/>
                <w:szCs w:val="21"/>
              </w:rPr>
              <w:t xml:space="preserve">等  </w:t>
            </w:r>
          </w:p>
          <w:p w14:paraId="6A0B039C"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检验项目： 材质单、进货数量、牌号、产地、出厂日期等</w:t>
            </w:r>
          </w:p>
          <w:p w14:paraId="43966BBC" w14:textId="2912EACE" w:rsidR="00D11DB4" w:rsidRPr="00754490" w:rsidRDefault="00D21419">
            <w:pPr>
              <w:rPr>
                <w:rFonts w:ascii="楷体" w:eastAsia="楷体" w:hAnsi="楷体" w:cs="楷体"/>
                <w:szCs w:val="21"/>
              </w:rPr>
            </w:pPr>
            <w:r w:rsidRPr="00754490">
              <w:rPr>
                <w:rFonts w:ascii="楷体" w:eastAsia="楷体" w:hAnsi="楷体" w:cs="楷体" w:hint="eastAsia"/>
                <w:szCs w:val="21"/>
              </w:rPr>
              <w:t>验证结果：合格   验证人：</w:t>
            </w:r>
            <w:r w:rsidR="002558C8" w:rsidRPr="00754490">
              <w:rPr>
                <w:rFonts w:ascii="楷体" w:eastAsia="楷体" w:hAnsi="楷体" w:cs="楷体" w:hint="eastAsia"/>
                <w:szCs w:val="21"/>
              </w:rPr>
              <w:t>李鹤</w:t>
            </w:r>
            <w:r w:rsidRPr="00754490">
              <w:rPr>
                <w:rFonts w:ascii="楷体" w:eastAsia="楷体" w:hAnsi="楷体" w:cs="楷体" w:hint="eastAsia"/>
                <w:szCs w:val="21"/>
              </w:rPr>
              <w:t xml:space="preserve">  2021.</w:t>
            </w:r>
            <w:r w:rsidR="002558C8" w:rsidRPr="00754490">
              <w:rPr>
                <w:rFonts w:ascii="楷体" w:eastAsia="楷体" w:hAnsi="楷体" w:cs="楷体"/>
                <w:szCs w:val="21"/>
              </w:rPr>
              <w:t>.11.9</w:t>
            </w:r>
          </w:p>
          <w:p w14:paraId="7CAFF2FF" w14:textId="0B6B3B44" w:rsidR="00D11DB4" w:rsidRPr="00754490" w:rsidRDefault="00D21419">
            <w:pPr>
              <w:rPr>
                <w:rFonts w:ascii="楷体" w:eastAsia="楷体" w:hAnsi="楷体" w:cs="楷体"/>
                <w:szCs w:val="21"/>
              </w:rPr>
            </w:pPr>
            <w:r w:rsidRPr="00754490">
              <w:rPr>
                <w:rFonts w:ascii="楷体" w:eastAsia="楷体" w:hAnsi="楷体" w:cs="楷体" w:hint="eastAsia"/>
                <w:szCs w:val="21"/>
              </w:rPr>
              <w:t>——查：2021年</w:t>
            </w:r>
            <w:r w:rsidR="002558C8" w:rsidRPr="00754490">
              <w:rPr>
                <w:rFonts w:ascii="楷体" w:eastAsia="楷体" w:hAnsi="楷体" w:cs="楷体"/>
                <w:szCs w:val="21"/>
              </w:rPr>
              <w:t>11</w:t>
            </w:r>
            <w:r w:rsidRPr="00754490">
              <w:rPr>
                <w:rFonts w:ascii="楷体" w:eastAsia="楷体" w:hAnsi="楷体" w:cs="楷体" w:hint="eastAsia"/>
                <w:szCs w:val="21"/>
              </w:rPr>
              <w:t>月1</w:t>
            </w:r>
            <w:r w:rsidR="002558C8" w:rsidRPr="00754490">
              <w:rPr>
                <w:rFonts w:ascii="楷体" w:eastAsia="楷体" w:hAnsi="楷体" w:cs="楷体"/>
                <w:szCs w:val="21"/>
              </w:rPr>
              <w:t>0</w:t>
            </w:r>
            <w:r w:rsidRPr="00754490">
              <w:rPr>
                <w:rFonts w:ascii="楷体" w:eastAsia="楷体" w:hAnsi="楷体" w:cs="楷体" w:hint="eastAsia"/>
                <w:szCs w:val="21"/>
              </w:rPr>
              <w:t xml:space="preserve">日  </w:t>
            </w:r>
          </w:p>
          <w:p w14:paraId="050A097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 xml:space="preserve">产品名称：喷涂  </w:t>
            </w:r>
          </w:p>
          <w:p w14:paraId="6D19D233"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检验项目：涂层原料品牌、产地、材质（供方提供检测数据）、外观等</w:t>
            </w:r>
          </w:p>
          <w:p w14:paraId="12A1E2AB" w14:textId="4E436BA3" w:rsidR="00D11DB4" w:rsidRPr="00754490" w:rsidRDefault="00D21419">
            <w:pPr>
              <w:rPr>
                <w:rFonts w:ascii="楷体" w:eastAsia="楷体" w:hAnsi="楷体" w:cs="楷体"/>
                <w:szCs w:val="21"/>
              </w:rPr>
            </w:pPr>
            <w:r w:rsidRPr="00754490">
              <w:rPr>
                <w:rFonts w:ascii="楷体" w:eastAsia="楷体" w:hAnsi="楷体" w:cs="楷体" w:hint="eastAsia"/>
                <w:szCs w:val="21"/>
              </w:rPr>
              <w:t>验证结果：合格   验证人：</w:t>
            </w:r>
            <w:r w:rsidR="002558C8" w:rsidRPr="00754490">
              <w:rPr>
                <w:rFonts w:ascii="楷体" w:eastAsia="楷体" w:hAnsi="楷体" w:cs="楷体" w:hint="eastAsia"/>
                <w:szCs w:val="21"/>
              </w:rPr>
              <w:t>李鹤</w:t>
            </w:r>
            <w:r w:rsidRPr="00754490">
              <w:rPr>
                <w:rFonts w:ascii="楷体" w:eastAsia="楷体" w:hAnsi="楷体" w:cs="楷体" w:hint="eastAsia"/>
                <w:szCs w:val="21"/>
              </w:rPr>
              <w:t>2021.</w:t>
            </w:r>
            <w:r w:rsidR="002558C8" w:rsidRPr="00754490">
              <w:rPr>
                <w:rFonts w:ascii="楷体" w:eastAsia="楷体" w:hAnsi="楷体" w:cs="楷体"/>
                <w:szCs w:val="21"/>
              </w:rPr>
              <w:t>11.10</w:t>
            </w:r>
          </w:p>
          <w:p w14:paraId="67818293" w14:textId="4A4A9882" w:rsidR="00D11DB4" w:rsidRPr="00754490" w:rsidRDefault="00D21419">
            <w:pPr>
              <w:rPr>
                <w:rFonts w:ascii="楷体" w:eastAsia="楷体" w:hAnsi="楷体" w:cs="楷体"/>
                <w:szCs w:val="21"/>
              </w:rPr>
            </w:pPr>
            <w:r w:rsidRPr="00754490">
              <w:rPr>
                <w:rFonts w:ascii="楷体" w:eastAsia="楷体" w:hAnsi="楷体" w:cs="楷体" w:hint="eastAsia"/>
                <w:szCs w:val="21"/>
              </w:rPr>
              <w:t>——查：2021年</w:t>
            </w:r>
            <w:r w:rsidR="002558C8" w:rsidRPr="00754490">
              <w:rPr>
                <w:rFonts w:ascii="楷体" w:eastAsia="楷体" w:hAnsi="楷体" w:cs="楷体"/>
                <w:szCs w:val="21"/>
              </w:rPr>
              <w:t>11</w:t>
            </w:r>
            <w:r w:rsidRPr="00754490">
              <w:rPr>
                <w:rFonts w:ascii="楷体" w:eastAsia="楷体" w:hAnsi="楷体" w:cs="楷体" w:hint="eastAsia"/>
                <w:szCs w:val="21"/>
              </w:rPr>
              <w:t xml:space="preserve">月 </w:t>
            </w:r>
            <w:r w:rsidR="002558C8" w:rsidRPr="00754490">
              <w:rPr>
                <w:rFonts w:ascii="楷体" w:eastAsia="楷体" w:hAnsi="楷体" w:cs="楷体"/>
                <w:szCs w:val="21"/>
              </w:rPr>
              <w:t>10</w:t>
            </w:r>
            <w:r w:rsidRPr="00754490">
              <w:rPr>
                <w:rFonts w:ascii="楷体" w:eastAsia="楷体" w:hAnsi="楷体" w:cs="楷体" w:hint="eastAsia"/>
                <w:szCs w:val="21"/>
              </w:rPr>
              <w:t xml:space="preserve">日   </w:t>
            </w:r>
          </w:p>
          <w:p w14:paraId="6E7B340A"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产品名称：   BT密封圈</w:t>
            </w:r>
          </w:p>
          <w:p w14:paraId="0788606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检验项目： 品牌、合格证、数量、规格等</w:t>
            </w:r>
          </w:p>
          <w:p w14:paraId="4BA5C6CC" w14:textId="5396E985" w:rsidR="00D11DB4" w:rsidRPr="00754490" w:rsidRDefault="00D21419">
            <w:pPr>
              <w:rPr>
                <w:rFonts w:ascii="楷体" w:eastAsia="楷体" w:hAnsi="楷体" w:cs="楷体"/>
                <w:szCs w:val="21"/>
              </w:rPr>
            </w:pPr>
            <w:r w:rsidRPr="00754490">
              <w:rPr>
                <w:rFonts w:ascii="楷体" w:eastAsia="楷体" w:hAnsi="楷体" w:cs="楷体" w:hint="eastAsia"/>
                <w:szCs w:val="21"/>
              </w:rPr>
              <w:t>验证结果：合格   验证人：</w:t>
            </w:r>
            <w:r w:rsidR="002558C8" w:rsidRPr="00754490">
              <w:rPr>
                <w:rFonts w:ascii="楷体" w:eastAsia="楷体" w:hAnsi="楷体" w:cs="楷体" w:hint="eastAsia"/>
                <w:szCs w:val="21"/>
              </w:rPr>
              <w:t>李鹤</w:t>
            </w:r>
            <w:r w:rsidRPr="00754490">
              <w:rPr>
                <w:rFonts w:ascii="楷体" w:eastAsia="楷体" w:hAnsi="楷体" w:cs="楷体" w:hint="eastAsia"/>
                <w:szCs w:val="21"/>
              </w:rPr>
              <w:t xml:space="preserve"> 2021.</w:t>
            </w:r>
            <w:r w:rsidR="002558C8" w:rsidRPr="00754490">
              <w:rPr>
                <w:rFonts w:ascii="楷体" w:eastAsia="楷体" w:hAnsi="楷体" w:cs="楷体"/>
                <w:szCs w:val="21"/>
              </w:rPr>
              <w:t>11.10</w:t>
            </w:r>
            <w:r w:rsidRPr="00754490">
              <w:rPr>
                <w:rFonts w:ascii="楷体" w:eastAsia="楷体" w:hAnsi="楷体" w:cs="楷体" w:hint="eastAsia"/>
                <w:szCs w:val="21"/>
              </w:rPr>
              <w:t xml:space="preserve"> </w:t>
            </w:r>
          </w:p>
          <w:p w14:paraId="31C85F58"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w:t>
            </w:r>
          </w:p>
          <w:p w14:paraId="6EFE87A3"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过程检验：过程检验见8.5.1工序控制记录</w:t>
            </w:r>
          </w:p>
          <w:p w14:paraId="35A65BCC"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sym w:font="Wingdings 2" w:char="F098"/>
            </w:r>
            <w:r w:rsidRPr="00754490">
              <w:rPr>
                <w:rFonts w:ascii="楷体" w:eastAsia="楷体" w:hAnsi="楷体" w:cs="楷体" w:hint="eastAsia"/>
                <w:szCs w:val="21"/>
              </w:rPr>
              <w:t>成品出厂测试：</w:t>
            </w:r>
          </w:p>
          <w:p w14:paraId="4A1C6405" w14:textId="703C2D64" w:rsidR="00D11DB4" w:rsidRPr="00754490" w:rsidRDefault="00D21419">
            <w:pPr>
              <w:rPr>
                <w:rFonts w:ascii="楷体" w:eastAsia="楷体" w:hAnsi="楷体" w:cs="楷体"/>
                <w:szCs w:val="21"/>
              </w:rPr>
            </w:pPr>
            <w:r w:rsidRPr="00754490">
              <w:rPr>
                <w:rFonts w:ascii="楷体" w:eastAsia="楷体" w:hAnsi="楷体" w:cs="楷体" w:hint="eastAsia"/>
                <w:szCs w:val="21"/>
              </w:rPr>
              <w:t>——查：2021年</w:t>
            </w:r>
            <w:r w:rsidR="002558C8" w:rsidRPr="00754490">
              <w:rPr>
                <w:rFonts w:ascii="楷体" w:eastAsia="楷体" w:hAnsi="楷体" w:cs="楷体"/>
                <w:szCs w:val="21"/>
              </w:rPr>
              <w:t>11</w:t>
            </w:r>
            <w:r w:rsidRPr="00754490">
              <w:rPr>
                <w:rFonts w:ascii="楷体" w:eastAsia="楷体" w:hAnsi="楷体" w:cs="楷体" w:hint="eastAsia"/>
                <w:szCs w:val="21"/>
              </w:rPr>
              <w:t xml:space="preserve">月 </w:t>
            </w:r>
            <w:r w:rsidR="002558C8" w:rsidRPr="00754490">
              <w:rPr>
                <w:rFonts w:ascii="楷体" w:eastAsia="楷体" w:hAnsi="楷体" w:cs="楷体"/>
                <w:szCs w:val="21"/>
              </w:rPr>
              <w:t>16</w:t>
            </w:r>
            <w:r w:rsidRPr="00754490">
              <w:rPr>
                <w:rFonts w:ascii="楷体" w:eastAsia="楷体" w:hAnsi="楷体" w:cs="楷体" w:hint="eastAsia"/>
                <w:szCs w:val="21"/>
              </w:rPr>
              <w:t xml:space="preserve">日    </w:t>
            </w:r>
          </w:p>
          <w:p w14:paraId="3E35F586" w14:textId="35DF2659" w:rsidR="00D11DB4" w:rsidRPr="00754490" w:rsidRDefault="00D21419">
            <w:pPr>
              <w:rPr>
                <w:rFonts w:ascii="楷体" w:eastAsia="楷体" w:hAnsi="楷体" w:cs="楷体"/>
                <w:szCs w:val="21"/>
              </w:rPr>
            </w:pPr>
            <w:r w:rsidRPr="00754490">
              <w:rPr>
                <w:rFonts w:ascii="楷体" w:eastAsia="楷体" w:hAnsi="楷体" w:cs="楷体" w:hint="eastAsia"/>
                <w:szCs w:val="21"/>
              </w:rPr>
              <w:lastRenderedPageBreak/>
              <w:t>产品名称：</w:t>
            </w:r>
            <w:r w:rsidR="00DE1259" w:rsidRPr="00754490">
              <w:rPr>
                <w:rFonts w:ascii="楷体" w:eastAsia="楷体" w:hAnsi="楷体" w:cs="楷体" w:hint="eastAsia"/>
                <w:szCs w:val="21"/>
              </w:rPr>
              <w:t>立式离心泵</w:t>
            </w:r>
          </w:p>
          <w:p w14:paraId="3718EA20" w14:textId="31519830" w:rsidR="00D11DB4" w:rsidRPr="00754490" w:rsidRDefault="00D21419">
            <w:pPr>
              <w:rPr>
                <w:rFonts w:ascii="楷体" w:eastAsia="楷体" w:hAnsi="楷体" w:cs="楷体"/>
                <w:szCs w:val="21"/>
              </w:rPr>
            </w:pPr>
            <w:r w:rsidRPr="00754490">
              <w:rPr>
                <w:rFonts w:ascii="楷体" w:eastAsia="楷体" w:hAnsi="楷体" w:cs="楷体" w:hint="eastAsia"/>
                <w:szCs w:val="21"/>
              </w:rPr>
              <w:t>规格尺寸：</w:t>
            </w:r>
            <w:r w:rsidR="00DE1259" w:rsidRPr="00754490">
              <w:rPr>
                <w:rFonts w:ascii="楷体" w:eastAsia="楷体" w:hAnsi="楷体" w:cs="楷体" w:hint="eastAsia"/>
                <w:szCs w:val="21"/>
              </w:rPr>
              <w:t>8</w:t>
            </w:r>
            <w:r w:rsidR="00DE1259" w:rsidRPr="00754490">
              <w:rPr>
                <w:rFonts w:ascii="楷体" w:eastAsia="楷体" w:hAnsi="楷体" w:cs="楷体"/>
                <w:szCs w:val="21"/>
              </w:rPr>
              <w:t>.0DT-A36</w:t>
            </w:r>
          </w:p>
          <w:p w14:paraId="51DA9C4D" w14:textId="293621F7" w:rsidR="00D11DB4" w:rsidRPr="00754490" w:rsidRDefault="00D21419">
            <w:pPr>
              <w:rPr>
                <w:rFonts w:ascii="楷体" w:eastAsia="楷体" w:hAnsi="楷体" w:cs="楷体"/>
                <w:szCs w:val="21"/>
              </w:rPr>
            </w:pPr>
            <w:r w:rsidRPr="00754490">
              <w:rPr>
                <w:rFonts w:ascii="楷体" w:eastAsia="楷体" w:hAnsi="楷体" w:cs="楷体" w:hint="eastAsia"/>
                <w:szCs w:val="21"/>
              </w:rPr>
              <w:t xml:space="preserve">检验项目： </w:t>
            </w:r>
            <w:r w:rsidR="00DE1259" w:rsidRPr="00754490">
              <w:rPr>
                <w:rFonts w:ascii="楷体" w:eastAsia="楷体" w:hAnsi="楷体" w:cs="楷体" w:hint="eastAsia"/>
                <w:szCs w:val="21"/>
              </w:rPr>
              <w:t>外观、装配、扬程、流量、额定功率、装配、包装</w:t>
            </w:r>
          </w:p>
          <w:p w14:paraId="4AAB052C" w14:textId="38D5C827" w:rsidR="00D11DB4" w:rsidRPr="00754490" w:rsidRDefault="00D21419">
            <w:pPr>
              <w:rPr>
                <w:rFonts w:ascii="楷体" w:eastAsia="楷体" w:hAnsi="楷体" w:cs="楷体"/>
                <w:szCs w:val="21"/>
              </w:rPr>
            </w:pPr>
            <w:r w:rsidRPr="00754490">
              <w:rPr>
                <w:rFonts w:ascii="楷体" w:eastAsia="楷体" w:hAnsi="楷体" w:cs="楷体" w:hint="eastAsia"/>
                <w:szCs w:val="21"/>
              </w:rPr>
              <w:t>基本要求：</w:t>
            </w:r>
          </w:p>
          <w:p w14:paraId="7C6C5AFA" w14:textId="1FE5F5B2" w:rsidR="00DE1259" w:rsidRPr="00754490" w:rsidRDefault="00DE1259" w:rsidP="00113DE6">
            <w:pPr>
              <w:pStyle w:val="a0"/>
              <w:numPr>
                <w:ilvl w:val="0"/>
                <w:numId w:val="2"/>
              </w:numPr>
              <w:rPr>
                <w:rFonts w:ascii="楷体" w:eastAsia="楷体" w:hAnsi="楷体"/>
                <w:szCs w:val="21"/>
              </w:rPr>
            </w:pPr>
            <w:r w:rsidRPr="00754490">
              <w:rPr>
                <w:rFonts w:ascii="楷体" w:eastAsia="楷体" w:hAnsi="楷体" w:hint="eastAsia"/>
                <w:szCs w:val="21"/>
              </w:rPr>
              <w:t>外观：油漆涂层应色泽均匀、光滑、表面不得有明显的凹凸不平</w:t>
            </w:r>
          </w:p>
          <w:p w14:paraId="6BDD3277" w14:textId="1A20E5B5" w:rsidR="00113DE6" w:rsidRPr="00754490" w:rsidRDefault="00113DE6" w:rsidP="00113DE6">
            <w:pPr>
              <w:pStyle w:val="a0"/>
              <w:numPr>
                <w:ilvl w:val="0"/>
                <w:numId w:val="2"/>
              </w:numPr>
              <w:rPr>
                <w:rFonts w:ascii="楷体" w:eastAsia="楷体" w:hAnsi="楷体"/>
                <w:szCs w:val="21"/>
              </w:rPr>
            </w:pPr>
            <w:r w:rsidRPr="00754490">
              <w:rPr>
                <w:rFonts w:ascii="楷体" w:eastAsia="楷体" w:hAnsi="楷体" w:hint="eastAsia"/>
                <w:szCs w:val="21"/>
              </w:rPr>
              <w:t>装配：整泵应转动平稳、灵活、无卡滞、碰檫等现象</w:t>
            </w:r>
          </w:p>
          <w:p w14:paraId="7B18FE3B" w14:textId="6D4B8945" w:rsidR="00113DE6" w:rsidRPr="00754490" w:rsidRDefault="00113DE6" w:rsidP="00113DE6">
            <w:pPr>
              <w:pStyle w:val="a0"/>
              <w:numPr>
                <w:ilvl w:val="0"/>
                <w:numId w:val="2"/>
              </w:numPr>
              <w:rPr>
                <w:rFonts w:ascii="楷体" w:eastAsia="楷体" w:hAnsi="楷体"/>
                <w:szCs w:val="21"/>
              </w:rPr>
            </w:pPr>
            <w:r w:rsidRPr="00754490">
              <w:rPr>
                <w:rFonts w:ascii="楷体" w:eastAsia="楷体" w:hAnsi="楷体" w:hint="eastAsia"/>
                <w:szCs w:val="21"/>
              </w:rPr>
              <w:t>扬程：≥3</w:t>
            </w:r>
            <w:r w:rsidRPr="00754490">
              <w:rPr>
                <w:rFonts w:ascii="楷体" w:eastAsia="楷体" w:hAnsi="楷体"/>
                <w:szCs w:val="21"/>
              </w:rPr>
              <w:t>.5</w:t>
            </w:r>
            <w:r w:rsidRPr="00754490">
              <w:rPr>
                <w:rFonts w:ascii="楷体" w:eastAsia="楷体" w:hAnsi="楷体" w:hint="eastAsia"/>
                <w:szCs w:val="21"/>
              </w:rPr>
              <w:t>米</w:t>
            </w:r>
          </w:p>
          <w:p w14:paraId="77AE2A57" w14:textId="2CACD397" w:rsidR="00113DE6" w:rsidRPr="00754490" w:rsidRDefault="00113DE6" w:rsidP="00113DE6">
            <w:pPr>
              <w:pStyle w:val="a0"/>
              <w:numPr>
                <w:ilvl w:val="0"/>
                <w:numId w:val="2"/>
              </w:numPr>
              <w:rPr>
                <w:rFonts w:ascii="楷体" w:eastAsia="楷体" w:hAnsi="楷体"/>
                <w:szCs w:val="21"/>
              </w:rPr>
            </w:pPr>
            <w:r w:rsidRPr="00754490">
              <w:rPr>
                <w:rFonts w:ascii="楷体" w:eastAsia="楷体" w:hAnsi="楷体" w:hint="eastAsia"/>
                <w:szCs w:val="21"/>
              </w:rPr>
              <w:t>流量：</w:t>
            </w:r>
            <w:r w:rsidRPr="00754490">
              <w:rPr>
                <w:rFonts w:ascii="楷体" w:eastAsia="楷体" w:hAnsi="楷体" w:hint="eastAsia"/>
                <w:szCs w:val="21"/>
              </w:rPr>
              <w:t>≥</w:t>
            </w:r>
            <w:r w:rsidRPr="00754490">
              <w:rPr>
                <w:rFonts w:ascii="楷体" w:eastAsia="楷体" w:hAnsi="楷体" w:hint="eastAsia"/>
                <w:szCs w:val="21"/>
              </w:rPr>
              <w:t>1</w:t>
            </w:r>
            <w:r w:rsidRPr="00754490">
              <w:rPr>
                <w:rFonts w:ascii="楷体" w:eastAsia="楷体" w:hAnsi="楷体"/>
                <w:szCs w:val="21"/>
              </w:rPr>
              <w:t>50</w:t>
            </w:r>
            <w:r w:rsidRPr="00754490">
              <w:rPr>
                <w:rFonts w:ascii="楷体" w:eastAsia="楷体" w:hAnsi="楷体"/>
                <w:szCs w:val="21"/>
              </w:rPr>
              <w:t>m</w:t>
            </w:r>
            <w:r w:rsidRPr="00754490">
              <w:rPr>
                <w:rFonts w:ascii="Calibri" w:eastAsia="楷体" w:hAnsi="Calibri" w:cs="Calibri"/>
                <w:szCs w:val="21"/>
              </w:rPr>
              <w:t>³</w:t>
            </w:r>
          </w:p>
          <w:p w14:paraId="71F1CAB6" w14:textId="191B1954" w:rsidR="00D11DB4" w:rsidRPr="00754490" w:rsidRDefault="00113DE6" w:rsidP="00754490">
            <w:pPr>
              <w:pStyle w:val="a0"/>
              <w:numPr>
                <w:ilvl w:val="0"/>
                <w:numId w:val="2"/>
              </w:numPr>
              <w:rPr>
                <w:rFonts w:ascii="楷体" w:eastAsia="楷体" w:hAnsi="楷体" w:hint="eastAsia"/>
                <w:szCs w:val="21"/>
              </w:rPr>
            </w:pPr>
            <w:r w:rsidRPr="00754490">
              <w:rPr>
                <w:rFonts w:ascii="楷体" w:eastAsia="楷体" w:hAnsi="楷体" w:hint="eastAsia"/>
                <w:szCs w:val="21"/>
              </w:rPr>
              <w:t>包装：包装箱内应随机附件、文件</w:t>
            </w:r>
            <w:r w:rsidR="00754490" w:rsidRPr="00754490">
              <w:rPr>
                <w:rFonts w:ascii="楷体" w:eastAsia="楷体" w:hAnsi="楷体" w:hint="eastAsia"/>
                <w:szCs w:val="21"/>
              </w:rPr>
              <w:t>、外表标志应清晰完整</w:t>
            </w:r>
          </w:p>
          <w:p w14:paraId="1996EB14" w14:textId="04DADD2B" w:rsidR="00D11DB4" w:rsidRPr="00754490" w:rsidRDefault="00D21419" w:rsidP="002558C8">
            <w:pPr>
              <w:rPr>
                <w:rFonts w:ascii="楷体" w:eastAsia="楷体" w:hAnsi="楷体" w:cs="楷体"/>
                <w:szCs w:val="21"/>
              </w:rPr>
            </w:pPr>
            <w:r w:rsidRPr="00754490">
              <w:rPr>
                <w:rFonts w:ascii="楷体" w:eastAsia="楷体" w:hAnsi="楷体" w:cs="楷体" w:hint="eastAsia"/>
                <w:szCs w:val="21"/>
              </w:rPr>
              <w:t>测试结果：</w:t>
            </w:r>
            <w:r w:rsidR="00754490" w:rsidRPr="00754490">
              <w:rPr>
                <w:rFonts w:ascii="楷体" w:eastAsia="楷体" w:hAnsi="楷体" w:cs="楷体" w:hint="eastAsia"/>
                <w:szCs w:val="21"/>
              </w:rPr>
              <w:t>外观、包装符合要求，装配情况符合要求，扬程、流量等达到要求</w:t>
            </w:r>
          </w:p>
          <w:p w14:paraId="5B637EE1" w14:textId="33223B49" w:rsidR="00754490" w:rsidRPr="00754490" w:rsidRDefault="00754490" w:rsidP="00754490">
            <w:pPr>
              <w:pStyle w:val="a0"/>
              <w:rPr>
                <w:rFonts w:ascii="楷体" w:eastAsia="楷体" w:hAnsi="楷体" w:hint="eastAsia"/>
                <w:szCs w:val="21"/>
              </w:rPr>
            </w:pPr>
            <w:r w:rsidRPr="00754490">
              <w:rPr>
                <w:rFonts w:ascii="楷体" w:eastAsia="楷体" w:hAnsi="楷体" w:hint="eastAsia"/>
                <w:szCs w:val="21"/>
              </w:rPr>
              <w:t>。。。。。。</w:t>
            </w:r>
          </w:p>
          <w:p w14:paraId="1E93BD30" w14:textId="53E8A145" w:rsidR="00D11DB4" w:rsidRPr="00754490" w:rsidRDefault="00D21419">
            <w:pPr>
              <w:rPr>
                <w:rFonts w:ascii="楷体" w:eastAsia="楷体" w:hAnsi="楷体" w:cs="楷体" w:hint="eastAsia"/>
                <w:szCs w:val="21"/>
              </w:rPr>
            </w:pPr>
            <w:r w:rsidRPr="00754490">
              <w:rPr>
                <w:rFonts w:ascii="楷体" w:eastAsia="楷体" w:hAnsi="楷体" w:cs="楷体" w:hint="eastAsia"/>
                <w:szCs w:val="21"/>
              </w:rPr>
              <w:t>另抽</w:t>
            </w:r>
            <w:r w:rsidR="00754490" w:rsidRPr="00754490">
              <w:rPr>
                <w:rFonts w:ascii="楷体" w:eastAsia="楷体" w:hAnsi="楷体" w:cs="楷体" w:hint="eastAsia"/>
                <w:szCs w:val="21"/>
              </w:rPr>
              <w:t>卧式离心泵</w:t>
            </w:r>
            <w:r w:rsidRPr="00754490">
              <w:rPr>
                <w:rFonts w:ascii="楷体" w:eastAsia="楷体" w:hAnsi="楷体" w:cs="楷体" w:hint="eastAsia"/>
                <w:szCs w:val="21"/>
              </w:rPr>
              <w:t>及</w:t>
            </w:r>
            <w:r w:rsidR="00754490" w:rsidRPr="00754490">
              <w:rPr>
                <w:rFonts w:ascii="楷体" w:eastAsia="楷体" w:hAnsi="楷体" w:cs="楷体" w:hint="eastAsia"/>
                <w:szCs w:val="21"/>
              </w:rPr>
              <w:t>其他日期、批次的</w:t>
            </w:r>
            <w:r w:rsidRPr="00754490">
              <w:rPr>
                <w:rFonts w:ascii="楷体" w:eastAsia="楷体" w:hAnsi="楷体" w:cs="楷体" w:hint="eastAsia"/>
                <w:szCs w:val="21"/>
              </w:rPr>
              <w:t>的检验情况，均记录了名称、规格、检验日期、检验结论、检验人员等，有相关人员签字，不再赘述</w:t>
            </w:r>
          </w:p>
          <w:p w14:paraId="24CD8CA4"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●企业的检验过程控制符合要求</w:t>
            </w:r>
          </w:p>
          <w:p w14:paraId="7C993DE0"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企业提供了第三方检验报告数份，包括悬挂器、浮箍等产品，详见扫描件</w:t>
            </w:r>
          </w:p>
        </w:tc>
        <w:tc>
          <w:tcPr>
            <w:tcW w:w="1134" w:type="dxa"/>
          </w:tcPr>
          <w:p w14:paraId="1DE7B376" w14:textId="77777777" w:rsidR="00D11DB4" w:rsidRPr="00754490" w:rsidRDefault="00D11DB4">
            <w:pPr>
              <w:rPr>
                <w:rFonts w:ascii="楷体" w:eastAsia="楷体" w:hAnsi="楷体" w:cs="楷体"/>
                <w:szCs w:val="21"/>
              </w:rPr>
            </w:pPr>
          </w:p>
        </w:tc>
      </w:tr>
      <w:tr w:rsidR="00D11DB4" w:rsidRPr="00754490" w14:paraId="77D76DC6" w14:textId="77777777">
        <w:trPr>
          <w:trHeight w:val="1255"/>
        </w:trPr>
        <w:tc>
          <w:tcPr>
            <w:tcW w:w="2160" w:type="dxa"/>
            <w:vAlign w:val="center"/>
          </w:tcPr>
          <w:p w14:paraId="11D00378"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不合格输出的控制</w:t>
            </w:r>
          </w:p>
        </w:tc>
        <w:tc>
          <w:tcPr>
            <w:tcW w:w="960" w:type="dxa"/>
            <w:vAlign w:val="center"/>
          </w:tcPr>
          <w:p w14:paraId="7421BD3A"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 xml:space="preserve">8.7 </w:t>
            </w:r>
          </w:p>
        </w:tc>
        <w:tc>
          <w:tcPr>
            <w:tcW w:w="10455" w:type="dxa"/>
            <w:vAlign w:val="center"/>
          </w:tcPr>
          <w:p w14:paraId="4D65417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编制《不合格品控制程序》，其规定了不合格品的识别、隔离、标识、评审及处置方面的要求。</w:t>
            </w:r>
          </w:p>
          <w:p w14:paraId="408D8BE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在产品进货检验中出现的不合格可进行退货处理，在产品交付后出现不合格可进行换货或退货处理。</w:t>
            </w:r>
          </w:p>
          <w:p w14:paraId="113D3207"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目前没有发生不合格的情况。</w:t>
            </w:r>
          </w:p>
          <w:p w14:paraId="73B4FBD9" w14:textId="77777777" w:rsidR="00D11DB4" w:rsidRPr="00754490" w:rsidRDefault="00D21419">
            <w:pPr>
              <w:rPr>
                <w:rFonts w:ascii="楷体" w:eastAsia="楷体" w:hAnsi="楷体" w:cs="楷体"/>
                <w:szCs w:val="21"/>
              </w:rPr>
            </w:pPr>
            <w:r w:rsidRPr="00754490">
              <w:rPr>
                <w:rFonts w:ascii="楷体" w:eastAsia="楷体" w:hAnsi="楷体" w:cs="楷体" w:hint="eastAsia"/>
                <w:szCs w:val="21"/>
              </w:rPr>
              <w:t>经查，符合要求。</w:t>
            </w:r>
          </w:p>
        </w:tc>
        <w:tc>
          <w:tcPr>
            <w:tcW w:w="1134" w:type="dxa"/>
          </w:tcPr>
          <w:p w14:paraId="012EB4B6" w14:textId="77777777" w:rsidR="00D11DB4" w:rsidRPr="00754490" w:rsidRDefault="00D11DB4">
            <w:pPr>
              <w:rPr>
                <w:rFonts w:ascii="楷体" w:eastAsia="楷体" w:hAnsi="楷体" w:cs="楷体"/>
                <w:szCs w:val="21"/>
              </w:rPr>
            </w:pPr>
          </w:p>
        </w:tc>
      </w:tr>
    </w:tbl>
    <w:p w14:paraId="1E9B45F6" w14:textId="77777777" w:rsidR="00D11DB4" w:rsidRDefault="00D21419">
      <w:pPr>
        <w:pStyle w:val="a9"/>
      </w:pPr>
      <w:r>
        <w:rPr>
          <w:rFonts w:hint="eastAsia"/>
        </w:rPr>
        <w:t>说明：不符合标注：</w:t>
      </w:r>
      <w:r>
        <w:rPr>
          <w:rFonts w:hint="eastAsia"/>
        </w:rPr>
        <w:t>N</w:t>
      </w:r>
    </w:p>
    <w:sectPr w:rsidR="00D11DB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B9C1" w14:textId="77777777" w:rsidR="00BA5EE1" w:rsidRDefault="00BA5EE1">
      <w:r>
        <w:separator/>
      </w:r>
    </w:p>
  </w:endnote>
  <w:endnote w:type="continuationSeparator" w:id="0">
    <w:p w14:paraId="3003B298" w14:textId="77777777" w:rsidR="00BA5EE1" w:rsidRDefault="00B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40C30260" w14:textId="77777777" w:rsidR="00D11DB4" w:rsidRDefault="00D21419">
            <w:pPr>
              <w:pStyle w:val="a9"/>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22</w:t>
            </w:r>
            <w:r>
              <w:rPr>
                <w:b/>
                <w:sz w:val="24"/>
                <w:szCs w:val="24"/>
              </w:rPr>
              <w:fldChar w:fldCharType="end"/>
            </w:r>
          </w:p>
        </w:sdtContent>
      </w:sdt>
    </w:sdtContent>
  </w:sdt>
  <w:p w14:paraId="143F058E" w14:textId="77777777" w:rsidR="00D11DB4" w:rsidRDefault="00D11D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656A" w14:textId="77777777" w:rsidR="00BA5EE1" w:rsidRDefault="00BA5EE1">
      <w:r>
        <w:separator/>
      </w:r>
    </w:p>
  </w:footnote>
  <w:footnote w:type="continuationSeparator" w:id="0">
    <w:p w14:paraId="5084733D" w14:textId="77777777" w:rsidR="00BA5EE1" w:rsidRDefault="00BA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9AB0" w14:textId="77777777" w:rsidR="00D11DB4" w:rsidRDefault="00D21419">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6020D52" wp14:editId="77C5EE2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985390B" w14:textId="77777777" w:rsidR="00D11DB4" w:rsidRDefault="00BA5EE1">
    <w:pPr>
      <w:pStyle w:val="ab"/>
      <w:pBdr>
        <w:bottom w:val="none" w:sz="0" w:space="0" w:color="auto"/>
      </w:pBdr>
      <w:spacing w:line="320" w:lineRule="exact"/>
      <w:jc w:val="left"/>
    </w:pPr>
    <w:r>
      <w:pict w14:anchorId="7F4E7FE5">
        <v:shapetype id="_x0000_t202" coordsize="21600,21600" o:spt="202" path="m,l,21600r21600,l21600,xe">
          <v:stroke joinstyle="miter"/>
          <v:path gradientshapeok="t" o:connecttype="rect"/>
        </v:shapetype>
        <v:shape id="_x0000_s1025" type="#_x0000_t202" style="position:absolute;margin-left:554.75pt;margin-top:2.2pt;width:172pt;height:20.2pt;z-index:251658240;mso-width-relative:page;mso-height-relative:page" stroked="f">
          <v:textbox>
            <w:txbxContent>
              <w:p w14:paraId="018D6EB4" w14:textId="77777777" w:rsidR="00D11DB4" w:rsidRDefault="00D2141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21419">
      <w:rPr>
        <w:rStyle w:val="CharChar1"/>
        <w:rFonts w:hint="default"/>
        <w:w w:val="90"/>
      </w:rPr>
      <w:t>Beijing International Standard united Certification Co.,Ltd.</w:t>
    </w:r>
  </w:p>
  <w:p w14:paraId="56EA0C13" w14:textId="77777777" w:rsidR="00D11DB4" w:rsidRDefault="00D11DB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34428"/>
    <w:multiLevelType w:val="singleLevel"/>
    <w:tmpl w:val="A5034428"/>
    <w:lvl w:ilvl="0">
      <w:start w:val="1"/>
      <w:numFmt w:val="decimal"/>
      <w:suff w:val="nothing"/>
      <w:lvlText w:val="%1、"/>
      <w:lvlJc w:val="left"/>
    </w:lvl>
  </w:abstractNum>
  <w:abstractNum w:abstractNumId="1" w15:restartNumberingAfterBreak="0">
    <w:nsid w:val="540E6E10"/>
    <w:multiLevelType w:val="hybridMultilevel"/>
    <w:tmpl w:val="A1187CA0"/>
    <w:lvl w:ilvl="0" w:tplc="B80A0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31126"/>
    <w:rsid w:val="000072F7"/>
    <w:rsid w:val="000151AA"/>
    <w:rsid w:val="00022B65"/>
    <w:rsid w:val="000255B9"/>
    <w:rsid w:val="00040267"/>
    <w:rsid w:val="00046455"/>
    <w:rsid w:val="00050F13"/>
    <w:rsid w:val="0005339C"/>
    <w:rsid w:val="000539EA"/>
    <w:rsid w:val="000542D4"/>
    <w:rsid w:val="00055588"/>
    <w:rsid w:val="000577D3"/>
    <w:rsid w:val="000646B5"/>
    <w:rsid w:val="0007301F"/>
    <w:rsid w:val="00075222"/>
    <w:rsid w:val="0009118A"/>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6F54"/>
    <w:rsid w:val="001109C4"/>
    <w:rsid w:val="0011157B"/>
    <w:rsid w:val="00111FFF"/>
    <w:rsid w:val="00113DE6"/>
    <w:rsid w:val="001158A9"/>
    <w:rsid w:val="00117B81"/>
    <w:rsid w:val="00126D9B"/>
    <w:rsid w:val="001337DA"/>
    <w:rsid w:val="00143533"/>
    <w:rsid w:val="0014371C"/>
    <w:rsid w:val="00144A07"/>
    <w:rsid w:val="00150849"/>
    <w:rsid w:val="00152148"/>
    <w:rsid w:val="001566F3"/>
    <w:rsid w:val="00157FD3"/>
    <w:rsid w:val="00160590"/>
    <w:rsid w:val="0016572C"/>
    <w:rsid w:val="00165DEB"/>
    <w:rsid w:val="00175A18"/>
    <w:rsid w:val="00176702"/>
    <w:rsid w:val="0017698F"/>
    <w:rsid w:val="00177FAE"/>
    <w:rsid w:val="001827AE"/>
    <w:rsid w:val="00190E6B"/>
    <w:rsid w:val="00193021"/>
    <w:rsid w:val="00193160"/>
    <w:rsid w:val="001A18AE"/>
    <w:rsid w:val="001A1CAF"/>
    <w:rsid w:val="001A1D0B"/>
    <w:rsid w:val="001A2BA7"/>
    <w:rsid w:val="001B280D"/>
    <w:rsid w:val="001C29CC"/>
    <w:rsid w:val="001C56BD"/>
    <w:rsid w:val="001C6B66"/>
    <w:rsid w:val="001E2103"/>
    <w:rsid w:val="001E3922"/>
    <w:rsid w:val="001F3E39"/>
    <w:rsid w:val="00200AB0"/>
    <w:rsid w:val="00202D1E"/>
    <w:rsid w:val="00204146"/>
    <w:rsid w:val="00204D3D"/>
    <w:rsid w:val="00213979"/>
    <w:rsid w:val="002147BF"/>
    <w:rsid w:val="00214A5E"/>
    <w:rsid w:val="002160D9"/>
    <w:rsid w:val="00220E0A"/>
    <w:rsid w:val="00224B05"/>
    <w:rsid w:val="00225667"/>
    <w:rsid w:val="002257FB"/>
    <w:rsid w:val="00225C9C"/>
    <w:rsid w:val="002403BA"/>
    <w:rsid w:val="002459AE"/>
    <w:rsid w:val="002513BC"/>
    <w:rsid w:val="00253B61"/>
    <w:rsid w:val="00254DAD"/>
    <w:rsid w:val="0025588C"/>
    <w:rsid w:val="002558C8"/>
    <w:rsid w:val="00264BAF"/>
    <w:rsid w:val="00273515"/>
    <w:rsid w:val="002759EA"/>
    <w:rsid w:val="00285222"/>
    <w:rsid w:val="00291F40"/>
    <w:rsid w:val="00294585"/>
    <w:rsid w:val="002A2C14"/>
    <w:rsid w:val="002B5B45"/>
    <w:rsid w:val="002B7ACC"/>
    <w:rsid w:val="002C0EC0"/>
    <w:rsid w:val="002D47D9"/>
    <w:rsid w:val="002E04BD"/>
    <w:rsid w:val="002E6316"/>
    <w:rsid w:val="002F22BC"/>
    <w:rsid w:val="002F60EA"/>
    <w:rsid w:val="00311104"/>
    <w:rsid w:val="00323A2C"/>
    <w:rsid w:val="00331E84"/>
    <w:rsid w:val="00336B92"/>
    <w:rsid w:val="00343A96"/>
    <w:rsid w:val="0034601B"/>
    <w:rsid w:val="0035012C"/>
    <w:rsid w:val="00350DCD"/>
    <w:rsid w:val="00351050"/>
    <w:rsid w:val="00360395"/>
    <w:rsid w:val="00360AA3"/>
    <w:rsid w:val="00363ADF"/>
    <w:rsid w:val="0037106C"/>
    <w:rsid w:val="00371E47"/>
    <w:rsid w:val="003721DC"/>
    <w:rsid w:val="003811E6"/>
    <w:rsid w:val="003835CD"/>
    <w:rsid w:val="003923E8"/>
    <w:rsid w:val="00393E7F"/>
    <w:rsid w:val="00394A42"/>
    <w:rsid w:val="00395583"/>
    <w:rsid w:val="00395D89"/>
    <w:rsid w:val="00396A87"/>
    <w:rsid w:val="003A1710"/>
    <w:rsid w:val="003A7037"/>
    <w:rsid w:val="003B12C9"/>
    <w:rsid w:val="003B135C"/>
    <w:rsid w:val="003B3841"/>
    <w:rsid w:val="003B5EB0"/>
    <w:rsid w:val="003B610D"/>
    <w:rsid w:val="003C0292"/>
    <w:rsid w:val="003C43F5"/>
    <w:rsid w:val="003C67F5"/>
    <w:rsid w:val="003D4A24"/>
    <w:rsid w:val="003D4E40"/>
    <w:rsid w:val="003D6A1B"/>
    <w:rsid w:val="003E7E45"/>
    <w:rsid w:val="003F3863"/>
    <w:rsid w:val="003F6CED"/>
    <w:rsid w:val="003F767D"/>
    <w:rsid w:val="004008ED"/>
    <w:rsid w:val="004205F5"/>
    <w:rsid w:val="00421132"/>
    <w:rsid w:val="00421E82"/>
    <w:rsid w:val="0043078F"/>
    <w:rsid w:val="004347B6"/>
    <w:rsid w:val="00437BF4"/>
    <w:rsid w:val="00437E21"/>
    <w:rsid w:val="00445245"/>
    <w:rsid w:val="00452646"/>
    <w:rsid w:val="004579E9"/>
    <w:rsid w:val="00462996"/>
    <w:rsid w:val="00467C4C"/>
    <w:rsid w:val="00471434"/>
    <w:rsid w:val="00482454"/>
    <w:rsid w:val="00485729"/>
    <w:rsid w:val="0049354D"/>
    <w:rsid w:val="004B2AB1"/>
    <w:rsid w:val="004B7CBA"/>
    <w:rsid w:val="004C2345"/>
    <w:rsid w:val="004C3477"/>
    <w:rsid w:val="004D0E0A"/>
    <w:rsid w:val="004D2B7D"/>
    <w:rsid w:val="004D4390"/>
    <w:rsid w:val="004D4ECF"/>
    <w:rsid w:val="004F3B50"/>
    <w:rsid w:val="004F5422"/>
    <w:rsid w:val="005021D6"/>
    <w:rsid w:val="00506A1D"/>
    <w:rsid w:val="00511B1A"/>
    <w:rsid w:val="005143CF"/>
    <w:rsid w:val="005333AC"/>
    <w:rsid w:val="00533E1C"/>
    <w:rsid w:val="00543A65"/>
    <w:rsid w:val="00543A7A"/>
    <w:rsid w:val="00544BD7"/>
    <w:rsid w:val="0054682B"/>
    <w:rsid w:val="005544C6"/>
    <w:rsid w:val="0058116F"/>
    <w:rsid w:val="00586BA4"/>
    <w:rsid w:val="005870A0"/>
    <w:rsid w:val="005A0B9B"/>
    <w:rsid w:val="005B01A4"/>
    <w:rsid w:val="005B1B5B"/>
    <w:rsid w:val="005B5339"/>
    <w:rsid w:val="005B6371"/>
    <w:rsid w:val="005B7D33"/>
    <w:rsid w:val="005C1929"/>
    <w:rsid w:val="005C274C"/>
    <w:rsid w:val="005C34FF"/>
    <w:rsid w:val="005C7447"/>
    <w:rsid w:val="005D0BD5"/>
    <w:rsid w:val="005D2C21"/>
    <w:rsid w:val="005E4B6B"/>
    <w:rsid w:val="005F05EE"/>
    <w:rsid w:val="005F6369"/>
    <w:rsid w:val="00601CDF"/>
    <w:rsid w:val="0060500C"/>
    <w:rsid w:val="00607309"/>
    <w:rsid w:val="00611B45"/>
    <w:rsid w:val="00613CE6"/>
    <w:rsid w:val="00615C16"/>
    <w:rsid w:val="00617B01"/>
    <w:rsid w:val="006239DA"/>
    <w:rsid w:val="00630194"/>
    <w:rsid w:val="006443D7"/>
    <w:rsid w:val="006479D3"/>
    <w:rsid w:val="006515CB"/>
    <w:rsid w:val="006621BD"/>
    <w:rsid w:val="00662750"/>
    <w:rsid w:val="0066618D"/>
    <w:rsid w:val="006801C2"/>
    <w:rsid w:val="0068317A"/>
    <w:rsid w:val="00686548"/>
    <w:rsid w:val="006934A2"/>
    <w:rsid w:val="0069645D"/>
    <w:rsid w:val="006A3045"/>
    <w:rsid w:val="006A5761"/>
    <w:rsid w:val="006B0601"/>
    <w:rsid w:val="006B200A"/>
    <w:rsid w:val="006B29FD"/>
    <w:rsid w:val="006B6DAD"/>
    <w:rsid w:val="006D0D19"/>
    <w:rsid w:val="006E1231"/>
    <w:rsid w:val="006E2298"/>
    <w:rsid w:val="006F59AE"/>
    <w:rsid w:val="006F719C"/>
    <w:rsid w:val="006F725D"/>
    <w:rsid w:val="0070619B"/>
    <w:rsid w:val="00713182"/>
    <w:rsid w:val="00727D21"/>
    <w:rsid w:val="0073203F"/>
    <w:rsid w:val="007370BD"/>
    <w:rsid w:val="00750C77"/>
    <w:rsid w:val="007533B2"/>
    <w:rsid w:val="00754490"/>
    <w:rsid w:val="0075532E"/>
    <w:rsid w:val="0076103F"/>
    <w:rsid w:val="007618DA"/>
    <w:rsid w:val="007637A7"/>
    <w:rsid w:val="0077146F"/>
    <w:rsid w:val="00780592"/>
    <w:rsid w:val="007806D6"/>
    <w:rsid w:val="00781174"/>
    <w:rsid w:val="00784747"/>
    <w:rsid w:val="007860DE"/>
    <w:rsid w:val="00790291"/>
    <w:rsid w:val="00792FFB"/>
    <w:rsid w:val="00794BB6"/>
    <w:rsid w:val="007964C4"/>
    <w:rsid w:val="007A06FE"/>
    <w:rsid w:val="007A0A36"/>
    <w:rsid w:val="007A2AF5"/>
    <w:rsid w:val="007B5078"/>
    <w:rsid w:val="007B565D"/>
    <w:rsid w:val="007B5A92"/>
    <w:rsid w:val="007B5E09"/>
    <w:rsid w:val="007C1693"/>
    <w:rsid w:val="007D7991"/>
    <w:rsid w:val="007D7BBD"/>
    <w:rsid w:val="007E741E"/>
    <w:rsid w:val="007F120D"/>
    <w:rsid w:val="007F3880"/>
    <w:rsid w:val="007F5B21"/>
    <w:rsid w:val="00802A4E"/>
    <w:rsid w:val="00812687"/>
    <w:rsid w:val="00813787"/>
    <w:rsid w:val="00814F47"/>
    <w:rsid w:val="008159A7"/>
    <w:rsid w:val="008212AB"/>
    <w:rsid w:val="00831126"/>
    <w:rsid w:val="00831560"/>
    <w:rsid w:val="0084384C"/>
    <w:rsid w:val="00854AAA"/>
    <w:rsid w:val="00856118"/>
    <w:rsid w:val="00860B8B"/>
    <w:rsid w:val="0086176F"/>
    <w:rsid w:val="00866E22"/>
    <w:rsid w:val="0087001D"/>
    <w:rsid w:val="0087295A"/>
    <w:rsid w:val="00872B48"/>
    <w:rsid w:val="00873021"/>
    <w:rsid w:val="00874BFE"/>
    <w:rsid w:val="00894CDC"/>
    <w:rsid w:val="0089792D"/>
    <w:rsid w:val="008A7B9B"/>
    <w:rsid w:val="008B0004"/>
    <w:rsid w:val="008C25CF"/>
    <w:rsid w:val="008C70FB"/>
    <w:rsid w:val="008D29E6"/>
    <w:rsid w:val="008D40AC"/>
    <w:rsid w:val="008D5B03"/>
    <w:rsid w:val="008E694B"/>
    <w:rsid w:val="008F5082"/>
    <w:rsid w:val="008F5D8C"/>
    <w:rsid w:val="008F6BA8"/>
    <w:rsid w:val="0090570B"/>
    <w:rsid w:val="00915684"/>
    <w:rsid w:val="00915921"/>
    <w:rsid w:val="009233E4"/>
    <w:rsid w:val="00931D5E"/>
    <w:rsid w:val="0093363E"/>
    <w:rsid w:val="00935B56"/>
    <w:rsid w:val="009403C1"/>
    <w:rsid w:val="00940A18"/>
    <w:rsid w:val="00940E52"/>
    <w:rsid w:val="0094134A"/>
    <w:rsid w:val="00942EE1"/>
    <w:rsid w:val="00946F7A"/>
    <w:rsid w:val="0095310F"/>
    <w:rsid w:val="009533E7"/>
    <w:rsid w:val="00962B69"/>
    <w:rsid w:val="0096373A"/>
    <w:rsid w:val="009655B0"/>
    <w:rsid w:val="00966444"/>
    <w:rsid w:val="00973CE2"/>
    <w:rsid w:val="00976799"/>
    <w:rsid w:val="00977182"/>
    <w:rsid w:val="009772A6"/>
    <w:rsid w:val="0098561F"/>
    <w:rsid w:val="009927C8"/>
    <w:rsid w:val="00993CD3"/>
    <w:rsid w:val="00996CA8"/>
    <w:rsid w:val="009A250C"/>
    <w:rsid w:val="009A338A"/>
    <w:rsid w:val="009A3B85"/>
    <w:rsid w:val="009A7AB2"/>
    <w:rsid w:val="009B4B92"/>
    <w:rsid w:val="009C0BEC"/>
    <w:rsid w:val="009C3D7B"/>
    <w:rsid w:val="009D078E"/>
    <w:rsid w:val="009D7121"/>
    <w:rsid w:val="009F0991"/>
    <w:rsid w:val="009F1B33"/>
    <w:rsid w:val="00A0356E"/>
    <w:rsid w:val="00A0382C"/>
    <w:rsid w:val="00A051FA"/>
    <w:rsid w:val="00A07EA4"/>
    <w:rsid w:val="00A1672F"/>
    <w:rsid w:val="00A16F64"/>
    <w:rsid w:val="00A25B4D"/>
    <w:rsid w:val="00A26D2A"/>
    <w:rsid w:val="00A30389"/>
    <w:rsid w:val="00A35173"/>
    <w:rsid w:val="00A479EB"/>
    <w:rsid w:val="00A51ED7"/>
    <w:rsid w:val="00A53C2D"/>
    <w:rsid w:val="00A63994"/>
    <w:rsid w:val="00A70E9E"/>
    <w:rsid w:val="00A71587"/>
    <w:rsid w:val="00A7274B"/>
    <w:rsid w:val="00A74ED1"/>
    <w:rsid w:val="00A77773"/>
    <w:rsid w:val="00A8021E"/>
    <w:rsid w:val="00AA357E"/>
    <w:rsid w:val="00AA403F"/>
    <w:rsid w:val="00AA5638"/>
    <w:rsid w:val="00AB2870"/>
    <w:rsid w:val="00AB6BFD"/>
    <w:rsid w:val="00AC1D37"/>
    <w:rsid w:val="00AD0A9A"/>
    <w:rsid w:val="00AD234F"/>
    <w:rsid w:val="00AD45DC"/>
    <w:rsid w:val="00AD5EA0"/>
    <w:rsid w:val="00AE348F"/>
    <w:rsid w:val="00AE5C36"/>
    <w:rsid w:val="00AE60EA"/>
    <w:rsid w:val="00AF28DC"/>
    <w:rsid w:val="00AF401E"/>
    <w:rsid w:val="00B10AD3"/>
    <w:rsid w:val="00B17A28"/>
    <w:rsid w:val="00B20057"/>
    <w:rsid w:val="00B30B36"/>
    <w:rsid w:val="00B31198"/>
    <w:rsid w:val="00B40914"/>
    <w:rsid w:val="00B42572"/>
    <w:rsid w:val="00B45D34"/>
    <w:rsid w:val="00B50F91"/>
    <w:rsid w:val="00B51E7C"/>
    <w:rsid w:val="00B549FF"/>
    <w:rsid w:val="00B56D60"/>
    <w:rsid w:val="00B61254"/>
    <w:rsid w:val="00B613B1"/>
    <w:rsid w:val="00B758C3"/>
    <w:rsid w:val="00B861A7"/>
    <w:rsid w:val="00B87F5E"/>
    <w:rsid w:val="00BA0DE4"/>
    <w:rsid w:val="00BA2083"/>
    <w:rsid w:val="00BA2BC2"/>
    <w:rsid w:val="00BA2F33"/>
    <w:rsid w:val="00BA5EB0"/>
    <w:rsid w:val="00BA5EE1"/>
    <w:rsid w:val="00BB039F"/>
    <w:rsid w:val="00BB183D"/>
    <w:rsid w:val="00BB27F7"/>
    <w:rsid w:val="00BB28F7"/>
    <w:rsid w:val="00BC1FD0"/>
    <w:rsid w:val="00BC2676"/>
    <w:rsid w:val="00BD10D4"/>
    <w:rsid w:val="00BD50C1"/>
    <w:rsid w:val="00BE0219"/>
    <w:rsid w:val="00BE5248"/>
    <w:rsid w:val="00BF31A8"/>
    <w:rsid w:val="00BF369A"/>
    <w:rsid w:val="00BF57AE"/>
    <w:rsid w:val="00BF6168"/>
    <w:rsid w:val="00BF755C"/>
    <w:rsid w:val="00C03293"/>
    <w:rsid w:val="00C037A3"/>
    <w:rsid w:val="00C03D05"/>
    <w:rsid w:val="00C1225B"/>
    <w:rsid w:val="00C236EE"/>
    <w:rsid w:val="00C31403"/>
    <w:rsid w:val="00C31DEF"/>
    <w:rsid w:val="00C37B44"/>
    <w:rsid w:val="00C438CF"/>
    <w:rsid w:val="00C44E8D"/>
    <w:rsid w:val="00C56EA8"/>
    <w:rsid w:val="00C573A7"/>
    <w:rsid w:val="00C61E8E"/>
    <w:rsid w:val="00C64066"/>
    <w:rsid w:val="00C73D6D"/>
    <w:rsid w:val="00C77A6B"/>
    <w:rsid w:val="00C802DF"/>
    <w:rsid w:val="00C806E8"/>
    <w:rsid w:val="00C8733F"/>
    <w:rsid w:val="00C87370"/>
    <w:rsid w:val="00CA0449"/>
    <w:rsid w:val="00CA0C32"/>
    <w:rsid w:val="00CB1279"/>
    <w:rsid w:val="00CB2079"/>
    <w:rsid w:val="00CB757D"/>
    <w:rsid w:val="00CC2143"/>
    <w:rsid w:val="00CC6495"/>
    <w:rsid w:val="00CC64A5"/>
    <w:rsid w:val="00CD0417"/>
    <w:rsid w:val="00CD0DDA"/>
    <w:rsid w:val="00CD5E51"/>
    <w:rsid w:val="00CE32CB"/>
    <w:rsid w:val="00CF2B2D"/>
    <w:rsid w:val="00D1078C"/>
    <w:rsid w:val="00D11DB4"/>
    <w:rsid w:val="00D21419"/>
    <w:rsid w:val="00D27897"/>
    <w:rsid w:val="00D33242"/>
    <w:rsid w:val="00D4359A"/>
    <w:rsid w:val="00D541B2"/>
    <w:rsid w:val="00D56A6F"/>
    <w:rsid w:val="00D60DA9"/>
    <w:rsid w:val="00D61579"/>
    <w:rsid w:val="00D638B8"/>
    <w:rsid w:val="00D65BDF"/>
    <w:rsid w:val="00D71F64"/>
    <w:rsid w:val="00D72909"/>
    <w:rsid w:val="00D742F1"/>
    <w:rsid w:val="00D75A66"/>
    <w:rsid w:val="00D80256"/>
    <w:rsid w:val="00D80F8B"/>
    <w:rsid w:val="00D9352F"/>
    <w:rsid w:val="00D9367C"/>
    <w:rsid w:val="00DA6608"/>
    <w:rsid w:val="00DA6962"/>
    <w:rsid w:val="00DB0243"/>
    <w:rsid w:val="00DB4DF6"/>
    <w:rsid w:val="00DB5EDB"/>
    <w:rsid w:val="00DB6CCC"/>
    <w:rsid w:val="00DB7A20"/>
    <w:rsid w:val="00DD162A"/>
    <w:rsid w:val="00DD7755"/>
    <w:rsid w:val="00DE020A"/>
    <w:rsid w:val="00DE1259"/>
    <w:rsid w:val="00DE16F3"/>
    <w:rsid w:val="00DE1721"/>
    <w:rsid w:val="00DF13FE"/>
    <w:rsid w:val="00E00701"/>
    <w:rsid w:val="00E04766"/>
    <w:rsid w:val="00E10945"/>
    <w:rsid w:val="00E11C03"/>
    <w:rsid w:val="00E13B34"/>
    <w:rsid w:val="00E17615"/>
    <w:rsid w:val="00E216B0"/>
    <w:rsid w:val="00E31121"/>
    <w:rsid w:val="00E32734"/>
    <w:rsid w:val="00E37EC5"/>
    <w:rsid w:val="00E44492"/>
    <w:rsid w:val="00E465AB"/>
    <w:rsid w:val="00E544AA"/>
    <w:rsid w:val="00E54831"/>
    <w:rsid w:val="00E624C1"/>
    <w:rsid w:val="00E63BBC"/>
    <w:rsid w:val="00E6469E"/>
    <w:rsid w:val="00E65D1C"/>
    <w:rsid w:val="00E70126"/>
    <w:rsid w:val="00E70DD3"/>
    <w:rsid w:val="00E779B7"/>
    <w:rsid w:val="00E82B26"/>
    <w:rsid w:val="00E85B48"/>
    <w:rsid w:val="00E85F75"/>
    <w:rsid w:val="00E97B24"/>
    <w:rsid w:val="00EA2239"/>
    <w:rsid w:val="00EB56A8"/>
    <w:rsid w:val="00EB7446"/>
    <w:rsid w:val="00EC7B17"/>
    <w:rsid w:val="00ED010A"/>
    <w:rsid w:val="00ED2441"/>
    <w:rsid w:val="00ED6004"/>
    <w:rsid w:val="00ED6126"/>
    <w:rsid w:val="00EE14B9"/>
    <w:rsid w:val="00EE1B33"/>
    <w:rsid w:val="00EE1B5A"/>
    <w:rsid w:val="00EE2BB6"/>
    <w:rsid w:val="00F0402D"/>
    <w:rsid w:val="00F15123"/>
    <w:rsid w:val="00F159BC"/>
    <w:rsid w:val="00F24389"/>
    <w:rsid w:val="00F25452"/>
    <w:rsid w:val="00F32CF4"/>
    <w:rsid w:val="00F36448"/>
    <w:rsid w:val="00F37849"/>
    <w:rsid w:val="00F4465A"/>
    <w:rsid w:val="00F464F9"/>
    <w:rsid w:val="00F50D77"/>
    <w:rsid w:val="00F60302"/>
    <w:rsid w:val="00F70B43"/>
    <w:rsid w:val="00F715F4"/>
    <w:rsid w:val="00F72187"/>
    <w:rsid w:val="00F75231"/>
    <w:rsid w:val="00F85947"/>
    <w:rsid w:val="00F92741"/>
    <w:rsid w:val="00F93ABB"/>
    <w:rsid w:val="00F96DCB"/>
    <w:rsid w:val="00FA2D6E"/>
    <w:rsid w:val="00FA3008"/>
    <w:rsid w:val="00FA4A64"/>
    <w:rsid w:val="00FA4D17"/>
    <w:rsid w:val="00FB0ECE"/>
    <w:rsid w:val="00FB2F98"/>
    <w:rsid w:val="00FC03BC"/>
    <w:rsid w:val="00FC22A7"/>
    <w:rsid w:val="00FC35BA"/>
    <w:rsid w:val="00FC6BB0"/>
    <w:rsid w:val="00FD7FC0"/>
    <w:rsid w:val="00FE0015"/>
    <w:rsid w:val="00FE10B5"/>
    <w:rsid w:val="00FE126D"/>
    <w:rsid w:val="00FE306A"/>
    <w:rsid w:val="00FE552E"/>
    <w:rsid w:val="018849C5"/>
    <w:rsid w:val="027D3483"/>
    <w:rsid w:val="059F617F"/>
    <w:rsid w:val="087D41A4"/>
    <w:rsid w:val="0C070C7C"/>
    <w:rsid w:val="0C6B09A1"/>
    <w:rsid w:val="0F796931"/>
    <w:rsid w:val="0FDD017E"/>
    <w:rsid w:val="1B14182F"/>
    <w:rsid w:val="24970C1F"/>
    <w:rsid w:val="3B014514"/>
    <w:rsid w:val="41E4191E"/>
    <w:rsid w:val="48CC158A"/>
    <w:rsid w:val="49A06372"/>
    <w:rsid w:val="49DA00F0"/>
    <w:rsid w:val="4A9726A2"/>
    <w:rsid w:val="5684559A"/>
    <w:rsid w:val="5E704132"/>
    <w:rsid w:val="5FAB09B7"/>
    <w:rsid w:val="60BB0735"/>
    <w:rsid w:val="61A54044"/>
    <w:rsid w:val="682545A3"/>
    <w:rsid w:val="730D6097"/>
    <w:rsid w:val="74A64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A9477"/>
  <w15:docId w15:val="{7C30C8C4-3A82-4438-B906-435DF88C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Normal Indent"/>
    <w:basedOn w:val="a"/>
    <w:qFormat/>
    <w:pPr>
      <w:ind w:leftChars="400" w:left="400"/>
    </w:pPr>
    <w:rPr>
      <w:rFonts w:ascii="Century" w:eastAsia="MS Mincho" w:hAnsi="Century"/>
      <w:szCs w:val="24"/>
      <w:lang w:eastAsia="ja-JP"/>
    </w:rPr>
  </w:style>
  <w:style w:type="paragraph" w:styleId="a5">
    <w:name w:val="Plain Text"/>
    <w:basedOn w:val="a"/>
    <w:link w:val="a6"/>
    <w:qFormat/>
    <w:pPr>
      <w:spacing w:line="360" w:lineRule="auto"/>
      <w:ind w:leftChars="200" w:left="200"/>
    </w:pPr>
    <w:rPr>
      <w:rFonts w:ascii="宋体" w:eastAsiaTheme="minorEastAsia" w:hAnsi="Courier New" w:cs="Courier New"/>
      <w:sz w:val="24"/>
      <w:szCs w:val="21"/>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next w:val="a"/>
    <w:link w:val="ac"/>
    <w:unhideWhenUsed/>
    <w:qFormat/>
    <w:pPr>
      <w:pBdr>
        <w:bottom w:val="single" w:sz="6" w:space="1" w:color="auto"/>
      </w:pBdr>
      <w:tabs>
        <w:tab w:val="center" w:pos="4153"/>
        <w:tab w:val="right" w:pos="8306"/>
      </w:tabs>
      <w:snapToGrid w:val="0"/>
      <w:jc w:val="center"/>
    </w:pPr>
    <w:rPr>
      <w:sz w:val="18"/>
      <w:szCs w:val="18"/>
    </w:rPr>
  </w:style>
  <w:style w:type="character" w:styleId="ad">
    <w:name w:val="Emphasis"/>
    <w:basedOn w:val="a1"/>
    <w:uiPriority w:val="20"/>
    <w:qFormat/>
    <w:rPr>
      <w:i/>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0">
    <w:name w:val="列表段落1"/>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6">
    <w:name w:val="纯文本 字符"/>
    <w:link w:val="a5"/>
    <w:qFormat/>
    <w:rPr>
      <w:rFonts w:ascii="宋体" w:hAnsi="Courier New" w:cs="Courier New"/>
      <w:kern w:val="2"/>
      <w:sz w:val="24"/>
      <w:szCs w:val="21"/>
    </w:rPr>
  </w:style>
  <w:style w:type="character" w:customStyle="1" w:styleId="Char1">
    <w:name w:val="纯文本 Char1"/>
    <w:basedOn w:val="a1"/>
    <w:uiPriority w:val="99"/>
    <w:semiHidden/>
    <w:qFormat/>
    <w:rPr>
      <w:rFonts w:ascii="宋体" w:eastAsia="宋体" w:hAnsi="Courier New" w:cs="Courier New"/>
      <w:kern w:val="2"/>
      <w:sz w:val="21"/>
      <w:szCs w:val="21"/>
    </w:rPr>
  </w:style>
  <w:style w:type="character" w:customStyle="1" w:styleId="NormalCharacter">
    <w:name w:val="NormalCharacter"/>
    <w:qFormat/>
  </w:style>
  <w:style w:type="paragraph" w:customStyle="1" w:styleId="11">
    <w:name w:val="列出段落1"/>
    <w:basedOn w:val="a"/>
    <w:qFormat/>
    <w:pPr>
      <w:ind w:firstLineChars="200" w:firstLine="200"/>
    </w:pPr>
    <w:rPr>
      <w:rFonts w:ascii="Calibri" w:eastAsia="等线" w:hAnsi="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22</Pages>
  <Words>2655</Words>
  <Characters>15136</Characters>
  <Application>Microsoft Office Word</Application>
  <DocSecurity>0</DocSecurity>
  <Lines>126</Lines>
  <Paragraphs>35</Paragraphs>
  <ScaleCrop>false</ScaleCrop>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185</cp:revision>
  <dcterms:created xsi:type="dcterms:W3CDTF">2015-06-17T12:51:00Z</dcterms:created>
  <dcterms:modified xsi:type="dcterms:W3CDTF">2021-11-28T08:39:00Z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