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5C3C" w14:textId="0BDBB304" w:rsidR="0052689E" w:rsidRPr="005A0926" w:rsidRDefault="00CC76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5A0926" w:rsidRPr="005A0926">
        <w:rPr>
          <w:rFonts w:ascii="Times New Roman" w:hAnsi="Times New Roman" w:cs="Times New Roman"/>
          <w:u w:val="single"/>
        </w:rPr>
        <w:t>1027</w:t>
      </w:r>
      <w:r w:rsidRPr="005A0926">
        <w:rPr>
          <w:rFonts w:ascii="Times New Roman" w:hAnsi="Times New Roman" w:cs="Times New Roman"/>
          <w:u w:val="single"/>
        </w:rPr>
        <w:t>-2021</w:t>
      </w:r>
      <w:bookmarkEnd w:id="0"/>
    </w:p>
    <w:p w14:paraId="0CD35131" w14:textId="12EB0F46" w:rsidR="0052689E" w:rsidRDefault="00CC767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142"/>
        <w:gridCol w:w="2410"/>
        <w:gridCol w:w="1984"/>
        <w:gridCol w:w="1559"/>
      </w:tblGrid>
      <w:tr w:rsidR="00E01D1F" w14:paraId="232E5BB8" w14:textId="77777777" w:rsidTr="00E329D9">
        <w:trPr>
          <w:trHeight w:val="505"/>
        </w:trPr>
        <w:tc>
          <w:tcPr>
            <w:tcW w:w="1951" w:type="dxa"/>
            <w:gridSpan w:val="2"/>
            <w:vAlign w:val="center"/>
          </w:tcPr>
          <w:p w14:paraId="21DE8278" w14:textId="77777777" w:rsidR="0052689E" w:rsidRDefault="00CC767A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3"/>
            <w:vAlign w:val="center"/>
          </w:tcPr>
          <w:p w14:paraId="703FFBE0" w14:textId="2678BD67" w:rsidR="0052689E" w:rsidRPr="0030133A" w:rsidRDefault="00AE5B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材料成分</w:t>
            </w:r>
            <w:r w:rsidR="00731352">
              <w:rPr>
                <w:rFonts w:hint="eastAsia"/>
                <w:szCs w:val="21"/>
              </w:rPr>
              <w:t>检</w:t>
            </w:r>
            <w:r w:rsidR="0030133A" w:rsidRPr="0030133A">
              <w:rPr>
                <w:rFonts w:hint="eastAsia"/>
                <w:szCs w:val="21"/>
              </w:rPr>
              <w:t>测过程</w:t>
            </w:r>
          </w:p>
        </w:tc>
        <w:tc>
          <w:tcPr>
            <w:tcW w:w="2410" w:type="dxa"/>
            <w:vAlign w:val="center"/>
          </w:tcPr>
          <w:p w14:paraId="61AEA8C0" w14:textId="77777777" w:rsidR="0052689E" w:rsidRDefault="00CC767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48CA8A4" w14:textId="04E6EB73" w:rsidR="0052689E" w:rsidRPr="0030133A" w:rsidRDefault="00E32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2CrMo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 xml:space="preserve"> </w:t>
            </w:r>
            <w:r w:rsidR="00AE5BD0">
              <w:rPr>
                <w:szCs w:val="21"/>
              </w:rPr>
              <w:t>C</w:t>
            </w:r>
            <w:r w:rsidR="00AE5BD0"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.38%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/>
                <w:szCs w:val="21"/>
              </w:rPr>
              <w:t>0.45%</w:t>
            </w:r>
          </w:p>
        </w:tc>
      </w:tr>
      <w:tr w:rsidR="00E01D1F" w14:paraId="31C2A924" w14:textId="77777777" w:rsidTr="00E329D9">
        <w:trPr>
          <w:trHeight w:val="419"/>
        </w:trPr>
        <w:tc>
          <w:tcPr>
            <w:tcW w:w="4361" w:type="dxa"/>
            <w:gridSpan w:val="5"/>
            <w:vAlign w:val="center"/>
          </w:tcPr>
          <w:p w14:paraId="448167E7" w14:textId="77777777" w:rsidR="0052689E" w:rsidRDefault="00CC767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3"/>
            <w:vAlign w:val="center"/>
          </w:tcPr>
          <w:p w14:paraId="337BDC64" w14:textId="647D0E6F" w:rsidR="0052689E" w:rsidRPr="0030133A" w:rsidRDefault="00AE5BD0" w:rsidP="0030133A">
            <w:pPr>
              <w:tabs>
                <w:tab w:val="center" w:pos="4612"/>
              </w:tabs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 GB</w:t>
            </w:r>
            <w:r w:rsidR="00E329D9">
              <w:rPr>
                <w:szCs w:val="21"/>
              </w:rPr>
              <w:t>/T 3077-2015</w:t>
            </w:r>
            <w:r>
              <w:rPr>
                <w:szCs w:val="21"/>
              </w:rPr>
              <w:t xml:space="preserve"> </w:t>
            </w:r>
            <w:r w:rsidR="00E329D9">
              <w:rPr>
                <w:szCs w:val="21"/>
              </w:rPr>
              <w:t xml:space="preserve"> </w:t>
            </w:r>
          </w:p>
        </w:tc>
      </w:tr>
      <w:tr w:rsidR="00E01D1F" w14:paraId="064F9828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40235213" w14:textId="77777777" w:rsidR="0052689E" w:rsidRDefault="00CC767A" w:rsidP="00EF0021">
            <w:r>
              <w:rPr>
                <w:rFonts w:hint="eastAsia"/>
              </w:rPr>
              <w:t>计量要求导出方法</w:t>
            </w:r>
            <w:r w:rsidR="0030133A">
              <w:rPr>
                <w:rFonts w:hint="eastAsia"/>
              </w:rPr>
              <w:t xml:space="preserve"> </w:t>
            </w:r>
          </w:p>
          <w:p w14:paraId="2142C0CE" w14:textId="77050510" w:rsidR="00CD7461" w:rsidRPr="00704972" w:rsidRDefault="00E329D9" w:rsidP="00AE5BD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被测参数的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= (0.45-0.38)%=0.07%</w:t>
            </w:r>
            <w:r>
              <w:rPr>
                <w:rFonts w:hint="eastAsia"/>
                <w:szCs w:val="21"/>
              </w:rPr>
              <w:t xml:space="preserve"> </w:t>
            </w:r>
            <w:r w:rsidR="00AE5BD0">
              <w:rPr>
                <w:rFonts w:hint="eastAsia"/>
                <w:szCs w:val="21"/>
              </w:rPr>
              <w:t>。</w:t>
            </w:r>
            <w:r w:rsidR="00AE5BD0">
              <w:rPr>
                <w:rFonts w:hint="eastAsia"/>
                <w:szCs w:val="21"/>
              </w:rPr>
              <w:t xml:space="preserve"> </w:t>
            </w:r>
          </w:p>
          <w:p w14:paraId="7F51EA03" w14:textId="1820A498" w:rsidR="00E329D9" w:rsidRDefault="00444B3E" w:rsidP="00E329D9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="00E329D9">
              <w:rPr>
                <w:rFonts w:ascii="宋体" w:eastAsia="宋体" w:hAnsi="宋体" w:cs="宋体" w:hint="eastAsia"/>
                <w:szCs w:val="21"/>
              </w:rPr>
              <w:t>1、测量设备的最大允许误差△</w:t>
            </w:r>
            <w:r w:rsidR="00E329D9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 w:rsidR="00E329D9">
              <w:rPr>
                <w:rFonts w:ascii="宋体" w:eastAsia="宋体" w:hAnsi="宋体" w:cs="宋体" w:hint="eastAsia"/>
                <w:szCs w:val="21"/>
              </w:rPr>
              <w:t>≤T/3=</w:t>
            </w:r>
            <w:r w:rsidR="00E329D9">
              <w:t>0.07%</w:t>
            </w:r>
            <w:r w:rsidR="00E329D9">
              <w:rPr>
                <w:rFonts w:ascii="宋体" w:eastAsia="宋体" w:hAnsi="宋体" w:cs="宋体" w:hint="eastAsia"/>
                <w:szCs w:val="21"/>
              </w:rPr>
              <w:t>/3=0.</w:t>
            </w:r>
            <w:r w:rsidR="00E329D9">
              <w:rPr>
                <w:rFonts w:ascii="宋体" w:eastAsia="宋体" w:hAnsi="宋体" w:cs="宋体"/>
                <w:szCs w:val="21"/>
              </w:rPr>
              <w:t>021%</w:t>
            </w:r>
          </w:p>
          <w:p w14:paraId="048B6CE7" w14:textId="2CE0DE11" w:rsidR="00E329D9" w:rsidRDefault="00E329D9" w:rsidP="00E329D9">
            <w:pPr>
              <w:ind w:firstLineChars="200" w:firstLine="42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2、测量设备的校准不确定度推导U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95允</w:t>
            </w:r>
            <w:r>
              <w:rPr>
                <w:rFonts w:ascii="宋体" w:eastAsia="宋体" w:hAnsi="宋体" w:cs="宋体" w:hint="eastAsia"/>
                <w:szCs w:val="21"/>
              </w:rPr>
              <w:t>≤△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021</w:t>
            </w:r>
            <w:r>
              <w:rPr>
                <w:rFonts w:ascii="宋体" w:eastAsia="宋体" w:hAnsi="宋体" w:cs="宋体" w:hint="eastAsia"/>
                <w:szCs w:val="21"/>
              </w:rPr>
              <w:t>/3=0.</w:t>
            </w:r>
            <w:r>
              <w:rPr>
                <w:rFonts w:ascii="宋体" w:eastAsia="宋体" w:hAnsi="宋体" w:cs="宋体"/>
                <w:szCs w:val="21"/>
              </w:rPr>
              <w:t>007%</w:t>
            </w:r>
          </w:p>
          <w:p w14:paraId="13DFA87E" w14:textId="09030E50" w:rsidR="0030133A" w:rsidRDefault="00E329D9" w:rsidP="00E329D9">
            <w:pPr>
              <w:ind w:firstLineChars="200" w:firstLine="420"/>
            </w:pPr>
            <w:r>
              <w:t>3</w:t>
            </w:r>
            <w:r>
              <w:rPr>
                <w:rFonts w:hint="eastAsia"/>
              </w:rPr>
              <w:t>、测量设备的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含量的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测量范围为</w:t>
            </w:r>
            <w:r>
              <w:rPr>
                <w:rFonts w:hint="eastAsia"/>
              </w:rPr>
              <w:t>（</w:t>
            </w:r>
            <w:r>
              <w:t>0.002-4.5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E01D1F" w14:paraId="055D9F6D" w14:textId="77777777" w:rsidTr="00E329D9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68CFAB8" w14:textId="77777777" w:rsidR="0052689E" w:rsidRDefault="00CC767A" w:rsidP="0030133A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97B238F" w14:textId="77777777" w:rsidR="0052689E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6410000F" w14:textId="77777777" w:rsidR="0052689E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2" w:type="dxa"/>
            <w:gridSpan w:val="2"/>
            <w:vAlign w:val="center"/>
          </w:tcPr>
          <w:p w14:paraId="54DF3ADB" w14:textId="77777777" w:rsidR="007F7C73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42A7AD2" w14:textId="77777777" w:rsidR="00704972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</w:p>
          <w:p w14:paraId="12E1C39F" w14:textId="01E4DE22" w:rsidR="0052689E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4662BA34" w14:textId="77777777" w:rsidR="0030133A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</w:t>
            </w:r>
          </w:p>
          <w:p w14:paraId="7A1A58FD" w14:textId="434197A0" w:rsidR="0052689E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6F075368" w14:textId="77777777" w:rsidR="0030133A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5FD4E4E2" w14:textId="548E3801" w:rsidR="0052689E" w:rsidRPr="00121EB4" w:rsidRDefault="00CC767A" w:rsidP="0030133A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E01D1F" w14:paraId="7CDB5E6B" w14:textId="77777777" w:rsidTr="00E329D9">
        <w:trPr>
          <w:trHeight w:val="337"/>
        </w:trPr>
        <w:tc>
          <w:tcPr>
            <w:tcW w:w="1242" w:type="dxa"/>
            <w:vMerge/>
          </w:tcPr>
          <w:p w14:paraId="73B9CC98" w14:textId="77777777" w:rsidR="0052689E" w:rsidRDefault="0075682C"/>
        </w:tc>
        <w:tc>
          <w:tcPr>
            <w:tcW w:w="1701" w:type="dxa"/>
            <w:gridSpan w:val="2"/>
            <w:vAlign w:val="center"/>
          </w:tcPr>
          <w:p w14:paraId="05C229B6" w14:textId="7D6D3891" w:rsidR="0052689E" w:rsidRPr="0030133A" w:rsidRDefault="00AE5BD0" w:rsidP="0030133A">
            <w:pPr>
              <w:jc w:val="center"/>
            </w:pPr>
            <w:r>
              <w:rPr>
                <w:rFonts w:hint="eastAsia"/>
              </w:rPr>
              <w:t>直读光谱</w:t>
            </w:r>
            <w:r w:rsidR="0030133A" w:rsidRPr="0030133A">
              <w:rPr>
                <w:rFonts w:hint="eastAsia"/>
              </w:rPr>
              <w:t>仪</w:t>
            </w:r>
          </w:p>
          <w:p w14:paraId="39EAE5AB" w14:textId="2899896B" w:rsidR="0030133A" w:rsidRPr="0030133A" w:rsidRDefault="00AE5BD0" w:rsidP="0030133A">
            <w:pPr>
              <w:jc w:val="center"/>
            </w:pPr>
            <w:r>
              <w:t>195</w:t>
            </w:r>
          </w:p>
        </w:tc>
        <w:tc>
          <w:tcPr>
            <w:tcW w:w="1276" w:type="dxa"/>
            <w:vAlign w:val="center"/>
          </w:tcPr>
          <w:p w14:paraId="0379B41B" w14:textId="6A50BC55" w:rsidR="0052689E" w:rsidRPr="00AE5BD0" w:rsidRDefault="00AE5BD0" w:rsidP="0030133A">
            <w:pPr>
              <w:jc w:val="center"/>
              <w:rPr>
                <w:szCs w:val="21"/>
              </w:rPr>
            </w:pPr>
            <w:r w:rsidRPr="00AE5BD0">
              <w:rPr>
                <w:szCs w:val="21"/>
              </w:rPr>
              <w:t>SPECTRO MAXX</w:t>
            </w:r>
          </w:p>
        </w:tc>
        <w:tc>
          <w:tcPr>
            <w:tcW w:w="2552" w:type="dxa"/>
            <w:gridSpan w:val="2"/>
            <w:vAlign w:val="center"/>
          </w:tcPr>
          <w:p w14:paraId="434C1D69" w14:textId="77777777" w:rsidR="00AE5BD0" w:rsidRDefault="00AE5BD0" w:rsidP="003013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分辨率</w:t>
            </w:r>
            <w:r>
              <w:rPr>
                <w:szCs w:val="21"/>
              </w:rPr>
              <w:t>0.001%</w:t>
            </w:r>
          </w:p>
          <w:p w14:paraId="6EFF2142" w14:textId="4070D299" w:rsidR="0052689E" w:rsidRPr="0030133A" w:rsidRDefault="00AE5BD0" w:rsidP="0030133A">
            <w:pPr>
              <w:jc w:val="center"/>
            </w:pPr>
            <w:r>
              <w:rPr>
                <w:rFonts w:hint="eastAsia"/>
                <w:szCs w:val="21"/>
              </w:rPr>
              <w:t>校准证书：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=0.0020% k=2</w:t>
            </w:r>
          </w:p>
        </w:tc>
        <w:tc>
          <w:tcPr>
            <w:tcW w:w="1984" w:type="dxa"/>
            <w:vAlign w:val="center"/>
          </w:tcPr>
          <w:p w14:paraId="4CABDCAF" w14:textId="3946D712" w:rsidR="0052689E" w:rsidRPr="0030133A" w:rsidRDefault="0030133A" w:rsidP="0030133A">
            <w:pPr>
              <w:jc w:val="center"/>
            </w:pPr>
            <w:r w:rsidRPr="0030133A">
              <w:rPr>
                <w:rFonts w:hint="eastAsia"/>
              </w:rPr>
              <w:t>6</w:t>
            </w:r>
            <w:r w:rsidRPr="0030133A">
              <w:t>100</w:t>
            </w:r>
            <w:r w:rsidR="00AE5BD0">
              <w:t>59864</w:t>
            </w:r>
            <w:r w:rsidRPr="0030133A">
              <w:t>-0</w:t>
            </w:r>
            <w:r w:rsidR="00AE5BD0">
              <w:t>01</w:t>
            </w:r>
          </w:p>
        </w:tc>
        <w:tc>
          <w:tcPr>
            <w:tcW w:w="1559" w:type="dxa"/>
            <w:vAlign w:val="center"/>
          </w:tcPr>
          <w:p w14:paraId="783DFB37" w14:textId="7BED1CF8" w:rsidR="0052689E" w:rsidRPr="0030133A" w:rsidRDefault="0030133A" w:rsidP="0030133A">
            <w:pPr>
              <w:jc w:val="center"/>
            </w:pPr>
            <w:r w:rsidRPr="0030133A">
              <w:rPr>
                <w:rFonts w:hint="eastAsia"/>
              </w:rPr>
              <w:t>2</w:t>
            </w:r>
            <w:r w:rsidRPr="0030133A">
              <w:t>021.</w:t>
            </w:r>
            <w:r w:rsidR="00AE5BD0">
              <w:t>6</w:t>
            </w:r>
            <w:r w:rsidRPr="0030133A">
              <w:t>.</w:t>
            </w:r>
            <w:r w:rsidR="00AE5BD0">
              <w:t>16</w:t>
            </w:r>
          </w:p>
        </w:tc>
      </w:tr>
      <w:tr w:rsidR="00E01D1F" w14:paraId="68A154A0" w14:textId="77777777" w:rsidTr="00E329D9">
        <w:trPr>
          <w:trHeight w:val="337"/>
        </w:trPr>
        <w:tc>
          <w:tcPr>
            <w:tcW w:w="1242" w:type="dxa"/>
            <w:vMerge/>
          </w:tcPr>
          <w:p w14:paraId="06C22F60" w14:textId="77777777" w:rsidR="0052689E" w:rsidRDefault="0075682C"/>
        </w:tc>
        <w:tc>
          <w:tcPr>
            <w:tcW w:w="1701" w:type="dxa"/>
            <w:gridSpan w:val="2"/>
          </w:tcPr>
          <w:p w14:paraId="62A03D21" w14:textId="77777777" w:rsidR="0052689E" w:rsidRDefault="0075682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856113A" w14:textId="77777777" w:rsidR="0052689E" w:rsidRDefault="0075682C">
            <w:pPr>
              <w:rPr>
                <w:color w:val="FF0000"/>
              </w:rPr>
            </w:pPr>
          </w:p>
        </w:tc>
        <w:tc>
          <w:tcPr>
            <w:tcW w:w="2552" w:type="dxa"/>
            <w:gridSpan w:val="2"/>
          </w:tcPr>
          <w:p w14:paraId="58DFA9AC" w14:textId="77777777" w:rsidR="0052689E" w:rsidRDefault="0075682C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177D0FE4" w14:textId="77777777" w:rsidR="0052689E" w:rsidRDefault="0075682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3D76097" w14:textId="77777777" w:rsidR="0052689E" w:rsidRDefault="0075682C">
            <w:pPr>
              <w:rPr>
                <w:color w:val="FF0000"/>
              </w:rPr>
            </w:pPr>
          </w:p>
        </w:tc>
      </w:tr>
      <w:tr w:rsidR="00E01D1F" w14:paraId="31C0A905" w14:textId="77777777" w:rsidTr="00E329D9">
        <w:trPr>
          <w:trHeight w:val="337"/>
        </w:trPr>
        <w:tc>
          <w:tcPr>
            <w:tcW w:w="1242" w:type="dxa"/>
            <w:vMerge/>
          </w:tcPr>
          <w:p w14:paraId="10385AD1" w14:textId="77777777" w:rsidR="0052689E" w:rsidRDefault="0075682C"/>
        </w:tc>
        <w:tc>
          <w:tcPr>
            <w:tcW w:w="1701" w:type="dxa"/>
            <w:gridSpan w:val="2"/>
          </w:tcPr>
          <w:p w14:paraId="5D00AB7D" w14:textId="77777777" w:rsidR="0052689E" w:rsidRDefault="0075682C"/>
        </w:tc>
        <w:tc>
          <w:tcPr>
            <w:tcW w:w="1276" w:type="dxa"/>
          </w:tcPr>
          <w:p w14:paraId="7DBFB0A6" w14:textId="77777777" w:rsidR="0052689E" w:rsidRDefault="0075682C"/>
        </w:tc>
        <w:tc>
          <w:tcPr>
            <w:tcW w:w="2552" w:type="dxa"/>
            <w:gridSpan w:val="2"/>
          </w:tcPr>
          <w:p w14:paraId="3DE8D321" w14:textId="77777777" w:rsidR="0052689E" w:rsidRDefault="0075682C"/>
        </w:tc>
        <w:tc>
          <w:tcPr>
            <w:tcW w:w="1984" w:type="dxa"/>
          </w:tcPr>
          <w:p w14:paraId="27F87886" w14:textId="77777777" w:rsidR="0052689E" w:rsidRDefault="0075682C"/>
        </w:tc>
        <w:tc>
          <w:tcPr>
            <w:tcW w:w="1559" w:type="dxa"/>
          </w:tcPr>
          <w:p w14:paraId="023476DD" w14:textId="77777777" w:rsidR="0052689E" w:rsidRDefault="0075682C"/>
        </w:tc>
      </w:tr>
      <w:tr w:rsidR="00E01D1F" w14:paraId="49ED0DF5" w14:textId="77777777" w:rsidTr="005A0926">
        <w:trPr>
          <w:trHeight w:val="2912"/>
        </w:trPr>
        <w:tc>
          <w:tcPr>
            <w:tcW w:w="10314" w:type="dxa"/>
            <w:gridSpan w:val="8"/>
          </w:tcPr>
          <w:p w14:paraId="4720E927" w14:textId="07179CD8" w:rsidR="0052689E" w:rsidRDefault="00CC767A">
            <w:r>
              <w:rPr>
                <w:rFonts w:hint="eastAsia"/>
              </w:rPr>
              <w:t>计量验证记录</w:t>
            </w:r>
          </w:p>
          <w:p w14:paraId="70C2DF8A" w14:textId="173347F1" w:rsidR="00444B3E" w:rsidRDefault="00444B3E" w:rsidP="00444B3E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 w:rsidR="00AE5BD0">
              <w:rPr>
                <w:rFonts w:ascii="Times New Roman" w:eastAsia="宋体" w:hAnsi="Times New Roman" w:cs="Times New Roman" w:hint="eastAsia"/>
                <w:szCs w:val="21"/>
              </w:rPr>
              <w:t>检测</w:t>
            </w:r>
            <w:r w:rsidR="00AE5BD0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="00AE5BD0">
              <w:rPr>
                <w:rFonts w:ascii="Times New Roman" w:eastAsia="宋体" w:hAnsi="Times New Roman" w:cs="Times New Roman" w:hint="eastAsia"/>
                <w:szCs w:val="21"/>
              </w:rPr>
              <w:t>含量的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测量范围为</w:t>
            </w:r>
            <w:r>
              <w:rPr>
                <w:rFonts w:hint="eastAsia"/>
              </w:rPr>
              <w:t>（</w:t>
            </w:r>
            <w:r>
              <w:t>0</w:t>
            </w:r>
            <w:r w:rsidR="00AE5BD0">
              <w:t>.002</w:t>
            </w:r>
            <w:r>
              <w:t>-</w:t>
            </w:r>
            <w:r w:rsidR="00AE5BD0">
              <w:t>4.</w:t>
            </w:r>
            <w:r>
              <w:t>5</w:t>
            </w:r>
            <w:r>
              <w:rPr>
                <w:rFonts w:hint="eastAsia"/>
              </w:rPr>
              <w:t>）</w:t>
            </w:r>
            <w:r w:rsidR="00AE5BD0">
              <w:rPr>
                <w:szCs w:val="21"/>
              </w:rPr>
              <w:t>%</w:t>
            </w:r>
            <w:r>
              <w:rPr>
                <w:rFonts w:ascii="Times New Roman" w:eastAsia="宋体" w:hAnsi="Times New Roman" w:cs="Times New Roman"/>
                <w:szCs w:val="21"/>
              </w:rPr>
              <w:t>，满足</w:t>
            </w:r>
            <w:r w:rsidR="00686CF8">
              <w:rPr>
                <w:rFonts w:ascii="Times New Roman" w:eastAsia="宋体" w:hAnsi="Times New Roman" w:cs="Times New Roman" w:hint="eastAsia"/>
                <w:szCs w:val="21"/>
              </w:rPr>
              <w:t>被测参数</w:t>
            </w:r>
            <w:r w:rsidR="00686CF8" w:rsidRPr="00686CF8">
              <w:rPr>
                <w:rFonts w:hint="eastAsia"/>
                <w:szCs w:val="21"/>
              </w:rPr>
              <w:t>C</w:t>
            </w:r>
            <w:r w:rsidR="00686CF8" w:rsidRPr="00686CF8">
              <w:rPr>
                <w:rFonts w:hint="eastAsia"/>
                <w:szCs w:val="21"/>
              </w:rPr>
              <w:t>：</w:t>
            </w:r>
            <w:r w:rsidR="00686CF8" w:rsidRPr="00686CF8">
              <w:rPr>
                <w:rFonts w:hint="eastAsia"/>
                <w:szCs w:val="21"/>
              </w:rPr>
              <w:t>0.38%</w:t>
            </w:r>
            <w:r w:rsidR="00686CF8" w:rsidRPr="00686CF8">
              <w:rPr>
                <w:rFonts w:hint="eastAsia"/>
                <w:szCs w:val="21"/>
              </w:rPr>
              <w:t>～</w:t>
            </w:r>
            <w:r w:rsidR="00686CF8" w:rsidRPr="00686CF8">
              <w:rPr>
                <w:rFonts w:hint="eastAsia"/>
                <w:szCs w:val="21"/>
              </w:rPr>
              <w:t>0.45%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7F06B1F8" w14:textId="3EE8B885" w:rsidR="00444B3E" w:rsidRPr="00AE5BD0" w:rsidRDefault="00444B3E" w:rsidP="00AE5BD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 w:rsidR="00AE5BD0">
              <w:rPr>
                <w:rFonts w:hint="eastAsia"/>
                <w:szCs w:val="21"/>
              </w:rPr>
              <w:t>校准证书</w:t>
            </w:r>
            <w:r w:rsidR="00ED0F30">
              <w:rPr>
                <w:rFonts w:hint="eastAsia"/>
                <w:szCs w:val="21"/>
              </w:rPr>
              <w:t>结果</w:t>
            </w:r>
            <w:r w:rsidR="00AE5BD0">
              <w:rPr>
                <w:rFonts w:hint="eastAsia"/>
                <w:szCs w:val="21"/>
              </w:rPr>
              <w:t>U</w:t>
            </w:r>
            <w:r w:rsidR="00AE5BD0">
              <w:rPr>
                <w:szCs w:val="21"/>
              </w:rPr>
              <w:t>=0.0020% k=2</w:t>
            </w:r>
            <w:r w:rsidR="00704972">
              <w:rPr>
                <w:rFonts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  <w:r w:rsidR="00E329D9">
              <w:rPr>
                <w:rFonts w:ascii="Times New Roman" w:eastAsia="宋体" w:hAnsi="Times New Roman" w:cs="Times New Roman" w:hint="eastAsia"/>
                <w:szCs w:val="21"/>
              </w:rPr>
              <w:t>测量设备导出的</w:t>
            </w:r>
            <w:r w:rsidR="00E329D9"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="00E329D9" w:rsidRPr="00E329D9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="00E329D9" w:rsidRPr="00E329D9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 w:rsidR="00E329D9">
              <w:rPr>
                <w:rFonts w:ascii="宋体" w:eastAsia="宋体" w:hAnsi="宋体" w:cs="宋体" w:hint="eastAsia"/>
                <w:szCs w:val="21"/>
              </w:rPr>
              <w:t>≤0.</w:t>
            </w:r>
            <w:r w:rsidR="00E329D9">
              <w:rPr>
                <w:rFonts w:ascii="宋体" w:eastAsia="宋体" w:hAnsi="宋体" w:cs="宋体"/>
                <w:szCs w:val="21"/>
              </w:rPr>
              <w:t>007%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78585AAA" w14:textId="77777777" w:rsidR="0052689E" w:rsidRPr="00704972" w:rsidRDefault="0075682C"/>
          <w:p w14:paraId="709B3699" w14:textId="064A8A2E" w:rsidR="0052689E" w:rsidRDefault="00CC767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0133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D8A7BC1" w14:textId="4EAB168C" w:rsidR="0052689E" w:rsidRDefault="0075682C">
            <w:pPr>
              <w:rPr>
                <w:szCs w:val="21"/>
              </w:rPr>
            </w:pPr>
          </w:p>
          <w:p w14:paraId="725D7C8C" w14:textId="62FDDCC6" w:rsidR="00ED0F30" w:rsidRDefault="005A0926">
            <w:pPr>
              <w:rPr>
                <w:szCs w:val="21"/>
              </w:rPr>
            </w:pPr>
            <w:r w:rsidRPr="005A09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46ACA9E1" wp14:editId="6162B9CD">
                  <wp:simplePos x="0" y="0"/>
                  <wp:positionH relativeFrom="column">
                    <wp:posOffset>1056277</wp:posOffset>
                  </wp:positionH>
                  <wp:positionV relativeFrom="paragraph">
                    <wp:posOffset>11430</wp:posOffset>
                  </wp:positionV>
                  <wp:extent cx="898071" cy="435428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1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BA4B72" w14:textId="59CB3004" w:rsidR="0052689E" w:rsidRDefault="00CC767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</w:t>
            </w:r>
            <w:r w:rsidR="0030133A">
              <w:t xml:space="preserve">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0133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0133A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0133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D0F30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0133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D0F30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01D1F" w14:paraId="723BC2AE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263D5D07" w14:textId="669C3D37" w:rsidR="0052689E" w:rsidRDefault="00CC767A">
            <w:r>
              <w:rPr>
                <w:rFonts w:hint="eastAsia"/>
              </w:rPr>
              <w:t>审核记录：</w:t>
            </w:r>
          </w:p>
          <w:p w14:paraId="1B269409" w14:textId="12BEAA0B" w:rsidR="0052689E" w:rsidRDefault="00CC76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30133A">
              <w:rPr>
                <w:rFonts w:hint="eastAsia"/>
              </w:rPr>
              <w:t>;</w:t>
            </w:r>
          </w:p>
          <w:p w14:paraId="3209E37B" w14:textId="14E2B4F5" w:rsidR="0052689E" w:rsidRDefault="00CC76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30133A">
              <w:rPr>
                <w:rFonts w:hint="eastAsia"/>
              </w:rPr>
              <w:t>;</w:t>
            </w:r>
          </w:p>
          <w:p w14:paraId="4068A0BA" w14:textId="3B8B4AB8" w:rsidR="0052689E" w:rsidRDefault="00CC76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30133A">
              <w:rPr>
                <w:rFonts w:hint="eastAsia"/>
              </w:rPr>
              <w:t>;</w:t>
            </w:r>
          </w:p>
          <w:p w14:paraId="08EADE82" w14:textId="11EC5696" w:rsidR="0052689E" w:rsidRDefault="00CC76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0133A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30133A">
              <w:rPr>
                <w:rFonts w:hint="eastAsia"/>
              </w:rPr>
              <w:t>；</w:t>
            </w:r>
          </w:p>
          <w:p w14:paraId="3566DA06" w14:textId="3B5657EA" w:rsidR="0052689E" w:rsidRDefault="00CC76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30133A">
              <w:rPr>
                <w:rFonts w:hint="eastAsia"/>
              </w:rPr>
              <w:t>。</w:t>
            </w:r>
          </w:p>
          <w:p w14:paraId="45C6E5E1" w14:textId="12E55641" w:rsidR="0052689E" w:rsidRDefault="005A0926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1C3421F9" wp14:editId="672D520A">
                  <wp:simplePos x="0" y="0"/>
                  <wp:positionH relativeFrom="column">
                    <wp:posOffset>880201</wp:posOffset>
                  </wp:positionH>
                  <wp:positionV relativeFrom="paragraph">
                    <wp:posOffset>95250</wp:posOffset>
                  </wp:positionV>
                  <wp:extent cx="707571" cy="4146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800" cy="415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6DD070" w14:textId="58E6B2F3" w:rsidR="0052689E" w:rsidRDefault="00CC767A">
            <w:r>
              <w:rPr>
                <w:rFonts w:hint="eastAsia"/>
              </w:rPr>
              <w:t>审核员签名：</w:t>
            </w:r>
          </w:p>
          <w:p w14:paraId="00C6AB0B" w14:textId="77777777" w:rsidR="005A0926" w:rsidRDefault="005A0926"/>
          <w:p w14:paraId="61E24183" w14:textId="0D9AA55D" w:rsidR="0052689E" w:rsidRDefault="005A0926">
            <w:r w:rsidRPr="00DD6741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B3E2D4E" wp14:editId="7D772908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126819</wp:posOffset>
                  </wp:positionV>
                  <wp:extent cx="653143" cy="40693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7" cy="40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F81CED" w14:textId="1C24B657" w:rsidR="0052689E" w:rsidRDefault="0075682C"/>
          <w:p w14:paraId="2C7A7DE0" w14:textId="3BFC97FB" w:rsidR="0052689E" w:rsidRDefault="00CC767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30133A">
              <w:rPr>
                <w:szCs w:val="21"/>
              </w:rPr>
              <w:t xml:space="preserve">         </w:t>
            </w:r>
            <w:r w:rsidR="005A0926">
              <w:rPr>
                <w:szCs w:val="21"/>
              </w:rPr>
              <w:t xml:space="preserve"> </w:t>
            </w:r>
            <w:r w:rsidR="0030133A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0133A">
              <w:rPr>
                <w:rFonts w:hint="eastAsia"/>
                <w:szCs w:val="21"/>
              </w:rPr>
              <w:t>2</w:t>
            </w:r>
            <w:r w:rsidR="0030133A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5A0926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5A0926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9A871E9" w14:textId="11034FC7" w:rsidR="0052689E" w:rsidRDefault="0075682C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CF3A" w14:textId="77777777" w:rsidR="0075682C" w:rsidRDefault="0075682C">
      <w:r>
        <w:separator/>
      </w:r>
    </w:p>
  </w:endnote>
  <w:endnote w:type="continuationSeparator" w:id="0">
    <w:p w14:paraId="616F866C" w14:textId="77777777" w:rsidR="0075682C" w:rsidRDefault="0075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EFA6052" w14:textId="77777777" w:rsidR="0052689E" w:rsidRDefault="00CC76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464E0773" w14:textId="77777777" w:rsidR="0052689E" w:rsidRDefault="007568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5B15" w14:textId="77777777" w:rsidR="0075682C" w:rsidRDefault="0075682C">
      <w:r>
        <w:separator/>
      </w:r>
    </w:p>
  </w:footnote>
  <w:footnote w:type="continuationSeparator" w:id="0">
    <w:p w14:paraId="515E84E4" w14:textId="77777777" w:rsidR="0075682C" w:rsidRDefault="0075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DBE1" w14:textId="77777777" w:rsidR="0052689E" w:rsidRDefault="00CC76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701016" wp14:editId="1825F40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B135DB" w14:textId="77777777" w:rsidR="0052689E" w:rsidRDefault="0075682C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30FC1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4260EBE5" w14:textId="77777777" w:rsidR="0052689E" w:rsidRPr="001F3A00" w:rsidRDefault="00CC76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C76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6BFAB6" w14:textId="77777777" w:rsidR="0052689E" w:rsidRDefault="00CC767A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97DDE06" w14:textId="77777777" w:rsidR="0052689E" w:rsidRDefault="0075682C">
    <w:r>
      <w:pict w14:anchorId="0E71E4BD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D1F"/>
    <w:rsid w:val="00162114"/>
    <w:rsid w:val="001A0D21"/>
    <w:rsid w:val="00296FA0"/>
    <w:rsid w:val="002D6158"/>
    <w:rsid w:val="0030133A"/>
    <w:rsid w:val="00444B3E"/>
    <w:rsid w:val="005A0926"/>
    <w:rsid w:val="00686CF8"/>
    <w:rsid w:val="00704972"/>
    <w:rsid w:val="00704C74"/>
    <w:rsid w:val="00731352"/>
    <w:rsid w:val="0075682C"/>
    <w:rsid w:val="00AE5BD0"/>
    <w:rsid w:val="00BF4C18"/>
    <w:rsid w:val="00CC767A"/>
    <w:rsid w:val="00CD7461"/>
    <w:rsid w:val="00E01D1F"/>
    <w:rsid w:val="00E329D9"/>
    <w:rsid w:val="00EA3918"/>
    <w:rsid w:val="00ED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760AF8"/>
  <w15:docId w15:val="{E221AB1A-8CB4-4365-9E4D-795E32A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</Words>
  <Characters>713</Characters>
  <Application>Microsoft Office Word</Application>
  <DocSecurity>0</DocSecurity>
  <Lines>5</Lines>
  <Paragraphs>1</Paragraphs>
  <ScaleCrop>false</ScaleCrop>
  <Company>Aliyun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2017-02-16T05:50:00Z</cp:lastPrinted>
  <dcterms:created xsi:type="dcterms:W3CDTF">2015-10-14T00:38:00Z</dcterms:created>
  <dcterms:modified xsi:type="dcterms:W3CDTF">2021-10-12T06:43:00Z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