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1024-2021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 w:eastAsiaTheme="maj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01、02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108585</wp:posOffset>
            </wp:positionV>
            <wp:extent cx="635635" cy="325755"/>
            <wp:effectExtent l="0" t="0" r="12065" b="444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2021年10月17日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E7FD2"/>
    <w:rsid w:val="1A835259"/>
    <w:rsid w:val="1CD020FC"/>
    <w:rsid w:val="2E1D63D9"/>
    <w:rsid w:val="359167AF"/>
    <w:rsid w:val="35F1046C"/>
    <w:rsid w:val="46BB1955"/>
    <w:rsid w:val="522813A7"/>
    <w:rsid w:val="5B9706DF"/>
    <w:rsid w:val="60FD4EE4"/>
    <w:rsid w:val="64237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2021-10-17T23:45:39Z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A93085232A7349CDBAB4815EB4A6774F</vt:lpwstr>
  </property>
</Properties>
</file>