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W w:w="10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031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80"/>
        <w:gridCol w:w="1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46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860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浙江伟达粮油有限公司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6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860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浙江省金华市婺城区琅峰街469号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46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860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hAnsiTheme="minorEastAsia" w:eastAsiaTheme="minorEastAsia"/>
                <w:sz w:val="20"/>
              </w:rPr>
              <w:t>浙江省金华市婺城区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秋滨街道</w:t>
            </w:r>
            <w:r>
              <w:rPr>
                <w:rFonts w:asciiTheme="minorEastAsia" w:hAnsiTheme="minorEastAsia" w:eastAsiaTheme="minorEastAsia"/>
                <w:sz w:val="20"/>
              </w:rPr>
              <w:t>琅峰街469号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46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3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张彩娟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18072313596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61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395" w:type="dxa"/>
            <w:gridSpan w:val="3"/>
            <w:vAlign w:val="center"/>
          </w:tcPr>
          <w:p>
            <w:bookmarkStart w:id="7" w:name="最高管理者"/>
            <w:bookmarkEnd w:id="7"/>
            <w:r>
              <w:rPr>
                <w:sz w:val="21"/>
                <w:szCs w:val="21"/>
              </w:rPr>
              <w:t>王勤伟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8" w:name="管代电话"/>
            <w:bookmarkEnd w:id="8"/>
            <w:r>
              <w:rPr>
                <w:rFonts w:hint="eastAsia"/>
                <w:lang w:val="en-US" w:eastAsia="zh-CN"/>
              </w:rPr>
              <w:t>——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46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395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0550-2020-H-2021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461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60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461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860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461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860" w:type="dxa"/>
            <w:gridSpan w:val="12"/>
            <w:vAlign w:val="bottom"/>
          </w:tcPr>
          <w:p>
            <w:pPr>
              <w:rPr>
                <w:rFonts w:hint="eastAsia" w:ascii="宋体" w:hAnsi="宋体" w:eastAsia="宋体"/>
                <w:b/>
                <w:bCs/>
                <w:color w:val="0000FF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>不适用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461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860" w:type="dxa"/>
            <w:gridSpan w:val="12"/>
            <w:vAlign w:val="bottom"/>
          </w:tcPr>
          <w:p>
            <w:pPr>
              <w:rPr>
                <w:rFonts w:hint="default" w:ascii="宋体" w:hAnsi="宋体" w:eastAsia="宋体"/>
                <w:b/>
                <w:bCs/>
                <w:color w:val="0000FF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>不适用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6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60" w:type="dxa"/>
            <w:gridSpan w:val="12"/>
          </w:tcPr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pStyle w:val="8"/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☑监督审核：评价组织管理体系的持续符合性和有效性，以确定是否推荐保持认证证书。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46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731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H：</w:t>
            </w:r>
            <w:bookmarkEnd w:id="22"/>
            <w:r>
              <w:rPr>
                <w:rFonts w:hint="eastAsia"/>
                <w:sz w:val="20"/>
                <w:lang w:val="en-US" w:eastAsia="zh-CN"/>
              </w:rPr>
              <w:t>位于浙江省金华市婺城区秋滨街道琅峰街469号食品车间的速冻面米食品[熟制品(速冻包子、速冻馒头）]的生产</w:t>
            </w:r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CIII</w:t>
            </w:r>
            <w:bookmarkEnd w:id="23"/>
            <w:bookmarkStart w:id="33" w:name="_GoBack"/>
            <w:bookmarkEnd w:id="3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46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60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461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6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2021年10月08日 下午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13:30 </w:t>
            </w:r>
            <w:r>
              <w:rPr>
                <w:rFonts w:hint="eastAsia"/>
                <w:b/>
                <w:sz w:val="20"/>
              </w:rPr>
              <w:t>至2021年10月10日 上午</w:t>
            </w:r>
            <w:bookmarkEnd w:id="31"/>
            <w:r>
              <w:rPr>
                <w:rFonts w:hint="eastAsia"/>
                <w:b/>
                <w:sz w:val="20"/>
                <w:lang w:val="en-US" w:eastAsia="zh-CN"/>
              </w:rPr>
              <w:t xml:space="preserve"> 11:30 </w:t>
            </w:r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2.0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61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86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至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下午 (共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6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6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6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69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6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肖新龙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2020-N1HACCP-1232380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CIII,CIV-6</w:t>
            </w:r>
          </w:p>
        </w:tc>
        <w:tc>
          <w:tcPr>
            <w:tcW w:w="1410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1</w:t>
            </w:r>
            <w:r>
              <w:rPr>
                <w:rFonts w:hint="eastAsia"/>
                <w:sz w:val="20"/>
                <w:lang w:val="en-US" w:eastAsia="zh-CN"/>
              </w:rPr>
              <w:t>8006317769</w:t>
            </w:r>
          </w:p>
        </w:tc>
        <w:tc>
          <w:tcPr>
            <w:tcW w:w="1269" w:type="dxa"/>
            <w:vAlign w:val="center"/>
          </w:tcPr>
          <w:p>
            <w:pPr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de-DE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61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6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46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4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61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3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0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6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1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03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vAlign w:val="center"/>
          </w:tcPr>
          <w:p/>
        </w:tc>
        <w:tc>
          <w:tcPr>
            <w:tcW w:w="126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61" w:type="dxa"/>
            <w:vAlign w:val="center"/>
          </w:tcPr>
          <w:p/>
        </w:tc>
        <w:tc>
          <w:tcPr>
            <w:tcW w:w="103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10" w:type="dxa"/>
            <w:gridSpan w:val="4"/>
            <w:vAlign w:val="center"/>
          </w:tcPr>
          <w:p/>
        </w:tc>
        <w:tc>
          <w:tcPr>
            <w:tcW w:w="126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6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肖新龙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72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69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6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18006317769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72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6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2021-10-02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7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6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tbl>
      <w:tblPr>
        <w:tblStyle w:val="5"/>
        <w:tblW w:w="10227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164"/>
        <w:gridCol w:w="1007"/>
        <w:gridCol w:w="3402"/>
        <w:gridCol w:w="3118"/>
        <w:gridCol w:w="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22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65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1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0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31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88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65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202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-10-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08下午</w:t>
            </w:r>
          </w:p>
        </w:tc>
        <w:tc>
          <w:tcPr>
            <w:tcW w:w="11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13：25</w:t>
            </w:r>
          </w:p>
        </w:tc>
        <w:tc>
          <w:tcPr>
            <w:tcW w:w="10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到达</w:t>
            </w:r>
          </w:p>
        </w:tc>
        <w:tc>
          <w:tcPr>
            <w:tcW w:w="31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65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1164" w:type="dxa"/>
          </w:tcPr>
          <w:p>
            <w:pPr>
              <w:snapToGrid w:val="0"/>
              <w:spacing w:line="300" w:lineRule="exact"/>
              <w:rPr>
                <w:rFonts w:hint="default" w:ascii="华文楷体" w:hAnsi="华文楷体" w:eastAsia="华文楷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13:30-14:00</w:t>
            </w:r>
          </w:p>
        </w:tc>
        <w:tc>
          <w:tcPr>
            <w:tcW w:w="100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340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  <w:tcBorders>
              <w:right w:val="single" w:color="auto" w:sz="8" w:space="0"/>
            </w:tcBorders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3" w:hRule="atLeast"/>
        </w:trPr>
        <w:tc>
          <w:tcPr>
            <w:tcW w:w="65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64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hint="default" w:ascii="华文楷体" w:hAnsi="华文楷体" w:eastAsia="华文楷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14:00-15:30</w:t>
            </w:r>
          </w:p>
        </w:tc>
        <w:tc>
          <w:tcPr>
            <w:tcW w:w="1007" w:type="dxa"/>
            <w:shd w:val="clear" w:color="auto" w:fill="auto"/>
          </w:tcPr>
          <w:p>
            <w:pPr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领导层</w:t>
            </w:r>
          </w:p>
        </w:tc>
        <w:tc>
          <w:tcPr>
            <w:tcW w:w="3402" w:type="dxa"/>
            <w:shd w:val="clear" w:color="auto" w:fill="auto"/>
          </w:tcPr>
          <w:p>
            <w:pPr>
              <w:spacing w:after="40" w:line="280" w:lineRule="exac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认证范围、源于外部的过程、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管理承诺、</w:t>
            </w:r>
            <w:r>
              <w:rPr>
                <w:rFonts w:hint="eastAsia" w:ascii="宋体" w:hAnsi="宋体"/>
                <w:sz w:val="18"/>
                <w:szCs w:val="18"/>
              </w:rPr>
              <w:t>方针和目标、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体系策划、</w:t>
            </w:r>
            <w:r>
              <w:rPr>
                <w:rFonts w:hint="eastAsia" w:ascii="宋体" w:hAnsi="宋体"/>
                <w:sz w:val="18"/>
                <w:szCs w:val="18"/>
              </w:rPr>
              <w:t>组织机构和职责、内外部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沟通、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val="en-US" w:eastAsia="zh-CN"/>
              </w:rPr>
              <w:t>前提计划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管理评审、适用的法律法规、顾客反馈、产品召回、行业抽查情况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证书使用情况、资质变更情况（适用时）、初审问题的验证等</w:t>
            </w:r>
          </w:p>
        </w:tc>
        <w:tc>
          <w:tcPr>
            <w:tcW w:w="3118" w:type="dxa"/>
            <w:shd w:val="clear" w:color="auto" w:fill="auto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H：</w:t>
            </w:r>
            <w:r>
              <w:rPr>
                <w:rFonts w:hint="eastAsia" w:ascii="宋体" w:hAnsi="宋体"/>
                <w:sz w:val="18"/>
                <w:szCs w:val="18"/>
              </w:rPr>
              <w:t>4.1/5.1/5.2/5.3/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5.5/6.1及GB14881相关条款内容及1.0要求</w:t>
            </w:r>
          </w:p>
        </w:tc>
        <w:tc>
          <w:tcPr>
            <w:tcW w:w="882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0" w:hRule="atLeast"/>
        </w:trPr>
        <w:tc>
          <w:tcPr>
            <w:tcW w:w="65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hint="default" w:ascii="华文楷体" w:hAnsi="华文楷体" w:eastAsia="华文楷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15:30-17:30</w:t>
            </w:r>
          </w:p>
        </w:tc>
        <w:tc>
          <w:tcPr>
            <w:tcW w:w="1007" w:type="dxa"/>
            <w:shd w:val="clear" w:color="auto" w:fill="auto"/>
          </w:tcPr>
          <w:p>
            <w:pPr>
              <w:spacing w:line="280" w:lineRule="exact"/>
              <w:jc w:val="left"/>
              <w:rPr>
                <w:rFonts w:ascii="宋体" w:hAnsi="宋体"/>
                <w:spacing w:val="40"/>
                <w:kern w:val="10"/>
                <w:sz w:val="18"/>
                <w:szCs w:val="18"/>
              </w:rPr>
            </w:pPr>
            <w:r>
              <w:rPr>
                <w:rFonts w:hint="eastAsia" w:ascii="宋体" w:hAnsi="宋体"/>
                <w:kern w:val="10"/>
                <w:sz w:val="18"/>
                <w:szCs w:val="18"/>
              </w:rPr>
              <w:t>HACCP</w:t>
            </w: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小组长</w:t>
            </w:r>
          </w:p>
        </w:tc>
        <w:tc>
          <w:tcPr>
            <w:tcW w:w="3402" w:type="dxa"/>
            <w:shd w:val="clear" w:color="auto" w:fill="auto"/>
          </w:tcPr>
          <w:p>
            <w:pPr>
              <w:spacing w:after="40"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食品安全小组预备步骤、</w:t>
            </w:r>
            <w:r>
              <w:rPr>
                <w:rFonts w:hint="eastAsia" w:ascii="宋体" w:hAnsi="宋体" w:cs="宋体"/>
                <w:sz w:val="18"/>
                <w:szCs w:val="18"/>
              </w:rPr>
              <w:t>危害分析和制定控制措施、</w:t>
            </w:r>
            <w:r>
              <w:rPr>
                <w:rFonts w:hint="eastAsia" w:ascii="宋体" w:hAnsi="宋体"/>
                <w:sz w:val="18"/>
                <w:szCs w:val="18"/>
              </w:rPr>
              <w:t>G</w:t>
            </w:r>
            <w:r>
              <w:rPr>
                <w:rFonts w:ascii="宋体" w:hAnsi="宋体"/>
                <w:sz w:val="18"/>
                <w:szCs w:val="18"/>
              </w:rPr>
              <w:t>MP</w:t>
            </w:r>
            <w:r>
              <w:rPr>
                <w:rFonts w:hint="eastAsia" w:ascii="宋体" w:hAnsi="宋体"/>
                <w:sz w:val="18"/>
                <w:szCs w:val="18"/>
              </w:rPr>
              <w:t>和S</w:t>
            </w:r>
            <w:r>
              <w:rPr>
                <w:rFonts w:ascii="宋体" w:hAnsi="宋体"/>
                <w:sz w:val="18"/>
                <w:szCs w:val="18"/>
              </w:rPr>
              <w:t>SOP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关键控制点的确定、关键限值的确定、C</w:t>
            </w:r>
            <w:r>
              <w:rPr>
                <w:rFonts w:ascii="宋体" w:hAnsi="宋体" w:cs="宋体"/>
                <w:sz w:val="18"/>
                <w:szCs w:val="18"/>
              </w:rPr>
              <w:t>CP</w:t>
            </w:r>
            <w:r>
              <w:rPr>
                <w:rFonts w:hint="eastAsia" w:ascii="宋体" w:hAnsi="宋体" w:cs="宋体"/>
                <w:sz w:val="18"/>
                <w:szCs w:val="18"/>
              </w:rPr>
              <w:t>点的监控、建立关键限值偏离时的纠偏措施、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hint="eastAsia" w:ascii="宋体" w:hAnsi="宋体" w:cs="宋体"/>
                <w:sz w:val="18"/>
                <w:szCs w:val="18"/>
              </w:rPr>
              <w:t>计划的确认和验证、H</w:t>
            </w:r>
            <w:r>
              <w:rPr>
                <w:rFonts w:ascii="宋体" w:hAnsi="宋体" w:cs="宋体"/>
                <w:sz w:val="18"/>
                <w:szCs w:val="18"/>
              </w:rPr>
              <w:t>ACCP</w:t>
            </w:r>
            <w:r>
              <w:rPr>
                <w:rFonts w:hint="eastAsia" w:ascii="宋体" w:hAnsi="宋体" w:cs="宋体"/>
                <w:sz w:val="18"/>
                <w:szCs w:val="18"/>
              </w:rPr>
              <w:t>记录的保持、食品欺诈和过敏原控制</w:t>
            </w:r>
          </w:p>
        </w:tc>
        <w:tc>
          <w:tcPr>
            <w:tcW w:w="3118" w:type="dxa"/>
            <w:shd w:val="clear" w:color="auto" w:fill="auto"/>
          </w:tcPr>
          <w:p>
            <w:pPr>
              <w:snapToGrid w:val="0"/>
              <w:spacing w:line="280" w:lineRule="exact"/>
              <w:jc w:val="left"/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H:6.3/6.4/7.1-7.9及GB14881相关条款内容及1.0要求</w:t>
            </w:r>
          </w:p>
        </w:tc>
        <w:tc>
          <w:tcPr>
            <w:tcW w:w="882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54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2021-10-09</w:t>
            </w:r>
          </w:p>
        </w:tc>
        <w:tc>
          <w:tcPr>
            <w:tcW w:w="1164" w:type="dxa"/>
            <w:shd w:val="clear" w:color="auto" w:fill="auto"/>
            <w:vAlign w:val="top"/>
          </w:tcPr>
          <w:p>
            <w:pPr>
              <w:snapToGrid w:val="0"/>
              <w:spacing w:line="280" w:lineRule="exact"/>
              <w:rPr>
                <w:rFonts w:hint="default" w:ascii="华文楷体" w:hAnsi="华文楷体" w:eastAsia="华文楷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Times New Roman"/>
                <w:kern w:val="2"/>
                <w:sz w:val="18"/>
                <w:szCs w:val="18"/>
                <w:lang w:val="en-US" w:eastAsia="zh-CN" w:bidi="ar-SA"/>
              </w:rPr>
              <w:t>8：25</w:t>
            </w:r>
          </w:p>
        </w:tc>
        <w:tc>
          <w:tcPr>
            <w:tcW w:w="1007" w:type="dxa"/>
            <w:shd w:val="clear" w:color="auto" w:fill="auto"/>
            <w:vAlign w:val="top"/>
          </w:tcPr>
          <w:p>
            <w:pPr>
              <w:spacing w:after="40" w:line="280" w:lineRule="exact"/>
              <w:rPr>
                <w:rFonts w:hint="default" w:ascii="宋体" w:hAnsi="宋体" w:eastAsia="宋体" w:cs="Times New Roman"/>
                <w:spacing w:val="40"/>
                <w:kern w:val="1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pacing w:val="40"/>
                <w:kern w:val="10"/>
                <w:sz w:val="18"/>
                <w:szCs w:val="18"/>
                <w:lang w:val="en-US" w:eastAsia="zh-CN" w:bidi="ar-SA"/>
              </w:rPr>
              <w:t>到达</w:t>
            </w:r>
          </w:p>
        </w:tc>
        <w:tc>
          <w:tcPr>
            <w:tcW w:w="3402" w:type="dxa"/>
            <w:shd w:val="clear" w:color="auto" w:fill="auto"/>
            <w:vAlign w:val="top"/>
          </w:tcPr>
          <w:p>
            <w:pPr>
              <w:spacing w:after="40" w:line="280" w:lineRule="exact"/>
              <w:rPr>
                <w:rFonts w:hint="eastAsia" w:ascii="宋体" w:hAnsi="宋体" w:eastAsia="宋体" w:cs="Times New Roman"/>
                <w:spacing w:val="40"/>
                <w:kern w:val="1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118" w:type="dxa"/>
            <w:shd w:val="clear" w:color="auto" w:fill="auto"/>
            <w:vAlign w:val="top"/>
          </w:tcPr>
          <w:p>
            <w:pPr>
              <w:spacing w:line="280" w:lineRule="exact"/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82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1" w:hRule="atLeast"/>
        </w:trPr>
        <w:tc>
          <w:tcPr>
            <w:tcW w:w="65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164" w:type="dxa"/>
            <w:shd w:val="clear" w:color="auto" w:fill="auto"/>
            <w:vAlign w:val="top"/>
          </w:tcPr>
          <w:p>
            <w:pPr>
              <w:snapToGrid w:val="0"/>
              <w:spacing w:line="280" w:lineRule="exact"/>
              <w:rPr>
                <w:rFonts w:hint="eastAsia" w:ascii="华文楷体" w:hAnsi="华文楷体" w:eastAsia="华文楷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:30</w:t>
            </w:r>
            <w:r>
              <w:rPr>
                <w:rFonts w:ascii="华文楷体" w:hAnsi="华文楷体" w:eastAsia="华文楷体"/>
                <w:sz w:val="18"/>
                <w:szCs w:val="18"/>
              </w:rPr>
              <w:t>-1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2:3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</w:p>
        </w:tc>
        <w:tc>
          <w:tcPr>
            <w:tcW w:w="1007" w:type="dxa"/>
            <w:shd w:val="clear" w:color="auto" w:fill="auto"/>
            <w:vAlign w:val="top"/>
          </w:tcPr>
          <w:p>
            <w:pPr>
              <w:spacing w:after="40" w:line="280" w:lineRule="exact"/>
              <w:rPr>
                <w:rFonts w:hint="eastAsia" w:ascii="宋体" w:hAnsi="宋体" w:eastAsia="宋体" w:cs="Times New Roman"/>
                <w:spacing w:val="40"/>
                <w:kern w:val="1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生产</w:t>
            </w: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科</w:t>
            </w: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（车间、仓库）</w:t>
            </w:r>
          </w:p>
        </w:tc>
        <w:tc>
          <w:tcPr>
            <w:tcW w:w="3402" w:type="dxa"/>
            <w:shd w:val="clear" w:color="auto" w:fill="auto"/>
            <w:vAlign w:val="top"/>
          </w:tcPr>
          <w:p>
            <w:pPr>
              <w:spacing w:after="40" w:line="280" w:lineRule="exact"/>
              <w:rPr>
                <w:rFonts w:hint="eastAsia" w:ascii="宋体" w:hAnsi="宋体" w:eastAsia="宋体" w:cs="Times New Roman"/>
                <w:spacing w:val="40"/>
                <w:kern w:val="1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  <w:lang w:val="en-US" w:eastAsia="zh-CN"/>
              </w:rPr>
              <w:t>目标、职责、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基础设施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val="en-US" w:eastAsia="zh-CN"/>
              </w:rPr>
              <w:t>特种设备（适用时）</w:t>
            </w:r>
            <w:r>
              <w:rPr>
                <w:rFonts w:hint="eastAsia" w:ascii="宋体" w:hAnsi="宋体"/>
                <w:sz w:val="18"/>
                <w:szCs w:val="18"/>
              </w:rPr>
              <w:t>、G</w:t>
            </w:r>
            <w:r>
              <w:rPr>
                <w:rFonts w:ascii="宋体" w:hAnsi="宋体"/>
                <w:sz w:val="18"/>
                <w:szCs w:val="18"/>
              </w:rPr>
              <w:t>MP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S</w:t>
            </w:r>
            <w:r>
              <w:rPr>
                <w:rFonts w:ascii="宋体" w:hAnsi="宋体"/>
                <w:sz w:val="18"/>
                <w:szCs w:val="18"/>
              </w:rPr>
              <w:t>SOP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GMP,SSOP的现场情况、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val="en-US" w:eastAsia="zh-CN"/>
              </w:rPr>
              <w:t>维护保养计划、标识和追溯计划、产品召回计划；应急预案；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CCP的监控及纠偏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添加剂管理、产品防护计划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食品欺诈和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val="en-US" w:eastAsia="zh-CN"/>
              </w:rPr>
              <w:t>致敏原的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控制</w:t>
            </w:r>
          </w:p>
        </w:tc>
        <w:tc>
          <w:tcPr>
            <w:tcW w:w="3118" w:type="dxa"/>
            <w:shd w:val="clear" w:color="auto" w:fill="auto"/>
            <w:vAlign w:val="top"/>
          </w:tcPr>
          <w:p>
            <w:pPr>
              <w:spacing w:line="280" w:lineRule="exact"/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5.2/5.3.1/</w:t>
            </w:r>
            <w:r>
              <w:rPr>
                <w:rFonts w:hint="eastAsia" w:ascii="宋体" w:hAnsi="宋体"/>
                <w:sz w:val="18"/>
                <w:szCs w:val="18"/>
              </w:rPr>
              <w:t>6.3/6.4/6.6/6.7.1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/6.7.2/6.8</w:t>
            </w:r>
            <w:r>
              <w:rPr>
                <w:rFonts w:hint="eastAsia" w:ascii="宋体" w:hAnsi="宋体"/>
                <w:sz w:val="18"/>
                <w:szCs w:val="18"/>
              </w:rPr>
              <w:t>/7.6/7.7及GB14881相关条款内容及1.0要求</w:t>
            </w:r>
          </w:p>
        </w:tc>
        <w:tc>
          <w:tcPr>
            <w:tcW w:w="882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b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</w:trPr>
        <w:tc>
          <w:tcPr>
            <w:tcW w:w="65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164" w:type="dxa"/>
            <w:shd w:val="clear" w:color="auto" w:fill="auto"/>
            <w:vAlign w:val="top"/>
          </w:tcPr>
          <w:p>
            <w:pPr>
              <w:snapToGrid w:val="0"/>
              <w:spacing w:line="280" w:lineRule="exact"/>
              <w:rPr>
                <w:rFonts w:hint="default" w:ascii="华文楷体" w:hAnsi="华文楷体" w:eastAsia="华文楷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</w:rPr>
              <w:t>12:30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-13:00</w:t>
            </w:r>
          </w:p>
        </w:tc>
        <w:tc>
          <w:tcPr>
            <w:tcW w:w="1007" w:type="dxa"/>
            <w:shd w:val="clear" w:color="auto" w:fill="auto"/>
            <w:vAlign w:val="top"/>
          </w:tcPr>
          <w:p>
            <w:pPr>
              <w:spacing w:after="40" w:line="280" w:lineRule="exact"/>
              <w:rPr>
                <w:rFonts w:hint="eastAsia" w:ascii="宋体" w:hAnsi="宋体" w:eastAsia="宋体" w:cs="Times New Roman"/>
                <w:spacing w:val="40"/>
                <w:kern w:val="1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402" w:type="dxa"/>
            <w:shd w:val="clear" w:color="auto" w:fill="auto"/>
            <w:vAlign w:val="top"/>
          </w:tcPr>
          <w:p>
            <w:pPr>
              <w:spacing w:after="40" w:line="280" w:lineRule="exact"/>
              <w:rPr>
                <w:rFonts w:hint="eastAsia" w:ascii="宋体" w:hAnsi="宋体" w:eastAsia="宋体" w:cs="Arial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午餐休息</w:t>
            </w:r>
          </w:p>
        </w:tc>
        <w:tc>
          <w:tcPr>
            <w:tcW w:w="3118" w:type="dxa"/>
            <w:shd w:val="clear" w:color="auto" w:fill="auto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82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</w:trPr>
        <w:tc>
          <w:tcPr>
            <w:tcW w:w="65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164" w:type="dxa"/>
            <w:shd w:val="clear" w:color="auto" w:fill="auto"/>
            <w:vAlign w:val="top"/>
          </w:tcPr>
          <w:p>
            <w:pPr>
              <w:snapToGrid w:val="0"/>
              <w:spacing w:line="280" w:lineRule="exact"/>
              <w:rPr>
                <w:rFonts w:hint="default" w:ascii="华文楷体" w:hAnsi="华文楷体" w:eastAsia="华文楷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13:00-15:00</w:t>
            </w:r>
          </w:p>
        </w:tc>
        <w:tc>
          <w:tcPr>
            <w:tcW w:w="1007" w:type="dxa"/>
            <w:shd w:val="clear" w:color="auto" w:fill="auto"/>
            <w:vAlign w:val="top"/>
          </w:tcPr>
          <w:p>
            <w:pPr>
              <w:spacing w:after="40" w:line="280" w:lineRule="exact"/>
              <w:rPr>
                <w:rFonts w:hint="eastAsia" w:ascii="宋体" w:hAnsi="宋体" w:eastAsia="宋体" w:cs="Times New Roman"/>
                <w:spacing w:val="40"/>
                <w:kern w:val="1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生产</w:t>
            </w: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科</w:t>
            </w: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（车间、仓库）</w:t>
            </w:r>
          </w:p>
        </w:tc>
        <w:tc>
          <w:tcPr>
            <w:tcW w:w="3402" w:type="dxa"/>
            <w:shd w:val="clear" w:color="auto" w:fill="auto"/>
            <w:vAlign w:val="top"/>
          </w:tcPr>
          <w:p>
            <w:pPr>
              <w:spacing w:after="40" w:line="280" w:lineRule="exact"/>
              <w:rPr>
                <w:rFonts w:hint="eastAsia" w:ascii="宋体" w:hAnsi="宋体" w:eastAsia="宋体" w:cs="Times New Roman"/>
                <w:spacing w:val="40"/>
                <w:kern w:val="1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  <w:lang w:val="en-US" w:eastAsia="zh-CN"/>
              </w:rPr>
              <w:t>目标、职责、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基础设施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val="en-US" w:eastAsia="zh-CN"/>
              </w:rPr>
              <w:t>特种设备（适用时）</w:t>
            </w:r>
            <w:r>
              <w:rPr>
                <w:rFonts w:hint="eastAsia" w:ascii="宋体" w:hAnsi="宋体"/>
                <w:sz w:val="18"/>
                <w:szCs w:val="18"/>
              </w:rPr>
              <w:t>、G</w:t>
            </w:r>
            <w:r>
              <w:rPr>
                <w:rFonts w:ascii="宋体" w:hAnsi="宋体"/>
                <w:sz w:val="18"/>
                <w:szCs w:val="18"/>
              </w:rPr>
              <w:t>MP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S</w:t>
            </w:r>
            <w:r>
              <w:rPr>
                <w:rFonts w:ascii="宋体" w:hAnsi="宋体"/>
                <w:sz w:val="18"/>
                <w:szCs w:val="18"/>
              </w:rPr>
              <w:t>SOP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GMP,SSOP的现场情况、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val="en-US" w:eastAsia="zh-CN"/>
              </w:rPr>
              <w:t>维护保养计划、标识和追溯计划、产品召回计划；应急预案；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CCP的监控及纠偏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添加剂管理、产品防护计划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食品欺诈和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val="en-US" w:eastAsia="zh-CN"/>
              </w:rPr>
              <w:t>致敏原的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控制</w:t>
            </w:r>
          </w:p>
        </w:tc>
        <w:tc>
          <w:tcPr>
            <w:tcW w:w="3118" w:type="dxa"/>
            <w:shd w:val="clear" w:color="auto" w:fill="auto"/>
            <w:vAlign w:val="top"/>
          </w:tcPr>
          <w:p>
            <w:pPr>
              <w:spacing w:line="280" w:lineRule="exact"/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5.2/5.3.1/</w:t>
            </w:r>
            <w:r>
              <w:rPr>
                <w:rFonts w:hint="eastAsia" w:ascii="宋体" w:hAnsi="宋体"/>
                <w:sz w:val="18"/>
                <w:szCs w:val="18"/>
              </w:rPr>
              <w:t>6.3/6.4/6.6/6.7.1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/6.7.2/6.8</w:t>
            </w:r>
            <w:r>
              <w:rPr>
                <w:rFonts w:hint="eastAsia" w:ascii="宋体" w:hAnsi="宋体"/>
                <w:sz w:val="18"/>
                <w:szCs w:val="18"/>
              </w:rPr>
              <w:t>/7.6/7.7及GB14881相关条款内容及1.0要求</w:t>
            </w:r>
          </w:p>
        </w:tc>
        <w:tc>
          <w:tcPr>
            <w:tcW w:w="882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b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65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164" w:type="dxa"/>
            <w:shd w:val="clear" w:color="auto" w:fill="auto"/>
            <w:vAlign w:val="top"/>
          </w:tcPr>
          <w:p>
            <w:pPr>
              <w:snapToGrid w:val="0"/>
              <w:spacing w:line="280" w:lineRule="exact"/>
              <w:rPr>
                <w:rFonts w:hint="default" w:ascii="华文楷体" w:hAnsi="华文楷体" w:eastAsia="华文楷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15:00-17:00</w:t>
            </w:r>
          </w:p>
        </w:tc>
        <w:tc>
          <w:tcPr>
            <w:tcW w:w="1007" w:type="dxa"/>
            <w:shd w:val="clear" w:color="auto" w:fill="auto"/>
            <w:vAlign w:val="top"/>
          </w:tcPr>
          <w:p>
            <w:pPr>
              <w:spacing w:after="40" w:line="280" w:lineRule="exac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质检</w:t>
            </w: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科</w:t>
            </w: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（含实验室）</w:t>
            </w:r>
          </w:p>
        </w:tc>
        <w:tc>
          <w:tcPr>
            <w:tcW w:w="3402" w:type="dxa"/>
            <w:shd w:val="clear" w:color="auto" w:fill="auto"/>
            <w:vAlign w:val="top"/>
          </w:tcPr>
          <w:p>
            <w:pPr>
              <w:spacing w:after="40" w:line="280" w:lineRule="exac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  <w:lang w:val="en-US" w:eastAsia="zh-CN"/>
              </w:rPr>
              <w:t>目标、职责、SSOP及现场情况、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原辅料、食品包装材料安全卫生保障制度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HACCP计划的确认和验证</w:t>
            </w:r>
          </w:p>
        </w:tc>
        <w:tc>
          <w:tcPr>
            <w:tcW w:w="3118" w:type="dxa"/>
            <w:shd w:val="clear" w:color="auto" w:fill="auto"/>
            <w:vAlign w:val="top"/>
          </w:tcPr>
          <w:p>
            <w:pPr>
              <w:spacing w:line="280" w:lineRule="exact"/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H：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5.2/5.3.1</w:t>
            </w:r>
            <w:r>
              <w:rPr>
                <w:rFonts w:hint="eastAsia" w:ascii="宋体" w:hAnsi="宋体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6.4/</w:t>
            </w:r>
            <w:r>
              <w:rPr>
                <w:rFonts w:hint="eastAsia" w:ascii="宋体" w:hAnsi="宋体"/>
                <w:sz w:val="18"/>
                <w:szCs w:val="18"/>
              </w:rPr>
              <w:t>6.5/7.8及GB14881相关条款内容及1.0要求</w:t>
            </w:r>
          </w:p>
        </w:tc>
        <w:tc>
          <w:tcPr>
            <w:tcW w:w="882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5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164" w:type="dxa"/>
            <w:shd w:val="clear" w:color="auto" w:fill="auto"/>
            <w:vAlign w:val="top"/>
          </w:tcPr>
          <w:p>
            <w:pPr>
              <w:snapToGrid w:val="0"/>
              <w:spacing w:line="280" w:lineRule="exact"/>
              <w:rPr>
                <w:rFonts w:hint="default" w:ascii="华文楷体" w:hAnsi="华文楷体" w:eastAsia="华文楷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17:00</w:t>
            </w:r>
          </w:p>
        </w:tc>
        <w:tc>
          <w:tcPr>
            <w:tcW w:w="1007" w:type="dxa"/>
            <w:shd w:val="clear" w:color="auto" w:fill="auto"/>
            <w:vAlign w:val="top"/>
          </w:tcPr>
          <w:p>
            <w:pPr>
              <w:spacing w:after="40" w:line="280" w:lineRule="exact"/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top"/>
          </w:tcPr>
          <w:p>
            <w:pPr>
              <w:spacing w:after="40" w:line="280" w:lineRule="exact"/>
              <w:rPr>
                <w:rFonts w:hint="default" w:ascii="宋体" w:hAnsi="宋体" w:eastAsia="宋体" w:cs="Arial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  <w:lang w:val="en-US" w:eastAsia="zh-CN"/>
              </w:rPr>
              <w:t>第二天审核结束</w:t>
            </w:r>
          </w:p>
        </w:tc>
        <w:tc>
          <w:tcPr>
            <w:tcW w:w="3118" w:type="dxa"/>
            <w:shd w:val="clear" w:color="auto" w:fill="auto"/>
            <w:vAlign w:val="top"/>
          </w:tcPr>
          <w:p>
            <w:pPr>
              <w:spacing w:line="28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82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</w:trPr>
        <w:tc>
          <w:tcPr>
            <w:tcW w:w="654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2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1-10-10上午</w:t>
            </w:r>
          </w:p>
        </w:tc>
        <w:tc>
          <w:tcPr>
            <w:tcW w:w="1164" w:type="dxa"/>
          </w:tcPr>
          <w:p>
            <w:pPr>
              <w:snapToGrid w:val="0"/>
              <w:spacing w:line="280" w:lineRule="exact"/>
              <w:rPr>
                <w:rFonts w:hint="default" w:ascii="华文楷体" w:hAnsi="华文楷体" w:eastAsia="华文楷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7:25</w:t>
            </w:r>
          </w:p>
        </w:tc>
        <w:tc>
          <w:tcPr>
            <w:tcW w:w="1007" w:type="dxa"/>
          </w:tcPr>
          <w:p>
            <w:pPr>
              <w:spacing w:after="40" w:line="280" w:lineRule="exact"/>
              <w:rPr>
                <w:rFonts w:hint="default" w:ascii="宋体" w:hAnsi="宋体" w:eastAsia="宋体"/>
                <w:spacing w:val="40"/>
                <w:kern w:val="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到达</w:t>
            </w:r>
          </w:p>
        </w:tc>
        <w:tc>
          <w:tcPr>
            <w:tcW w:w="3402" w:type="dxa"/>
          </w:tcPr>
          <w:p>
            <w:pPr>
              <w:spacing w:after="40" w:line="280" w:lineRule="exact"/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</w:pPr>
          </w:p>
        </w:tc>
        <w:tc>
          <w:tcPr>
            <w:tcW w:w="3118" w:type="dxa"/>
          </w:tcPr>
          <w:p>
            <w:pPr>
              <w:spacing w:line="280" w:lineRule="exac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65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top"/>
          </w:tcPr>
          <w:p>
            <w:pPr>
              <w:snapToGrid w:val="0"/>
              <w:spacing w:line="280" w:lineRule="exact"/>
              <w:rPr>
                <w:rFonts w:hint="default" w:ascii="华文楷体" w:hAnsi="华文楷体" w:eastAsia="华文楷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7:30-10:00</w:t>
            </w:r>
          </w:p>
        </w:tc>
        <w:tc>
          <w:tcPr>
            <w:tcW w:w="1007" w:type="dxa"/>
            <w:vAlign w:val="top"/>
          </w:tcPr>
          <w:p>
            <w:pPr>
              <w:spacing w:after="40" w:line="280" w:lineRule="exact"/>
              <w:rPr>
                <w:rFonts w:hint="eastAsia" w:ascii="宋体" w:hAnsi="宋体" w:eastAsia="宋体" w:cs="Times New Roman"/>
                <w:spacing w:val="40"/>
                <w:kern w:val="1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供销</w:t>
            </w: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科</w:t>
            </w:r>
          </w:p>
        </w:tc>
        <w:tc>
          <w:tcPr>
            <w:tcW w:w="3402" w:type="dxa"/>
            <w:vAlign w:val="top"/>
          </w:tcPr>
          <w:p>
            <w:pPr>
              <w:spacing w:after="40" w:line="280" w:lineRule="exact"/>
              <w:rPr>
                <w:rFonts w:hint="default" w:ascii="宋体" w:hAnsi="宋体" w:eastAsia="宋体" w:cs="Times New Roman"/>
                <w:spacing w:val="40"/>
                <w:kern w:val="1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  <w:lang w:val="en-US" w:eastAsia="zh-CN"/>
              </w:rPr>
              <w:t>目标、职责、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原辅料、食品包装材料安全卫生保障制度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采购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产品召回计划、沟通、食品欺诈、食品防护</w:t>
            </w:r>
          </w:p>
        </w:tc>
        <w:tc>
          <w:tcPr>
            <w:tcW w:w="3118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5.2/5.3.1</w:t>
            </w:r>
            <w:r>
              <w:rPr>
                <w:rFonts w:hint="eastAsia" w:ascii="宋体" w:hAnsi="宋体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5.3.2/</w:t>
            </w:r>
            <w:r>
              <w:rPr>
                <w:rFonts w:hint="eastAsia" w:ascii="宋体" w:hAnsi="宋体"/>
                <w:sz w:val="18"/>
                <w:szCs w:val="18"/>
              </w:rPr>
              <w:t>6.5/6.7.2及GB14881相关条款内容及1.0要求</w:t>
            </w:r>
          </w:p>
        </w:tc>
        <w:tc>
          <w:tcPr>
            <w:tcW w:w="882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b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65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top"/>
          </w:tcPr>
          <w:p>
            <w:pPr>
              <w:snapToGrid w:val="0"/>
              <w:spacing w:line="280" w:lineRule="exact"/>
              <w:rPr>
                <w:rFonts w:hint="default" w:ascii="华文楷体" w:hAnsi="华文楷体" w:eastAsia="华文楷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10:00-11:00</w:t>
            </w:r>
          </w:p>
        </w:tc>
        <w:tc>
          <w:tcPr>
            <w:tcW w:w="1007" w:type="dxa"/>
            <w:vAlign w:val="top"/>
          </w:tcPr>
          <w:p>
            <w:pPr>
              <w:spacing w:after="40" w:line="280" w:lineRule="exact"/>
              <w:rPr>
                <w:rFonts w:ascii="宋体" w:hAnsi="宋体" w:eastAsia="宋体" w:cs="Times New Roman"/>
                <w:spacing w:val="40"/>
                <w:kern w:val="1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办公室</w:t>
            </w:r>
          </w:p>
        </w:tc>
        <w:tc>
          <w:tcPr>
            <w:tcW w:w="3402" w:type="dxa"/>
            <w:vAlign w:val="top"/>
          </w:tcPr>
          <w:p>
            <w:pPr>
              <w:spacing w:after="40" w:line="280" w:lineRule="exact"/>
              <w:rPr>
                <w:rFonts w:hint="eastAsia" w:ascii="宋体" w:hAnsi="宋体" w:eastAsia="宋体" w:cs="Times New Roman"/>
                <w:spacing w:val="40"/>
                <w:kern w:val="1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  <w:lang w:val="en-US" w:eastAsia="zh-CN"/>
              </w:rPr>
              <w:t>目标、职责、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文件和记录管理；</w:t>
            </w:r>
            <w:r>
              <w:rPr>
                <w:rFonts w:hint="eastAsia" w:ascii="宋体" w:hAnsi="宋体"/>
                <w:sz w:val="18"/>
                <w:szCs w:val="18"/>
              </w:rPr>
              <w:t>人力资源保障计划；健康证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持证上岗人员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、、</w:t>
            </w:r>
            <w:r>
              <w:rPr>
                <w:rFonts w:hint="eastAsia" w:ascii="宋体" w:hAnsi="宋体"/>
                <w:sz w:val="18"/>
                <w:szCs w:val="18"/>
              </w:rPr>
              <w:t>内部审核</w:t>
            </w:r>
          </w:p>
        </w:tc>
        <w:tc>
          <w:tcPr>
            <w:tcW w:w="3118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5.2/5.3.1</w:t>
            </w:r>
            <w:r>
              <w:rPr>
                <w:rFonts w:hint="eastAsia" w:ascii="宋体" w:hAnsi="宋体"/>
                <w:sz w:val="18"/>
                <w:szCs w:val="18"/>
              </w:rPr>
              <w:t>/4.2/6.2/5.4</w:t>
            </w:r>
          </w:p>
        </w:tc>
        <w:tc>
          <w:tcPr>
            <w:tcW w:w="882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b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" w:hRule="atLeast"/>
        </w:trPr>
        <w:tc>
          <w:tcPr>
            <w:tcW w:w="65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top"/>
          </w:tcPr>
          <w:p>
            <w:pPr>
              <w:snapToGrid w:val="0"/>
              <w:spacing w:line="280" w:lineRule="exact"/>
              <w:rPr>
                <w:rFonts w:hint="default" w:ascii="华文楷体" w:hAnsi="华文楷体" w:eastAsia="华文楷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Times New Roman"/>
                <w:kern w:val="2"/>
                <w:sz w:val="18"/>
                <w:szCs w:val="18"/>
                <w:lang w:val="en-US" w:eastAsia="zh-CN" w:bidi="ar-SA"/>
              </w:rPr>
              <w:t>11:00-11:30</w:t>
            </w:r>
          </w:p>
        </w:tc>
        <w:tc>
          <w:tcPr>
            <w:tcW w:w="1007" w:type="dxa"/>
            <w:vAlign w:val="top"/>
          </w:tcPr>
          <w:p>
            <w:pPr>
              <w:spacing w:after="40" w:line="280" w:lineRule="exact"/>
              <w:rPr>
                <w:rFonts w:hint="default" w:ascii="宋体" w:hAnsi="宋体" w:eastAsia="宋体" w:cs="Times New Roman"/>
                <w:spacing w:val="40"/>
                <w:kern w:val="1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402" w:type="dxa"/>
            <w:vAlign w:val="top"/>
          </w:tcPr>
          <w:p>
            <w:pPr>
              <w:spacing w:after="40" w:line="280" w:lineRule="exact"/>
              <w:rPr>
                <w:rFonts w:hint="eastAsia" w:ascii="宋体" w:hAnsi="宋体" w:eastAsia="宋体" w:cs="Times New Roman"/>
                <w:spacing w:val="40"/>
                <w:kern w:val="1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cs="Arial"/>
                <w:bCs/>
                <w:sz w:val="18"/>
                <w:szCs w:val="18"/>
              </w:rPr>
              <w:t>末次会议</w:t>
            </w:r>
          </w:p>
        </w:tc>
        <w:tc>
          <w:tcPr>
            <w:tcW w:w="3118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82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5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top"/>
          </w:tcPr>
          <w:p>
            <w:pPr>
              <w:snapToGrid w:val="0"/>
              <w:spacing w:line="280" w:lineRule="exact"/>
              <w:rPr>
                <w:rFonts w:hint="default" w:ascii="华文楷体" w:hAnsi="华文楷体" w:eastAsia="华文楷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Times New Roman"/>
                <w:kern w:val="2"/>
                <w:sz w:val="18"/>
                <w:szCs w:val="18"/>
                <w:lang w:val="en-US" w:eastAsia="zh-CN" w:bidi="ar-SA"/>
              </w:rPr>
              <w:t>11:30</w:t>
            </w:r>
          </w:p>
        </w:tc>
        <w:tc>
          <w:tcPr>
            <w:tcW w:w="1007" w:type="dxa"/>
            <w:vAlign w:val="top"/>
          </w:tcPr>
          <w:p>
            <w:pPr>
              <w:spacing w:after="40" w:line="280" w:lineRule="exact"/>
              <w:rPr>
                <w:rFonts w:hint="default" w:ascii="宋体" w:hAnsi="宋体" w:eastAsia="宋体" w:cs="Times New Roman"/>
                <w:spacing w:val="40"/>
                <w:kern w:val="1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402" w:type="dxa"/>
            <w:vAlign w:val="top"/>
          </w:tcPr>
          <w:p>
            <w:pPr>
              <w:spacing w:after="40" w:line="280" w:lineRule="exact"/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审核结束</w:t>
            </w:r>
          </w:p>
        </w:tc>
        <w:tc>
          <w:tcPr>
            <w:tcW w:w="3118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82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>
      <w:pPr>
        <w:pStyle w:val="8"/>
      </w:pPr>
    </w:p>
    <w:p>
      <w:pPr>
        <w:pStyle w:val="8"/>
      </w:pPr>
    </w:p>
    <w:p>
      <w:pPr>
        <w:pStyle w:val="8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4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C4596E"/>
    <w:rsid w:val="1BEF7109"/>
    <w:rsid w:val="38EB1F10"/>
    <w:rsid w:val="3CC71B38"/>
    <w:rsid w:val="6D432D6A"/>
    <w:rsid w:val="779C4C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3</TotalTime>
  <ScaleCrop>false</ScaleCrop>
  <LinksUpToDate>false</LinksUpToDate>
  <CharactersWithSpaces>5336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肖新龙</cp:lastModifiedBy>
  <dcterms:modified xsi:type="dcterms:W3CDTF">2021-10-09T14:29:46Z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