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 xml:space="preserve">EnMS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6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北京唐新丰企科技有限公司唐山分公司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22.04.00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夏爱俭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22.04.00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网络+企业办公室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1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周文廷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ind w:firstLine="240" w:firstLineChars="100"/>
              <w:rPr>
                <w:szCs w:val="24"/>
              </w:rPr>
            </w:pPr>
            <w:r>
              <w:rPr>
                <w:rFonts w:hint="eastAsia"/>
                <w:szCs w:val="24"/>
              </w:rPr>
              <w:t>主机厂拆卸的线缆进公司——清理清洗——</w:t>
            </w:r>
            <w:r>
              <w:rPr>
                <w:rFonts w:hint="eastAsia"/>
                <w:szCs w:val="24"/>
                <w:lang w:val="en-US" w:eastAsia="zh-CN"/>
              </w:rPr>
              <w:t>检测——</w:t>
            </w:r>
            <w:r>
              <w:rPr>
                <w:rFonts w:hint="eastAsia"/>
                <w:szCs w:val="24"/>
              </w:rPr>
              <w:t>分解拆除——组装换新——</w:t>
            </w:r>
            <w:r>
              <w:rPr>
                <w:rFonts w:hint="eastAsia"/>
                <w:szCs w:val="24"/>
                <w:lang w:val="en-US" w:eastAsia="zh-CN"/>
              </w:rPr>
              <w:t>测试</w:t>
            </w:r>
            <w:r>
              <w:rPr>
                <w:rFonts w:hint="eastAsia"/>
                <w:szCs w:val="24"/>
              </w:rPr>
              <w:t>——入库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维修任务未按时完成，设备故障，工人操作不当，控制措施：生产和服务控制程序、设备操作规程、作业指导书；特殊过程为维修，是否从人员、设备、工艺等方面进行了确认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cs="Times New Roman"/>
                <w:kern w:val="2"/>
                <w:sz w:val="21"/>
                <w:szCs w:val="21"/>
              </w:rPr>
              <w:t>铁总运【2</w:t>
            </w:r>
            <w:r>
              <w:rPr>
                <w:rFonts w:cs="Times New Roman"/>
                <w:kern w:val="2"/>
                <w:sz w:val="21"/>
                <w:szCs w:val="21"/>
              </w:rPr>
              <w:t>014228</w:t>
            </w:r>
            <w:r>
              <w:rPr>
                <w:rFonts w:hint="eastAsia" w:cs="Times New Roman"/>
                <w:kern w:val="2"/>
                <w:sz w:val="21"/>
                <w:szCs w:val="21"/>
              </w:rPr>
              <w:t>号】</w:t>
            </w:r>
            <w:r>
              <w:rPr>
                <w:rFonts w:hint="eastAsia" w:cs="Times New Roman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9330-20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</w:rPr>
              <w:t>《塑料绝缘控制电缆》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GB/T 17048-20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/>
                <w:sz w:val="21"/>
                <w:szCs w:val="21"/>
              </w:rPr>
              <w:t>《架空绞线用硬铝线》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GB/T3956-2008《电缆的导体》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 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_x0000_s3073" o:spid="_x0000_s3073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(05版)</w:t>
                </w:r>
              </w:p>
            </w:txbxContent>
          </v:textbox>
        </v:shape>
      </w:pict>
    </w:r>
    <w:r>
      <w:pict>
        <v:shape id="图片 24" o:spid="_x0000_s3074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6028 0 3516 960 -502 5760 -502 11520 0 16800 7033 21120 9544 21120 14567 21120 15070 21120 20093 15360 21098 6240 17079 1920 14065 0 6028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0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D25D4"/>
    <w:rsid w:val="000D25D4"/>
    <w:rsid w:val="009701E9"/>
    <w:rsid w:val="00CA1E5E"/>
    <w:rsid w:val="0B9106DA"/>
    <w:rsid w:val="2174035B"/>
    <w:rsid w:val="36CE3388"/>
    <w:rsid w:val="382A1E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385</Characters>
  <Lines>3</Lines>
  <Paragraphs>1</Paragraphs>
  <TotalTime>0</TotalTime>
  <ScaleCrop>false</ScaleCrop>
  <LinksUpToDate>false</LinksUpToDate>
  <CharactersWithSpaces>451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晨露</cp:lastModifiedBy>
  <dcterms:modified xsi:type="dcterms:W3CDTF">2021-10-09T08:52:40Z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2052-11.1.0.10938</vt:lpwstr>
  </property>
</Properties>
</file>