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四川秉喆商贸有限公司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1017-2021-QEOF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Q：初级农产品（果蔬、肉类、鲜蛋、水产品）、许可范围内预包装食品（粮油、调味品、饮料、奶制品、豆制品、冷冻冷藏食品）、散装食品（小食品、干杂）的销售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E：初级农产品（果蔬、肉类、鲜蛋、水产品）、许可范围内预包装食品（粮油、调味品、饮料、奶制品、豆制品、冷冻冷藏食品）、散装食品（小食品、干杂）的销售所涉及场所的相关环境管理活动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O：初级农产品（果蔬、肉类、鲜蛋、水产品）、许可范围内预包装食品（粮油、调味品、饮料、奶制品、豆制品、冷冻冷藏食品）、散装食品（小食品、干杂）的销售所涉及场所的相关职业健康安全管理活动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F：位于成都市武侯区武兴四路166号8栋2单元3层6/7号四川秉喆商贸有限公司德的初级农产品（果蔬、肉类、鲜蛋、水产品）、预包装食品（粮油、调味品、饮料、奶制品、豆制品、冷冻冷藏食品）、散装食品（小食品、干杂）的销售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color w:val="auto"/>
                <w:sz w:val="20"/>
              </w:rPr>
              <w:t>Q：初级农产品（果蔬、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鲜畜禽肉</w:t>
            </w:r>
            <w:r>
              <w:rPr>
                <w:color w:val="auto"/>
                <w:sz w:val="20"/>
              </w:rPr>
              <w:t>、</w:t>
            </w:r>
            <w:r>
              <w:rPr>
                <w:rFonts w:hint="eastAsia"/>
                <w:color w:val="auto"/>
                <w:sz w:val="20"/>
              </w:rPr>
              <w:t>鲜禽蛋、</w:t>
            </w:r>
            <w:r>
              <w:rPr>
                <w:color w:val="auto"/>
                <w:sz w:val="20"/>
              </w:rPr>
              <w:t>水产</w:t>
            </w:r>
            <w:r>
              <w:rPr>
                <w:rFonts w:hint="eastAsia"/>
                <w:color w:val="auto"/>
                <w:sz w:val="20"/>
              </w:rPr>
              <w:t>品</w:t>
            </w:r>
            <w:r>
              <w:rPr>
                <w:color w:val="auto"/>
                <w:sz w:val="20"/>
              </w:rPr>
              <w:t>）、</w:t>
            </w:r>
            <w:r>
              <w:rPr>
                <w:sz w:val="20"/>
              </w:rPr>
              <w:t>许可范围内</w:t>
            </w:r>
            <w:r>
              <w:rPr>
                <w:color w:val="auto"/>
                <w:sz w:val="20"/>
              </w:rPr>
              <w:t>预包装食品（粮油、调味品、饮料、奶制品、豆制品、</w:t>
            </w:r>
            <w:r>
              <w:rPr>
                <w:rFonts w:hint="eastAsia"/>
                <w:color w:val="auto"/>
                <w:sz w:val="20"/>
              </w:rPr>
              <w:t>冻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畜</w:t>
            </w:r>
            <w:r>
              <w:rPr>
                <w:rFonts w:hint="eastAsia"/>
                <w:color w:val="auto"/>
                <w:sz w:val="20"/>
              </w:rPr>
              <w:t>禽</w:t>
            </w:r>
            <w:r>
              <w:rPr>
                <w:color w:val="auto"/>
                <w:sz w:val="20"/>
              </w:rPr>
              <w:t>肉）、散装食品（干杂）的销售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E：初级农产品（果蔬、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鲜畜禽肉</w:t>
            </w:r>
            <w:r>
              <w:rPr>
                <w:color w:val="auto"/>
                <w:sz w:val="20"/>
              </w:rPr>
              <w:t>、</w:t>
            </w:r>
            <w:r>
              <w:rPr>
                <w:rFonts w:hint="eastAsia"/>
                <w:color w:val="auto"/>
                <w:sz w:val="20"/>
              </w:rPr>
              <w:t>鲜禽蛋、</w:t>
            </w:r>
            <w:r>
              <w:rPr>
                <w:color w:val="auto"/>
                <w:sz w:val="20"/>
              </w:rPr>
              <w:t>水产</w:t>
            </w:r>
            <w:r>
              <w:rPr>
                <w:rFonts w:hint="eastAsia"/>
                <w:color w:val="auto"/>
                <w:sz w:val="20"/>
              </w:rPr>
              <w:t>品</w:t>
            </w:r>
            <w:r>
              <w:rPr>
                <w:color w:val="auto"/>
                <w:sz w:val="20"/>
              </w:rPr>
              <w:t>）、</w:t>
            </w:r>
            <w:r>
              <w:rPr>
                <w:sz w:val="20"/>
              </w:rPr>
              <w:t>许可范围内</w:t>
            </w:r>
            <w:r>
              <w:rPr>
                <w:color w:val="auto"/>
                <w:sz w:val="20"/>
              </w:rPr>
              <w:t>预包装食品（粮油、调味品、饮料、奶制品、豆制品、</w:t>
            </w:r>
            <w:r>
              <w:rPr>
                <w:rFonts w:hint="eastAsia"/>
                <w:color w:val="auto"/>
                <w:sz w:val="20"/>
              </w:rPr>
              <w:t>冻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畜</w:t>
            </w:r>
            <w:r>
              <w:rPr>
                <w:rFonts w:hint="eastAsia"/>
                <w:color w:val="auto"/>
                <w:sz w:val="20"/>
              </w:rPr>
              <w:t>禽</w:t>
            </w:r>
            <w:r>
              <w:rPr>
                <w:color w:val="auto"/>
                <w:sz w:val="20"/>
              </w:rPr>
              <w:t>肉）、散装食品（干杂）的销售所涉及场所的相关环境管理活动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O：初级农产品（果蔬、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鲜畜禽肉</w:t>
            </w:r>
            <w:r>
              <w:rPr>
                <w:color w:val="auto"/>
                <w:sz w:val="20"/>
              </w:rPr>
              <w:t>、</w:t>
            </w:r>
            <w:r>
              <w:rPr>
                <w:rFonts w:hint="eastAsia"/>
                <w:color w:val="auto"/>
                <w:sz w:val="20"/>
              </w:rPr>
              <w:t>鲜禽蛋、</w:t>
            </w:r>
            <w:r>
              <w:rPr>
                <w:color w:val="auto"/>
                <w:sz w:val="20"/>
              </w:rPr>
              <w:t>水产</w:t>
            </w:r>
            <w:r>
              <w:rPr>
                <w:rFonts w:hint="eastAsia"/>
                <w:color w:val="auto"/>
                <w:sz w:val="20"/>
              </w:rPr>
              <w:t>品</w:t>
            </w:r>
            <w:r>
              <w:rPr>
                <w:color w:val="auto"/>
                <w:sz w:val="20"/>
              </w:rPr>
              <w:t>）、</w:t>
            </w:r>
            <w:r>
              <w:rPr>
                <w:sz w:val="20"/>
              </w:rPr>
              <w:t>许可范围内</w:t>
            </w:r>
            <w:r>
              <w:rPr>
                <w:color w:val="auto"/>
                <w:sz w:val="20"/>
              </w:rPr>
              <w:t>预包装食品（粮油、调味品、饮料、奶制品、豆制品、</w:t>
            </w:r>
            <w:r>
              <w:rPr>
                <w:rFonts w:hint="eastAsia"/>
                <w:color w:val="auto"/>
                <w:sz w:val="20"/>
              </w:rPr>
              <w:t>冻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畜</w:t>
            </w:r>
            <w:r>
              <w:rPr>
                <w:rFonts w:hint="eastAsia"/>
                <w:color w:val="auto"/>
                <w:sz w:val="20"/>
              </w:rPr>
              <w:t>禽</w:t>
            </w:r>
            <w:r>
              <w:rPr>
                <w:color w:val="auto"/>
                <w:sz w:val="20"/>
              </w:rPr>
              <w:t>肉）、散装食品（干杂）的销售所涉及场所的相关职业健康安全管理活动</w:t>
            </w:r>
          </w:p>
          <w:p>
            <w:pPr>
              <w:spacing w:before="62" w:beforeLines="20"/>
              <w:rPr>
                <w:color w:val="auto"/>
                <w:szCs w:val="21"/>
              </w:rPr>
            </w:pPr>
            <w:r>
              <w:rPr>
                <w:color w:val="auto"/>
                <w:sz w:val="20"/>
              </w:rPr>
              <w:t>F：位于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四川</w:t>
            </w:r>
            <w:r>
              <w:rPr>
                <w:rFonts w:asciiTheme="minorEastAsia" w:hAnsiTheme="minorEastAsia" w:eastAsiaTheme="minorEastAsia"/>
                <w:color w:val="auto"/>
                <w:sz w:val="20"/>
              </w:rPr>
              <w:t>省成都市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双流</w:t>
            </w:r>
            <w:r>
              <w:rPr>
                <w:rFonts w:asciiTheme="minorEastAsia" w:hAnsiTheme="minorEastAsia" w:eastAsiaTheme="minorEastAsia"/>
                <w:color w:val="auto"/>
                <w:sz w:val="20"/>
              </w:rPr>
              <w:t>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腾</w:t>
            </w:r>
            <w:r>
              <w:rPr>
                <w:rFonts w:asciiTheme="minorEastAsia" w:hAnsiTheme="minorEastAsia" w:eastAsiaTheme="minorEastAsia"/>
                <w:color w:val="auto"/>
                <w:sz w:val="20"/>
              </w:rPr>
              <w:t>飞八路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158号恒</w:t>
            </w:r>
            <w:r>
              <w:rPr>
                <w:rFonts w:asciiTheme="minorEastAsia" w:hAnsiTheme="minorEastAsia" w:eastAsiaTheme="minorEastAsia"/>
                <w:color w:val="auto"/>
                <w:sz w:val="20"/>
              </w:rPr>
              <w:t>汇通空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港</w:t>
            </w:r>
            <w:r>
              <w:rPr>
                <w:rFonts w:asciiTheme="minorEastAsia" w:hAnsiTheme="minorEastAsia" w:eastAsiaTheme="minorEastAsia"/>
                <w:color w:val="auto"/>
                <w:sz w:val="20"/>
              </w:rPr>
              <w:t>库区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1号</w:t>
            </w:r>
            <w:r>
              <w:rPr>
                <w:rFonts w:asciiTheme="minorEastAsia" w:hAnsiTheme="minorEastAsia" w:eastAsiaTheme="minorEastAsia"/>
                <w:color w:val="auto"/>
                <w:sz w:val="20"/>
              </w:rPr>
              <w:t>库</w:t>
            </w:r>
            <w:r>
              <w:rPr>
                <w:color w:val="auto"/>
                <w:sz w:val="20"/>
              </w:rPr>
              <w:t>四川秉喆商贸有限公</w:t>
            </w:r>
            <w:r>
              <w:rPr>
                <w:rFonts w:hint="eastAsia"/>
                <w:color w:val="auto"/>
                <w:sz w:val="20"/>
              </w:rPr>
              <w:t>司</w:t>
            </w:r>
            <w:r>
              <w:rPr>
                <w:color w:val="auto"/>
                <w:sz w:val="20"/>
              </w:rPr>
              <w:t>仓储区的初级农产品（果蔬、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鲜畜禽肉</w:t>
            </w:r>
            <w:r>
              <w:rPr>
                <w:color w:val="auto"/>
                <w:sz w:val="20"/>
              </w:rPr>
              <w:t>、</w:t>
            </w:r>
            <w:r>
              <w:rPr>
                <w:rFonts w:hint="eastAsia"/>
                <w:color w:val="auto"/>
                <w:sz w:val="20"/>
              </w:rPr>
              <w:t>鲜禽蛋、</w:t>
            </w:r>
            <w:r>
              <w:rPr>
                <w:color w:val="auto"/>
                <w:sz w:val="20"/>
              </w:rPr>
              <w:t>水产</w:t>
            </w:r>
            <w:r>
              <w:rPr>
                <w:rFonts w:hint="eastAsia"/>
                <w:color w:val="auto"/>
                <w:sz w:val="20"/>
              </w:rPr>
              <w:t>品</w:t>
            </w:r>
            <w:r>
              <w:rPr>
                <w:color w:val="auto"/>
                <w:sz w:val="20"/>
              </w:rPr>
              <w:t>）、</w:t>
            </w:r>
            <w:bookmarkStart w:id="4" w:name="_GoBack"/>
            <w:bookmarkEnd w:id="4"/>
            <w:r>
              <w:rPr>
                <w:color w:val="auto"/>
                <w:sz w:val="20"/>
              </w:rPr>
              <w:t>预包装食品（粮油、调味品、饮料、奶制品、豆制品、</w:t>
            </w:r>
            <w:r>
              <w:rPr>
                <w:rFonts w:hint="eastAsia"/>
                <w:color w:val="auto"/>
                <w:sz w:val="20"/>
              </w:rPr>
              <w:t>冻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畜</w:t>
            </w:r>
            <w:r>
              <w:rPr>
                <w:rFonts w:hint="eastAsia"/>
                <w:color w:val="auto"/>
                <w:sz w:val="20"/>
              </w:rPr>
              <w:t>禽</w:t>
            </w:r>
            <w:r>
              <w:rPr>
                <w:color w:val="auto"/>
                <w:sz w:val="20"/>
              </w:rPr>
              <w:t>肉）、散装食品（干杂）的销售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3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成都市武侯区武兴四路166号8栋2单元3层6/7号</w:t>
            </w:r>
            <w:bookmarkEnd w:id="3"/>
          </w:p>
        </w:tc>
        <w:tc>
          <w:tcPr>
            <w:tcW w:w="5043" w:type="dxa"/>
            <w:gridSpan w:val="3"/>
          </w:tcPr>
          <w:p>
            <w:r>
              <w:rPr>
                <w:rFonts w:hint="eastAsia"/>
              </w:rPr>
              <w:t>变更为：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■</w:t>
            </w:r>
            <w:r>
              <w:rPr>
                <w:rFonts w:hint="eastAsia"/>
              </w:rPr>
              <w:t>经营地址，□生产地址，□注册地址）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/>
                <w:sz w:val="20"/>
              </w:rPr>
              <w:t>四川</w:t>
            </w:r>
            <w:r>
              <w:rPr>
                <w:rFonts w:asciiTheme="minorEastAsia" w:hAnsiTheme="minorEastAsia" w:eastAsiaTheme="minorEastAsia"/>
                <w:sz w:val="20"/>
              </w:rPr>
              <w:t>省成都市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双流</w:t>
            </w:r>
            <w:r>
              <w:rPr>
                <w:rFonts w:asciiTheme="minorEastAsia" w:hAnsiTheme="minorEastAsia" w:eastAsiaTheme="minorEastAsia"/>
                <w:sz w:val="20"/>
              </w:rPr>
              <w:t>区</w:t>
            </w:r>
            <w:r>
              <w:rPr>
                <w:rFonts w:hint="eastAsia" w:asciiTheme="minorEastAsia" w:hAnsiTheme="minorEastAsia" w:eastAsiaTheme="minorEastAsia"/>
                <w:sz w:val="20"/>
              </w:rPr>
              <w:t>腾</w:t>
            </w:r>
            <w:r>
              <w:rPr>
                <w:rFonts w:asciiTheme="minorEastAsia" w:hAnsiTheme="minorEastAsia" w:eastAsiaTheme="minorEastAsia"/>
                <w:sz w:val="20"/>
              </w:rPr>
              <w:t>飞八路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158号恒</w:t>
            </w:r>
            <w:r>
              <w:rPr>
                <w:rFonts w:asciiTheme="minorEastAsia" w:hAnsiTheme="minorEastAsia" w:eastAsiaTheme="minorEastAsia"/>
                <w:sz w:val="20"/>
              </w:rPr>
              <w:t>汇通空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港</w:t>
            </w:r>
            <w:r>
              <w:rPr>
                <w:rFonts w:asciiTheme="minorEastAsia" w:hAnsiTheme="minorEastAsia" w:eastAsiaTheme="minorEastAsia"/>
                <w:sz w:val="20"/>
              </w:rPr>
              <w:t>库区</w:t>
            </w:r>
            <w:r>
              <w:rPr>
                <w:rFonts w:hint="eastAsia" w:asciiTheme="minorEastAsia" w:hAnsiTheme="minorEastAsia" w:eastAsiaTheme="minorEastAsia"/>
                <w:sz w:val="20"/>
              </w:rPr>
              <w:t>1号</w:t>
            </w:r>
            <w:r>
              <w:rPr>
                <w:rFonts w:asciiTheme="minorEastAsia" w:hAnsiTheme="minorEastAsia" w:eastAsiaTheme="minorEastAsia"/>
                <w:sz w:val="20"/>
              </w:rPr>
              <w:t>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杨珍全、邝柏臣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2021年10月8日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F422A"/>
    <w:rsid w:val="35622245"/>
    <w:rsid w:val="61623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2021-10-09T09:49:36Z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2052-11.1.0.10700</vt:lpwstr>
  </property>
</Properties>
</file>