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0931-2021-Q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成都德伟久安汽车货柜有限公司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91510114MA6DGL4C8R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(不适用：8.3条款)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6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成都德伟久安汽车货柜有限公司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7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汽车货柜的制造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成都市新都工业园区永达路1216号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成都市新都工业园区永达路1216号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  <w:bookmarkStart w:id="19" w:name="_GoBack"/>
            <w:bookmarkEnd w:id="19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191770</wp:posOffset>
                  </wp:positionV>
                  <wp:extent cx="544830" cy="248920"/>
                  <wp:effectExtent l="0" t="0" r="7620" b="1778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0A5BBD"/>
    <w:rsid w:val="1200284E"/>
    <w:rsid w:val="23161285"/>
    <w:rsid w:val="24020A15"/>
    <w:rsid w:val="4BDC1930"/>
    <w:rsid w:val="56A43C68"/>
    <w:rsid w:val="5FCA0A3D"/>
    <w:rsid w:val="6FFC10CB"/>
    <w:rsid w:val="7DB13F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2021-09-26T03:07:31Z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2052-11.1.0.10938</vt:lpwstr>
  </property>
</Properties>
</file>