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大庆云博石油科技有限公司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0065-2018-2021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0065-2018-2021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大庆云博石油科技有限公司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张海成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ISC-2018-0298</w:t>
            </w:r>
            <w:bookmarkEnd w:id="5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2023-09-13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7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管理层/供销部/生产部（生产车间）综合部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97.5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34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封隔器密封水压试验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7</w:t>
      </w:r>
      <w:r>
        <w:rPr>
          <w:szCs w:val="21"/>
        </w:rPr>
        <w:t>个关键测量过程</w:t>
      </w:r>
      <w:r>
        <w:rPr>
          <w:rFonts w:hint="eastAsia"/>
          <w:szCs w:val="21"/>
          <w:lang w:val="en-US" w:eastAsia="zh-CN"/>
        </w:rPr>
        <w:t>2个重要过程</w:t>
      </w:r>
      <w:r>
        <w:rPr>
          <w:szCs w:val="21"/>
        </w:rPr>
        <w:t>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28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苏国才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张海成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封隔器密封水压试验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封隔器密封水压试验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封隔器密封水压试验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压力表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封隔器密封水压试验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封隔器密封水压试验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中国航发南方工业有限公司计量试验室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6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4.7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在生产技术部编号20210926，产品出厂检验记录单没有测量结果及保存期限等信息，不符合GB/T19022-2003条款中6.2.3 记录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2021年9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企业营业执照发生变化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企业营业执照于2021年8月25日因法人及注册地址变更</w:t>
      </w:r>
      <w:bookmarkStart w:id="9" w:name="生产地址"/>
      <w:r>
        <w:rPr>
          <w:rFonts w:hint="eastAsia"/>
          <w:szCs w:val="21"/>
          <w:highlight w:val="none"/>
          <w:lang w:val="en-US" w:eastAsia="zh-CN"/>
        </w:rPr>
        <w:t>（由</w:t>
      </w:r>
      <w:r>
        <w:rPr>
          <w:rFonts w:hint="eastAsia" w:ascii="宋体" w:hAnsi="宋体"/>
          <w:szCs w:val="21"/>
          <w:highlight w:val="none"/>
        </w:rPr>
        <w:t>大庆市萨尔图区胜利福利厂院内</w:t>
      </w:r>
      <w:bookmarkEnd w:id="9"/>
      <w:r>
        <w:rPr>
          <w:rFonts w:hint="eastAsia" w:ascii="宋体" w:hAnsi="宋体"/>
          <w:szCs w:val="21"/>
          <w:highlight w:val="none"/>
          <w:lang w:val="en-US" w:eastAsia="zh-CN"/>
        </w:rPr>
        <w:t>变更为</w:t>
      </w:r>
      <w:r>
        <w:rPr>
          <w:rFonts w:hint="eastAsia"/>
          <w:color w:val="000000"/>
          <w:szCs w:val="21"/>
          <w:highlight w:val="none"/>
          <w:lang w:val="en-US" w:eastAsia="zh-CN"/>
        </w:rPr>
        <w:t>黑龙江省大庆市萨尔图区胜利二村大庆福利总厂院内</w:t>
      </w:r>
      <w:r>
        <w:rPr>
          <w:rFonts w:hint="eastAsia"/>
          <w:szCs w:val="21"/>
          <w:highlight w:val="none"/>
          <w:lang w:val="en-US" w:eastAsia="zh-CN"/>
        </w:rPr>
        <w:t>），</w:t>
      </w:r>
      <w:bookmarkStart w:id="11" w:name="_GoBack"/>
      <w:bookmarkEnd w:id="11"/>
      <w:r>
        <w:rPr>
          <w:rFonts w:hint="eastAsia"/>
          <w:szCs w:val="21"/>
          <w:lang w:val="en-US" w:eastAsia="zh-CN"/>
        </w:rPr>
        <w:t>符合要求。测量管理体系认证范围无变化。</w:t>
      </w:r>
    </w:p>
    <w:p>
      <w:pPr>
        <w:spacing w:line="300" w:lineRule="auto"/>
        <w:rPr>
          <w:rFonts w:hint="eastAsia"/>
          <w:bCs/>
          <w:szCs w:val="21"/>
          <w:lang w:val="en-US" w:eastAsia="zh-CN"/>
        </w:rPr>
      </w:pPr>
      <w:r>
        <w:rPr>
          <w:bCs/>
          <w:szCs w:val="21"/>
        </w:rPr>
        <w:t>企业组织机构</w:t>
      </w:r>
      <w:r>
        <w:rPr>
          <w:rFonts w:hint="eastAsia"/>
          <w:bCs/>
          <w:szCs w:val="21"/>
          <w:lang w:val="en-US" w:eastAsia="zh-CN"/>
        </w:rPr>
        <w:t>原办公室变更为综合部，企业总经理变更为苏国才，管理者代表变更为张海成其余没有变化</w:t>
      </w:r>
      <w:r>
        <w:rPr>
          <w:bCs/>
          <w:szCs w:val="21"/>
        </w:rPr>
        <w:t>。</w:t>
      </w:r>
      <w:r>
        <w:rPr>
          <w:rFonts w:hint="eastAsia"/>
          <w:bCs/>
          <w:szCs w:val="21"/>
          <w:lang w:val="en-US" w:eastAsia="zh-CN"/>
        </w:rPr>
        <w:t>符合要求。</w:t>
      </w:r>
    </w:p>
    <w:p>
      <w:pPr>
        <w:spacing w:line="300" w:lineRule="auto"/>
        <w:rPr>
          <w:rFonts w:hint="default"/>
          <w:bCs/>
          <w:szCs w:val="21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>企业测量管理体系手册与程序文件由原来的A/0变更为A/1版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ascii="宋体" w:hAnsi="宋体"/>
          <w:szCs w:val="21"/>
          <w:lang w:val="en-US" w:eastAsia="zh-CN"/>
        </w:rPr>
        <w:t>大庆云博石油科技</w:t>
      </w:r>
      <w:r>
        <w:rPr>
          <w:rFonts w:hint="eastAsia" w:ascii="宋体" w:hAnsi="宋体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2021.10.11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E036D7"/>
    <w:rsid w:val="54793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0</TotalTime>
  <ScaleCrop>false</ScaleCrop>
  <LinksUpToDate>false</LinksUpToDate>
  <CharactersWithSpaces>2163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2021-10-15T10:46:08Z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6E50A942C86243ED9724FD75ED261BD4</vt:lpwstr>
  </property>
</Properties>
</file>