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p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0123-2019-2021</w:t>
      </w:r>
      <w:bookmarkEnd w:id="0"/>
    </w:p>
    <w:tbl>
      <w:tblPr>
        <w:tblStyle w:val="6"/>
        <w:tblW w:w="112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梅河口市兴业精密钢管有限公司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检定/校准机构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检定/校准日期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0000FF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FF"/>
                <w:sz w:val="18"/>
                <w:szCs w:val="18"/>
                <w:lang w:val="en-US" w:eastAsia="zh-CN"/>
              </w:rPr>
              <w:t>生产车间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数字温度指示调解仪</w:t>
            </w:r>
          </w:p>
        </w:tc>
        <w:tc>
          <w:tcPr>
            <w:tcW w:w="1234" w:type="dxa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08060013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A1208C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0.5级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直流电位差计0.05级直流电阻箱0.02级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通化市计量检定测试所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2021.4.16</w:t>
            </w:r>
          </w:p>
        </w:tc>
        <w:tc>
          <w:tcPr>
            <w:tcW w:w="1310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0000FF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FF"/>
                <w:sz w:val="18"/>
                <w:szCs w:val="18"/>
                <w:lang w:val="en-US" w:eastAsia="zh-CN"/>
              </w:rPr>
              <w:t>生产车间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外径千分尺</w:t>
            </w:r>
          </w:p>
        </w:tc>
        <w:tc>
          <w:tcPr>
            <w:tcW w:w="1234" w:type="dxa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160947811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（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25-50</w:t>
            </w:r>
            <w:r>
              <w:rPr>
                <w:rFonts w:hint="eastAsia"/>
                <w:sz w:val="18"/>
                <w:szCs w:val="18"/>
                <w:lang w:eastAsia="zh-CN"/>
              </w:rPr>
              <w:t>）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±0.001mm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量块4等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通化市计量检定测试所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2020.10.19</w:t>
            </w:r>
          </w:p>
        </w:tc>
        <w:tc>
          <w:tcPr>
            <w:tcW w:w="1310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FF"/>
                <w:sz w:val="18"/>
                <w:szCs w:val="18"/>
                <w:lang w:val="en-US" w:eastAsia="zh-CN"/>
              </w:rPr>
              <w:t>生产车间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外径千分尺</w:t>
            </w:r>
          </w:p>
        </w:tc>
        <w:tc>
          <w:tcPr>
            <w:tcW w:w="1234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18"/>
                <w:szCs w:val="18"/>
                <w:lang w:val="en-US" w:eastAsia="zh-CN" w:bidi="ar-SA"/>
              </w:rPr>
              <w:t>1304351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（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75-100</w:t>
            </w:r>
            <w:r>
              <w:rPr>
                <w:rFonts w:hint="eastAsia"/>
                <w:sz w:val="18"/>
                <w:szCs w:val="18"/>
                <w:lang w:eastAsia="zh-CN"/>
              </w:rPr>
              <w:t>）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±0.001mm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量块4等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通化市计量检定测试所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2020.10.19</w:t>
            </w:r>
          </w:p>
        </w:tc>
        <w:tc>
          <w:tcPr>
            <w:tcW w:w="1310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0000FF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FF"/>
                <w:sz w:val="18"/>
                <w:szCs w:val="18"/>
                <w:lang w:val="en-US" w:eastAsia="zh-CN"/>
              </w:rPr>
              <w:t>生产车间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  <w:lang w:val="en-US" w:eastAsia="zh-CN"/>
              </w:rPr>
              <w:t>压力表</w:t>
            </w:r>
          </w:p>
        </w:tc>
        <w:tc>
          <w:tcPr>
            <w:tcW w:w="1234" w:type="dxa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F1982657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(0-40)MPa</w:t>
            </w:r>
          </w:p>
        </w:tc>
        <w:tc>
          <w:tcPr>
            <w:tcW w:w="1275" w:type="dxa"/>
            <w:vAlign w:val="center"/>
          </w:tcPr>
          <w:p>
            <w:pPr>
              <w:ind w:firstLine="180" w:firstLineChars="100"/>
              <w:jc w:val="both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1.6级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活塞式压力计0.05级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通化市计量检定测试所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2021.6.26</w:t>
            </w:r>
          </w:p>
        </w:tc>
        <w:tc>
          <w:tcPr>
            <w:tcW w:w="1310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0000FF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FF"/>
                <w:sz w:val="18"/>
                <w:szCs w:val="18"/>
                <w:lang w:val="en-US" w:eastAsia="zh-CN"/>
              </w:rPr>
              <w:t>生产车间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工作用廉金属热电偶</w:t>
            </w:r>
          </w:p>
        </w:tc>
        <w:tc>
          <w:tcPr>
            <w:tcW w:w="1234" w:type="dxa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07098765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K型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U=0.4°CK=2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多功能校验仪0.01级2等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通化市计量检定测试所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2021.4.16</w:t>
            </w:r>
          </w:p>
        </w:tc>
        <w:tc>
          <w:tcPr>
            <w:tcW w:w="1310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0000FF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FF"/>
                <w:sz w:val="18"/>
                <w:szCs w:val="18"/>
                <w:lang w:val="en-US" w:eastAsia="zh-CN"/>
              </w:rPr>
              <w:t>生产车间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游标卡尺</w:t>
            </w:r>
          </w:p>
        </w:tc>
        <w:tc>
          <w:tcPr>
            <w:tcW w:w="1234" w:type="dxa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6232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（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0-300</w:t>
            </w:r>
            <w:r>
              <w:rPr>
                <w:rFonts w:hint="eastAsia"/>
                <w:sz w:val="18"/>
                <w:szCs w:val="18"/>
                <w:lang w:eastAsia="zh-CN"/>
              </w:rPr>
              <w:t>）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±0.03mm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量块3等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通化市计量检定测试所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2021.9.18</w:t>
            </w:r>
          </w:p>
        </w:tc>
        <w:tc>
          <w:tcPr>
            <w:tcW w:w="1310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0" w:hRule="atLeast"/>
          <w:jc w:val="center"/>
        </w:trPr>
        <w:tc>
          <w:tcPr>
            <w:tcW w:w="11232" w:type="dxa"/>
            <w:gridSpan w:val="9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审核综合意見：</w:t>
            </w: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widowControl/>
              <w:jc w:val="left"/>
              <w:rPr>
                <w:color w:val="0000FF"/>
              </w:rPr>
            </w:pPr>
            <w:r>
              <w:rPr>
                <w:rFonts w:hint="eastAsia" w:ascii="宋体" w:hAnsi="宋体" w:eastAsia="宋体" w:cs="宋体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hint="eastAsia" w:ascii="宋体" w:hAnsi="宋体" w:eastAsia="宋体" w:cs="宋体"/>
                <w:b/>
                <w:bCs/>
                <w:color w:val="0000FF"/>
                <w:kern w:val="0"/>
                <w:szCs w:val="21"/>
              </w:rPr>
              <w:t>未</w:t>
            </w:r>
            <w:r>
              <w:rPr>
                <w:rFonts w:hint="eastAsia" w:ascii="宋体" w:hAnsi="宋体" w:eastAsia="宋体" w:cs="宋体"/>
                <w:color w:val="0000FF"/>
                <w:kern w:val="0"/>
                <w:szCs w:val="21"/>
              </w:rPr>
              <w:t>建最高计量标准，测量设备由</w:t>
            </w:r>
            <w:r>
              <w:rPr>
                <w:rFonts w:hint="eastAsia" w:ascii="宋体" w:hAnsi="宋体" w:eastAsia="宋体" w:cs="宋体"/>
                <w:color w:val="0000FF"/>
                <w:kern w:val="0"/>
                <w:szCs w:val="21"/>
                <w:lang w:val="en-US" w:eastAsia="zh-CN"/>
              </w:rPr>
              <w:t>质检部</w:t>
            </w:r>
            <w:r>
              <w:rPr>
                <w:rFonts w:hint="eastAsia" w:ascii="宋体" w:hAnsi="宋体" w:eastAsia="宋体" w:cs="宋体"/>
                <w:color w:val="0000FF"/>
                <w:kern w:val="0"/>
                <w:szCs w:val="21"/>
              </w:rPr>
              <w:t>负责溯源。公司测量设备除自检外全部委托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通化市计量检定测试所</w:t>
            </w:r>
            <w:r>
              <w:rPr>
                <w:rFonts w:hint="eastAsia" w:ascii="宋体" w:hAnsi="宋体" w:eastAsia="宋体" w:cs="宋体"/>
                <w:color w:val="0000FF"/>
                <w:kern w:val="0"/>
                <w:szCs w:val="21"/>
              </w:rPr>
              <w:t>机构检定/校准，校准</w:t>
            </w:r>
            <w:r>
              <w:rPr>
                <w:rFonts w:ascii="Calibri" w:hAnsi="Calibri" w:eastAsia="宋体" w:cs="Calibri"/>
                <w:color w:val="0000FF"/>
                <w:kern w:val="0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color w:val="0000FF"/>
                <w:kern w:val="0"/>
                <w:szCs w:val="21"/>
              </w:rPr>
              <w:t>检定证书由</w:t>
            </w:r>
            <w:r>
              <w:rPr>
                <w:rFonts w:hint="eastAsia" w:ascii="宋体" w:hAnsi="宋体" w:eastAsia="宋体" w:cs="宋体"/>
                <w:color w:val="0000FF"/>
                <w:kern w:val="0"/>
                <w:szCs w:val="21"/>
                <w:lang w:val="en-US" w:eastAsia="zh-CN"/>
              </w:rPr>
              <w:t>质检颁布</w:t>
            </w:r>
            <w:r>
              <w:rPr>
                <w:rFonts w:hint="eastAsia" w:ascii="宋体" w:hAnsi="宋体" w:eastAsia="宋体" w:cs="宋体"/>
                <w:color w:val="0000FF"/>
                <w:kern w:val="0"/>
                <w:szCs w:val="21"/>
              </w:rPr>
              <w:t>保存。根据抽查情况，该公司的校准情况符合溯源性要求。</w:t>
            </w:r>
          </w:p>
          <w:p>
            <w:pPr>
              <w:rPr>
                <w:rFonts w:ascii="宋体" w:hAnsi="宋体"/>
                <w:color w:val="0000FF"/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1232" w:type="dxa"/>
            <w:gridSpan w:val="9"/>
          </w:tcPr>
          <w:p>
            <w:pPr>
              <w:spacing w:line="360" w:lineRule="auto"/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日期：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 年 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9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 日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下午</w:t>
            </w:r>
            <w:r>
              <w:rPr>
                <w:rFonts w:ascii="Times New Roman" w:hAnsi="Times New Roman" w:eastAsia="宋体" w:cs="Times New Roman"/>
                <w:szCs w:val="21"/>
              </w:rPr>
              <w:t>~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9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月  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23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日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上午</w:t>
            </w:r>
          </w:p>
          <w:p>
            <w:pPr>
              <w:spacing w:line="360" w:lineRule="auto"/>
              <w:rPr>
                <w:rFonts w:hint="eastAsia" w:ascii="Times New Roman" w:hAnsi="Times New Roman" w:eastAsia="宋体" w:cs="Times New Roman"/>
                <w:color w:val="0000FF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员签字：</w:t>
            </w:r>
            <w:bookmarkStart w:id="2" w:name="_GoBack"/>
            <w:r>
              <w:rPr>
                <w:rFonts w:hint="eastAsia"/>
              </w:rPr>
              <w:drawing>
                <wp:inline distT="0" distB="0" distL="114300" distR="114300">
                  <wp:extent cx="526415" cy="248285"/>
                  <wp:effectExtent l="0" t="0" r="6985" b="5715"/>
                  <wp:docPr id="3" name="图片 3" descr="f1698fea543c1f5e2dd097ae1750c2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f1698fea543c1f5e2dd097ae1750c2b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6415" cy="2482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2"/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                             部门代表签字：</w:t>
            </w:r>
            <w:r>
              <w:rPr>
                <w:rFonts w:ascii="Times New Roman" w:hAnsi="Times New Roman" w:eastAsia="宋体" w:cs="Times New Roman"/>
                <w:color w:val="0000FF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FF"/>
                <w:szCs w:val="21"/>
                <w:lang w:eastAsia="zh-CN"/>
              </w:rPr>
              <w:drawing>
                <wp:inline distT="0" distB="0" distL="114300" distR="114300">
                  <wp:extent cx="605790" cy="306705"/>
                  <wp:effectExtent l="0" t="0" r="3810" b="10795"/>
                  <wp:docPr id="2" name="图片 2" descr="682796b1346771895c28000a12ecab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682796b1346771895c28000a12ecab1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biLevel thresh="50000"/>
                          </a:blip>
                          <a:srcRect l="30533" t="54929" r="43995" b="378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5790" cy="3067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/>
    <w:p>
      <w:r>
        <w:rPr>
          <w:rFonts w:hint="eastAsia"/>
        </w:rPr>
        <w:t>说明：“计量特性”可以填写测量设备的最大允差、准确度等级或校准结果的测量不确定度。</w:t>
      </w:r>
    </w:p>
    <w:sectPr>
      <w:headerReference r:id="rId3" w:type="default"/>
      <w:footerReference r:id="rId4" w:type="default"/>
      <w:pgSz w:w="11906" w:h="16838"/>
      <w:pgMar w:top="720" w:right="720" w:bottom="720" w:left="720" w:header="0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3168"/>
      </w:tabs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309.75pt;margin-top:6pt;height:20.6pt;width:215.8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588" w:firstLineChars="350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4098" o:spt="32" type="#_x0000_t32" style="position:absolute;left:0pt;margin-left:-0.45pt;margin-top:3pt;height:0pt;width:526.05pt;z-index:251661312;mso-width-relative:page;mso-height-relative:page;" filled="f" coordsize="21600,21600" adj="-1460,-1,-146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8B432CE"/>
    <w:rsid w:val="791C550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77</Words>
  <Characters>440</Characters>
  <Lines>3</Lines>
  <Paragraphs>1</Paragraphs>
  <TotalTime>3</TotalTime>
  <ScaleCrop>false</ScaleCrop>
  <LinksUpToDate>false</LinksUpToDate>
  <CharactersWithSpaces>516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yingjie</cp:lastModifiedBy>
  <dcterms:modified xsi:type="dcterms:W3CDTF">2021-09-23T02:19:57Z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C97407BD89C8476BAF70D1812C2C4C74</vt:lpwstr>
  </property>
</Properties>
</file>