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成都荣尚云华科技有限责任公司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0988-2021-Q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李林</w:t>
            </w:r>
          </w:p>
        </w:tc>
        <w:tc>
          <w:tcPr>
            <w:tcW w:w="1184" w:type="dxa"/>
            <w:vAlign w:val="center"/>
          </w:tcPr>
          <w:p>
            <w:pPr>
              <w:ind w:left="70" w:leftChars="29"/>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 xml:space="preserve"> </w:t>
            </w:r>
            <w:bookmarkStart w:id="14" w:name="审核日期"/>
            <w:r>
              <w:rPr>
                <w:rFonts w:hint="eastAsia" w:ascii="宋体" w:hAnsi="宋体" w:cs="宋体"/>
                <w:color w:val="000000"/>
                <w:kern w:val="0"/>
                <w:szCs w:val="21"/>
              </w:rPr>
              <w:t>2021年09月18日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2021年09月19日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5" w:name="_GoBack"/>
            <w:bookmarkEnd w:id="15"/>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71625"/>
    <w:multiLevelType w:val="singleLevel"/>
    <w:tmpl w:val="52B716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FB3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2021-09-17T02:40:52Z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