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精久精密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1.01;17.11.0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