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b/>
          <w:bCs/>
          <w:sz w:val="36"/>
          <w:szCs w:val="36"/>
          <w:u w:val="single"/>
        </w:rPr>
        <w:t>成都精久精密制造有限公司</w:t>
      </w:r>
      <w:bookmarkEnd w:id="0"/>
      <w:bookmarkStart w:id="1" w:name="审核范围"/>
      <w:r>
        <w:rPr>
          <w:b/>
          <w:bCs/>
          <w:sz w:val="36"/>
          <w:szCs w:val="36"/>
          <w:u w:val="single"/>
        </w:rPr>
        <w:t>非标刀具、工装夹具、检具的加工</w:t>
      </w:r>
      <w:bookmarkEnd w:id="1"/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bCs/>
          <w:sz w:val="36"/>
          <w:szCs w:val="36"/>
          <w:u w:val="none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b/>
          <w:bCs/>
          <w:sz w:val="36"/>
          <w:szCs w:val="36"/>
          <w:u w:val="none"/>
        </w:rPr>
        <w:t>成都精久精密制造有限公司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2021年9月17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18555DF"/>
    <w:rsid w:val="072963A1"/>
    <w:rsid w:val="11DF4F81"/>
    <w:rsid w:val="306B31D8"/>
    <w:rsid w:val="311B7D55"/>
    <w:rsid w:val="376B5CE4"/>
    <w:rsid w:val="47F62F01"/>
    <w:rsid w:val="57923DDA"/>
    <w:rsid w:val="5A754802"/>
    <w:rsid w:val="5AAB1D58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2021-09-17T02:39:10Z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EF36992EF94046399661773633C9D9ED</vt:lpwstr>
  </property>
</Properties>
</file>