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71F8F" w:rsidRDefault="00671F8F">
      <w:pPr>
        <w:spacing w:line="360" w:lineRule="auto"/>
        <w:ind w:right="105"/>
        <w:jc w:val="right"/>
        <w:rPr>
          <w:rFonts w:ascii="宋体" w:hAnsi="宋体"/>
          <w:szCs w:val="21"/>
        </w:rPr>
      </w:pPr>
      <w:r>
        <w:rPr>
          <w:rFonts w:ascii="宋体" w:hAnsi="宋体"/>
          <w:szCs w:val="21"/>
        </w:rPr>
        <w:t>项目编号：</w:t>
      </w:r>
      <w:bookmarkStart w:id="0" w:name="合同编号"/>
      <w:r>
        <w:rPr>
          <w:rFonts w:ascii="宋体" w:hAnsi="宋体" w:hint="eastAsia"/>
          <w:szCs w:val="21"/>
          <w:u w:val="single"/>
        </w:rPr>
        <w:t>0</w:t>
      </w:r>
      <w:r w:rsidR="00375F27">
        <w:rPr>
          <w:rFonts w:ascii="宋体" w:hAnsi="宋体" w:hint="eastAsia"/>
          <w:szCs w:val="21"/>
          <w:u w:val="single"/>
        </w:rPr>
        <w:t>982</w:t>
      </w:r>
      <w:r>
        <w:rPr>
          <w:rFonts w:ascii="宋体" w:hAnsi="宋体" w:hint="eastAsia"/>
          <w:szCs w:val="21"/>
          <w:u w:val="single"/>
        </w:rPr>
        <w:t>-2021</w:t>
      </w:r>
      <w:bookmarkEnd w:id="0"/>
    </w:p>
    <w:p w:rsidR="00671F8F" w:rsidRDefault="00671F8F">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
    <w:p w:rsidR="00671F8F" w:rsidRDefault="00671F8F">
      <w:pPr>
        <w:spacing w:line="360" w:lineRule="auto"/>
        <w:rPr>
          <w:sz w:val="24"/>
          <w:szCs w:val="24"/>
        </w:rPr>
      </w:pPr>
      <w:r>
        <w:rPr>
          <w:rFonts w:hint="eastAsia"/>
          <w:sz w:val="24"/>
          <w:szCs w:val="24"/>
        </w:rPr>
        <w:t>企业名称：</w:t>
      </w:r>
      <w:r w:rsidR="005D7241">
        <w:rPr>
          <w:rFonts w:hint="eastAsia"/>
          <w:sz w:val="24"/>
          <w:szCs w:val="24"/>
        </w:rPr>
        <w:t>北京长城博创科技有限公司</w:t>
      </w:r>
    </w:p>
    <w:p w:rsidR="00671F8F" w:rsidRDefault="00671F8F">
      <w:pPr>
        <w:spacing w:line="360" w:lineRule="auto"/>
        <w:rPr>
          <w:sz w:val="24"/>
          <w:szCs w:val="24"/>
        </w:rPr>
      </w:pPr>
      <w:r>
        <w:rPr>
          <w:rFonts w:hint="eastAsia"/>
          <w:sz w:val="24"/>
          <w:szCs w:val="24"/>
        </w:rPr>
        <w:t>审核员：</w:t>
      </w:r>
      <w:r>
        <w:rPr>
          <w:rFonts w:hint="eastAsia"/>
          <w:sz w:val="24"/>
          <w:szCs w:val="24"/>
        </w:rPr>
        <w:t xml:space="preserve">   </w:t>
      </w:r>
      <w:r w:rsidR="000A4294" w:rsidRPr="00105094">
        <w:rPr>
          <w:b/>
          <w:bCs/>
          <w:noProof/>
          <w:color w:val="000000"/>
          <w:szCs w:val="21"/>
        </w:rPr>
        <w:drawing>
          <wp:inline distT="0" distB="0" distL="0" distR="0">
            <wp:extent cx="1152525" cy="371475"/>
            <wp:effectExtent l="0" t="0" r="0" b="0"/>
            <wp:docPr id="2" name="图片 2" descr="微信图片_20210918133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微信图片_202109181337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371475"/>
                    </a:xfrm>
                    <a:prstGeom prst="rect">
                      <a:avLst/>
                    </a:prstGeom>
                    <a:noFill/>
                    <a:ln>
                      <a:noFill/>
                    </a:ln>
                  </pic:spPr>
                </pic:pic>
              </a:graphicData>
            </a:graphic>
          </wp:inline>
        </w:drawing>
      </w:r>
      <w:r w:rsidR="000A4294">
        <w:rPr>
          <w:rFonts w:hint="eastAsia"/>
          <w:sz w:val="24"/>
          <w:szCs w:val="24"/>
        </w:rPr>
        <w:t xml:space="preserve">   </w:t>
      </w:r>
      <w:r w:rsidR="00CD6267">
        <w:rPr>
          <w:sz w:val="24"/>
          <w:szCs w:val="24"/>
        </w:rPr>
        <w:t xml:space="preserve">  </w:t>
      </w:r>
      <w:bookmarkStart w:id="1" w:name="_GoBack"/>
      <w:bookmarkEnd w:id="1"/>
      <w:r>
        <w:rPr>
          <w:rFonts w:hint="eastAsia"/>
          <w:sz w:val="24"/>
          <w:szCs w:val="24"/>
        </w:rPr>
        <w:t xml:space="preserve"> </w:t>
      </w:r>
      <w:r>
        <w:rPr>
          <w:rFonts w:hint="eastAsia"/>
          <w:sz w:val="24"/>
          <w:szCs w:val="24"/>
        </w:rPr>
        <w:t>审核日期：</w:t>
      </w:r>
      <w:r>
        <w:rPr>
          <w:rFonts w:hint="eastAsia"/>
          <w:sz w:val="24"/>
          <w:szCs w:val="24"/>
        </w:rPr>
        <w:t xml:space="preserve"> 2021</w:t>
      </w:r>
      <w:r>
        <w:rPr>
          <w:rFonts w:hint="eastAsia"/>
          <w:sz w:val="24"/>
          <w:szCs w:val="24"/>
        </w:rPr>
        <w:t>年</w:t>
      </w:r>
      <w:r w:rsidR="005D7241">
        <w:rPr>
          <w:rFonts w:hint="eastAsia"/>
          <w:sz w:val="24"/>
          <w:szCs w:val="24"/>
        </w:rPr>
        <w:t>9</w:t>
      </w:r>
      <w:r>
        <w:rPr>
          <w:rFonts w:hint="eastAsia"/>
          <w:sz w:val="24"/>
          <w:szCs w:val="24"/>
        </w:rPr>
        <w:t>月</w:t>
      </w:r>
      <w:r w:rsidR="005D7241">
        <w:rPr>
          <w:rFonts w:hint="eastAsia"/>
          <w:sz w:val="24"/>
          <w:szCs w:val="24"/>
        </w:rPr>
        <w:t>1</w:t>
      </w:r>
      <w:r>
        <w:rPr>
          <w:rFonts w:hint="eastAsia"/>
          <w:sz w:val="24"/>
          <w:szCs w:val="24"/>
        </w:rPr>
        <w:t>8</w:t>
      </w:r>
      <w:r>
        <w:rPr>
          <w:rFonts w:hint="eastAsia"/>
          <w:sz w:val="24"/>
          <w:szCs w:val="24"/>
        </w:rPr>
        <w:t>日至</w:t>
      </w:r>
      <w:r>
        <w:rPr>
          <w:rFonts w:hint="eastAsia"/>
          <w:sz w:val="24"/>
          <w:szCs w:val="24"/>
        </w:rPr>
        <w:t>2021</w:t>
      </w:r>
      <w:r>
        <w:rPr>
          <w:rFonts w:hint="eastAsia"/>
          <w:sz w:val="24"/>
          <w:szCs w:val="24"/>
        </w:rPr>
        <w:t>年</w:t>
      </w:r>
      <w:r w:rsidR="005D7241">
        <w:rPr>
          <w:rFonts w:hint="eastAsia"/>
          <w:sz w:val="24"/>
          <w:szCs w:val="24"/>
        </w:rPr>
        <w:t>9</w:t>
      </w:r>
      <w:r>
        <w:rPr>
          <w:rFonts w:hint="eastAsia"/>
          <w:sz w:val="24"/>
          <w:szCs w:val="24"/>
        </w:rPr>
        <w:t>月</w:t>
      </w:r>
      <w:r w:rsidR="005D7241">
        <w:rPr>
          <w:rFonts w:hint="eastAsia"/>
          <w:sz w:val="24"/>
          <w:szCs w:val="24"/>
        </w:rPr>
        <w:t>1</w:t>
      </w:r>
      <w:r>
        <w:rPr>
          <w:rFonts w:hint="eastAsia"/>
          <w:sz w:val="24"/>
          <w:szCs w:val="24"/>
        </w:rPr>
        <w:t>9</w:t>
      </w:r>
      <w:r>
        <w:rPr>
          <w:rFonts w:hint="eastAsia"/>
          <w:sz w:val="24"/>
          <w:szCs w:val="24"/>
        </w:rPr>
        <w:t>日</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1483"/>
        <w:gridCol w:w="1186"/>
        <w:gridCol w:w="3895"/>
        <w:gridCol w:w="1134"/>
        <w:gridCol w:w="1516"/>
      </w:tblGrid>
      <w:tr w:rsidR="00671F8F" w:rsidTr="00D27CEB">
        <w:trPr>
          <w:trHeight w:val="504"/>
          <w:jc w:val="center"/>
        </w:trPr>
        <w:tc>
          <w:tcPr>
            <w:tcW w:w="732" w:type="dxa"/>
            <w:vAlign w:val="center"/>
          </w:tcPr>
          <w:p w:rsidR="00671F8F" w:rsidRDefault="00671F8F">
            <w:pPr>
              <w:spacing w:line="320" w:lineRule="exact"/>
              <w:jc w:val="center"/>
              <w:rPr>
                <w:rFonts w:ascii="宋体" w:hAnsi="宋体"/>
                <w:szCs w:val="21"/>
              </w:rPr>
            </w:pPr>
            <w:r>
              <w:rPr>
                <w:rFonts w:ascii="宋体" w:hAnsi="宋体" w:hint="eastAsia"/>
                <w:szCs w:val="21"/>
              </w:rPr>
              <w:t>序号</w:t>
            </w:r>
          </w:p>
        </w:tc>
        <w:tc>
          <w:tcPr>
            <w:tcW w:w="1483" w:type="dxa"/>
            <w:vAlign w:val="center"/>
          </w:tcPr>
          <w:p w:rsidR="00671F8F" w:rsidRDefault="00671F8F">
            <w:pPr>
              <w:spacing w:line="320" w:lineRule="exact"/>
              <w:jc w:val="center"/>
              <w:rPr>
                <w:rFonts w:ascii="宋体" w:hAnsi="宋体"/>
                <w:szCs w:val="21"/>
              </w:rPr>
            </w:pPr>
            <w:r>
              <w:rPr>
                <w:rFonts w:ascii="宋体" w:hAnsi="宋体" w:hint="eastAsia"/>
                <w:szCs w:val="21"/>
              </w:rPr>
              <w:t>审核内容</w:t>
            </w:r>
          </w:p>
          <w:p w:rsidR="00671F8F" w:rsidRDefault="00671F8F">
            <w:pPr>
              <w:spacing w:line="320" w:lineRule="exact"/>
              <w:jc w:val="center"/>
              <w:rPr>
                <w:rFonts w:ascii="宋体" w:hAnsi="宋体"/>
                <w:szCs w:val="21"/>
              </w:rPr>
            </w:pPr>
            <w:r>
              <w:rPr>
                <w:rFonts w:ascii="宋体" w:hAnsi="宋体" w:hint="eastAsia"/>
                <w:szCs w:val="21"/>
              </w:rPr>
              <w:t>及抽样要求</w:t>
            </w:r>
          </w:p>
        </w:tc>
        <w:tc>
          <w:tcPr>
            <w:tcW w:w="1186" w:type="dxa"/>
            <w:vAlign w:val="center"/>
          </w:tcPr>
          <w:p w:rsidR="00671F8F" w:rsidRDefault="00671F8F">
            <w:pPr>
              <w:jc w:val="center"/>
              <w:rPr>
                <w:rFonts w:ascii="宋体" w:hAnsi="宋体"/>
                <w:szCs w:val="21"/>
              </w:rPr>
            </w:pPr>
            <w:r>
              <w:rPr>
                <w:rFonts w:ascii="宋体" w:hAnsi="宋体" w:hint="eastAsia"/>
                <w:szCs w:val="21"/>
              </w:rPr>
              <w:t>对应的</w:t>
            </w:r>
          </w:p>
          <w:p w:rsidR="00671F8F" w:rsidRDefault="00671F8F">
            <w:pPr>
              <w:jc w:val="center"/>
              <w:rPr>
                <w:rFonts w:ascii="宋体" w:hAnsi="宋体"/>
                <w:szCs w:val="21"/>
              </w:rPr>
            </w:pPr>
            <w:r>
              <w:rPr>
                <w:rFonts w:ascii="宋体" w:hAnsi="宋体" w:hint="eastAsia"/>
                <w:szCs w:val="21"/>
              </w:rPr>
              <w:t>标准条款</w:t>
            </w:r>
          </w:p>
        </w:tc>
        <w:tc>
          <w:tcPr>
            <w:tcW w:w="3895" w:type="dxa"/>
            <w:vAlign w:val="center"/>
          </w:tcPr>
          <w:p w:rsidR="00671F8F" w:rsidRDefault="00671F8F">
            <w:pPr>
              <w:ind w:firstLineChars="300" w:firstLine="630"/>
              <w:jc w:val="center"/>
              <w:rPr>
                <w:rFonts w:ascii="宋体" w:hAnsi="宋体"/>
                <w:szCs w:val="21"/>
              </w:rPr>
            </w:pPr>
            <w:r>
              <w:rPr>
                <w:rFonts w:ascii="宋体" w:hAnsi="宋体" w:hint="eastAsia"/>
                <w:szCs w:val="21"/>
              </w:rPr>
              <w:t>审核记录及说明</w:t>
            </w:r>
          </w:p>
        </w:tc>
        <w:tc>
          <w:tcPr>
            <w:tcW w:w="1134" w:type="dxa"/>
            <w:vAlign w:val="center"/>
          </w:tcPr>
          <w:p w:rsidR="00671F8F" w:rsidRDefault="00671F8F">
            <w:pPr>
              <w:jc w:val="center"/>
              <w:rPr>
                <w:rFonts w:ascii="宋体" w:hAnsi="宋体"/>
                <w:szCs w:val="21"/>
              </w:rPr>
            </w:pPr>
            <w:r>
              <w:rPr>
                <w:rFonts w:ascii="宋体" w:hAnsi="宋体" w:hint="eastAsia"/>
                <w:szCs w:val="21"/>
              </w:rPr>
              <w:t>审核部门</w:t>
            </w:r>
          </w:p>
        </w:tc>
        <w:tc>
          <w:tcPr>
            <w:tcW w:w="1516" w:type="dxa"/>
            <w:vAlign w:val="center"/>
          </w:tcPr>
          <w:p w:rsidR="00671F8F" w:rsidRDefault="00671F8F">
            <w:pPr>
              <w:jc w:val="center"/>
              <w:rPr>
                <w:rFonts w:ascii="宋体" w:hAnsi="宋体"/>
                <w:szCs w:val="21"/>
              </w:rPr>
            </w:pPr>
            <w:r>
              <w:rPr>
                <w:rFonts w:ascii="宋体" w:hAnsi="宋体" w:hint="eastAsia"/>
                <w:szCs w:val="21"/>
              </w:rPr>
              <w:t>是否列入</w:t>
            </w:r>
          </w:p>
          <w:p w:rsidR="00671F8F" w:rsidRDefault="00671F8F">
            <w:pPr>
              <w:jc w:val="center"/>
              <w:rPr>
                <w:rFonts w:ascii="宋体" w:hAnsi="宋体"/>
                <w:szCs w:val="21"/>
              </w:rPr>
            </w:pPr>
            <w:r>
              <w:rPr>
                <w:rFonts w:ascii="宋体" w:hAnsi="宋体" w:hint="eastAsia"/>
                <w:szCs w:val="21"/>
              </w:rPr>
              <w:t>不符合项</w:t>
            </w:r>
          </w:p>
        </w:tc>
      </w:tr>
      <w:tr w:rsidR="00671F8F" w:rsidTr="00D27CEB">
        <w:trPr>
          <w:trHeight w:val="504"/>
          <w:jc w:val="center"/>
        </w:trPr>
        <w:tc>
          <w:tcPr>
            <w:tcW w:w="732" w:type="dxa"/>
            <w:vAlign w:val="center"/>
          </w:tcPr>
          <w:p w:rsidR="00671F8F" w:rsidRDefault="00671F8F">
            <w:pPr>
              <w:spacing w:line="320" w:lineRule="exact"/>
              <w:jc w:val="center"/>
              <w:rPr>
                <w:rFonts w:ascii="宋体" w:hAnsi="宋体"/>
                <w:szCs w:val="21"/>
              </w:rPr>
            </w:pPr>
            <w:r>
              <w:rPr>
                <w:rFonts w:ascii="宋体" w:hAnsi="宋体" w:hint="eastAsia"/>
                <w:szCs w:val="21"/>
              </w:rPr>
              <w:t>1</w:t>
            </w:r>
          </w:p>
        </w:tc>
        <w:tc>
          <w:tcPr>
            <w:tcW w:w="1483" w:type="dxa"/>
            <w:vAlign w:val="center"/>
          </w:tcPr>
          <w:p w:rsidR="00671F8F" w:rsidRDefault="00671F8F">
            <w:pPr>
              <w:spacing w:line="320" w:lineRule="exact"/>
              <w:jc w:val="center"/>
              <w:rPr>
                <w:rFonts w:ascii="宋体" w:hAnsi="宋体"/>
                <w:szCs w:val="21"/>
              </w:rPr>
            </w:pPr>
            <w:r>
              <w:rPr>
                <w:rFonts w:ascii="宋体" w:hAnsi="宋体" w:hint="eastAsia"/>
                <w:szCs w:val="21"/>
              </w:rPr>
              <w:t>是否清楚本部门计量职能？相关人员职责？</w:t>
            </w:r>
          </w:p>
        </w:tc>
        <w:tc>
          <w:tcPr>
            <w:tcW w:w="1186" w:type="dxa"/>
            <w:vAlign w:val="center"/>
          </w:tcPr>
          <w:p w:rsidR="00671F8F" w:rsidRDefault="00671F8F">
            <w:pPr>
              <w:rPr>
                <w:rFonts w:ascii="宋体" w:hAnsi="宋体"/>
                <w:szCs w:val="21"/>
              </w:rPr>
            </w:pPr>
            <w:r>
              <w:rPr>
                <w:rFonts w:ascii="宋体" w:hAnsi="宋体" w:hint="eastAsia"/>
                <w:szCs w:val="21"/>
              </w:rPr>
              <w:t>5.1 计量职能</w:t>
            </w:r>
          </w:p>
        </w:tc>
        <w:tc>
          <w:tcPr>
            <w:tcW w:w="3895" w:type="dxa"/>
            <w:vAlign w:val="center"/>
          </w:tcPr>
          <w:p w:rsidR="00671F8F" w:rsidRDefault="00671F8F" w:rsidP="003972F8">
            <w:pPr>
              <w:ind w:firstLineChars="200" w:firstLine="420"/>
              <w:rPr>
                <w:rFonts w:ascii="宋体" w:hAnsi="宋体"/>
                <w:szCs w:val="21"/>
              </w:rPr>
            </w:pPr>
            <w:r>
              <w:rPr>
                <w:rFonts w:ascii="宋体" w:hAnsi="宋体" w:hint="eastAsia"/>
                <w:szCs w:val="21"/>
              </w:rPr>
              <w:t>询问</w:t>
            </w:r>
            <w:r w:rsidR="003972F8">
              <w:rPr>
                <w:rFonts w:ascii="宋体" w:hAnsi="宋体" w:hint="eastAsia"/>
                <w:szCs w:val="21"/>
              </w:rPr>
              <w:t>质量</w:t>
            </w:r>
            <w:r>
              <w:rPr>
                <w:rFonts w:ascii="宋体" w:hAnsi="宋体" w:hint="eastAsia"/>
                <w:szCs w:val="21"/>
              </w:rPr>
              <w:t>部</w:t>
            </w:r>
            <w:r w:rsidR="003972F8">
              <w:rPr>
                <w:rFonts w:ascii="宋体" w:hAnsi="宋体" w:hint="eastAsia"/>
                <w:szCs w:val="21"/>
              </w:rPr>
              <w:t>主管领导李志强</w:t>
            </w:r>
            <w:r>
              <w:rPr>
                <w:rFonts w:ascii="宋体" w:hAnsi="宋体" w:hint="eastAsia"/>
                <w:szCs w:val="21"/>
              </w:rPr>
              <w:t>4项职能、</w:t>
            </w:r>
            <w:r w:rsidR="004F7ED3">
              <w:rPr>
                <w:rFonts w:ascii="宋体" w:hAnsi="宋体" w:hint="eastAsia"/>
                <w:szCs w:val="21"/>
              </w:rPr>
              <w:t>质量部质量检验员刘领军4项职能、</w:t>
            </w:r>
            <w:r w:rsidR="003972F8">
              <w:rPr>
                <w:rFonts w:ascii="宋体" w:hAnsi="宋体" w:hint="eastAsia"/>
                <w:szCs w:val="21"/>
              </w:rPr>
              <w:t>市场部史凯</w:t>
            </w:r>
            <w:r>
              <w:rPr>
                <w:rFonts w:ascii="宋体" w:hAnsi="宋体" w:hint="eastAsia"/>
                <w:szCs w:val="21"/>
              </w:rPr>
              <w:t>3项职能。</w:t>
            </w:r>
          </w:p>
        </w:tc>
        <w:tc>
          <w:tcPr>
            <w:tcW w:w="1134" w:type="dxa"/>
            <w:vAlign w:val="center"/>
          </w:tcPr>
          <w:p w:rsidR="003972F8" w:rsidRDefault="003972F8" w:rsidP="003972F8">
            <w:pPr>
              <w:jc w:val="center"/>
              <w:rPr>
                <w:rFonts w:ascii="宋体" w:hAnsi="宋体"/>
                <w:szCs w:val="21"/>
              </w:rPr>
            </w:pPr>
            <w:r>
              <w:rPr>
                <w:rFonts w:ascii="宋体" w:hAnsi="宋体" w:hint="eastAsia"/>
                <w:szCs w:val="21"/>
              </w:rPr>
              <w:t>质量</w:t>
            </w:r>
            <w:r w:rsidR="00671F8F">
              <w:rPr>
                <w:rFonts w:ascii="宋体" w:hAnsi="宋体" w:hint="eastAsia"/>
                <w:szCs w:val="21"/>
              </w:rPr>
              <w:t>部</w:t>
            </w:r>
          </w:p>
          <w:p w:rsidR="00671F8F" w:rsidRDefault="003972F8" w:rsidP="003972F8">
            <w:pPr>
              <w:jc w:val="center"/>
              <w:rPr>
                <w:rFonts w:ascii="宋体" w:hAnsi="宋体"/>
                <w:szCs w:val="21"/>
              </w:rPr>
            </w:pPr>
            <w:r>
              <w:rPr>
                <w:rFonts w:ascii="宋体" w:hAnsi="宋体" w:hint="eastAsia"/>
                <w:szCs w:val="21"/>
              </w:rPr>
              <w:t>市场</w:t>
            </w:r>
            <w:r w:rsidR="00671F8F">
              <w:rPr>
                <w:rFonts w:ascii="宋体" w:hAnsi="宋体" w:hint="eastAsia"/>
                <w:szCs w:val="21"/>
              </w:rPr>
              <w:t>部</w:t>
            </w:r>
          </w:p>
        </w:tc>
        <w:tc>
          <w:tcPr>
            <w:tcW w:w="1516" w:type="dxa"/>
            <w:vAlign w:val="center"/>
          </w:tcPr>
          <w:p w:rsidR="00671F8F" w:rsidRPr="00574C37" w:rsidRDefault="00671F8F">
            <w:pPr>
              <w:jc w:val="center"/>
              <w:rPr>
                <w:rFonts w:ascii="宋体" w:hAnsi="宋体"/>
                <w:szCs w:val="21"/>
              </w:rPr>
            </w:pPr>
            <w:r w:rsidRPr="00574C37">
              <w:rPr>
                <w:rFonts w:ascii="宋体" w:hAnsi="宋体" w:hint="eastAsia"/>
                <w:szCs w:val="21"/>
              </w:rPr>
              <w:t>不列入</w:t>
            </w:r>
          </w:p>
        </w:tc>
      </w:tr>
      <w:tr w:rsidR="00671F8F" w:rsidTr="00D27CEB">
        <w:trPr>
          <w:trHeight w:val="504"/>
          <w:jc w:val="center"/>
        </w:trPr>
        <w:tc>
          <w:tcPr>
            <w:tcW w:w="732" w:type="dxa"/>
            <w:vAlign w:val="center"/>
          </w:tcPr>
          <w:p w:rsidR="00671F8F" w:rsidRDefault="00671F8F">
            <w:pPr>
              <w:spacing w:line="320" w:lineRule="exact"/>
              <w:jc w:val="center"/>
              <w:rPr>
                <w:rFonts w:ascii="宋体" w:hAnsi="宋体"/>
                <w:szCs w:val="21"/>
              </w:rPr>
            </w:pPr>
            <w:r>
              <w:rPr>
                <w:rFonts w:ascii="宋体" w:hAnsi="宋体" w:hint="eastAsia"/>
                <w:szCs w:val="21"/>
              </w:rPr>
              <w:t>2</w:t>
            </w:r>
          </w:p>
        </w:tc>
        <w:tc>
          <w:tcPr>
            <w:tcW w:w="1483" w:type="dxa"/>
            <w:vAlign w:val="center"/>
          </w:tcPr>
          <w:p w:rsidR="00671F8F" w:rsidRDefault="00671F8F">
            <w:pPr>
              <w:spacing w:line="320" w:lineRule="exact"/>
              <w:rPr>
                <w:rFonts w:ascii="宋体" w:hAnsi="宋体"/>
                <w:szCs w:val="21"/>
              </w:rPr>
            </w:pPr>
            <w:r>
              <w:rPr>
                <w:rFonts w:ascii="宋体" w:hAnsi="宋体" w:hint="eastAsia"/>
                <w:szCs w:val="21"/>
              </w:rPr>
              <w:t>企业是否识别顾客的测量要求并转化为计量要求。</w:t>
            </w:r>
          </w:p>
          <w:p w:rsidR="00671F8F" w:rsidRDefault="00671F8F">
            <w:pPr>
              <w:spacing w:line="320" w:lineRule="exact"/>
              <w:rPr>
                <w:rFonts w:ascii="宋体" w:hAnsi="宋体"/>
                <w:szCs w:val="21"/>
              </w:rPr>
            </w:pPr>
            <w:r>
              <w:rPr>
                <w:rFonts w:ascii="宋体" w:hAnsi="宋体" w:hint="eastAsia"/>
                <w:szCs w:val="21"/>
              </w:rPr>
              <w:t>了解并满足顾客的计量要求。</w:t>
            </w:r>
          </w:p>
          <w:p w:rsidR="00671F8F" w:rsidRDefault="00671F8F">
            <w:pPr>
              <w:spacing w:line="320" w:lineRule="exact"/>
              <w:rPr>
                <w:rFonts w:ascii="宋体" w:hAnsi="宋体"/>
                <w:szCs w:val="21"/>
              </w:rPr>
            </w:pPr>
            <w:r>
              <w:rPr>
                <w:rFonts w:ascii="宋体" w:hAnsi="宋体" w:hint="eastAsia"/>
                <w:szCs w:val="21"/>
              </w:rPr>
              <w:t>是否提供满足顾客要求的证据。</w:t>
            </w:r>
          </w:p>
          <w:p w:rsidR="00671F8F" w:rsidRDefault="00671F8F">
            <w:pPr>
              <w:spacing w:line="320" w:lineRule="exact"/>
              <w:rPr>
                <w:rFonts w:ascii="宋体" w:hAnsi="宋体"/>
                <w:szCs w:val="21"/>
              </w:rPr>
            </w:pPr>
            <w:r>
              <w:rPr>
                <w:rFonts w:ascii="宋体" w:hAnsi="宋体" w:hint="eastAsia"/>
                <w:szCs w:val="21"/>
              </w:rPr>
              <w:t>部门在产品质量、物料交接、能源、安全、现场管理等方面是否有顾客投诉、纠纷、处理等状况。</w:t>
            </w:r>
          </w:p>
        </w:tc>
        <w:tc>
          <w:tcPr>
            <w:tcW w:w="1186" w:type="dxa"/>
            <w:vAlign w:val="center"/>
          </w:tcPr>
          <w:p w:rsidR="00671F8F" w:rsidRDefault="00671F8F">
            <w:pPr>
              <w:rPr>
                <w:rFonts w:ascii="宋体" w:hAnsi="宋体"/>
                <w:szCs w:val="21"/>
              </w:rPr>
            </w:pPr>
            <w:r>
              <w:rPr>
                <w:rFonts w:ascii="宋体" w:hAnsi="宋体" w:hint="eastAsia"/>
                <w:szCs w:val="21"/>
              </w:rPr>
              <w:t>5.2顾客为关注焦点</w:t>
            </w:r>
          </w:p>
        </w:tc>
        <w:tc>
          <w:tcPr>
            <w:tcW w:w="3895" w:type="dxa"/>
            <w:vAlign w:val="center"/>
          </w:tcPr>
          <w:p w:rsidR="00671F8F" w:rsidRDefault="003972F8" w:rsidP="000534D9">
            <w:pPr>
              <w:ind w:firstLineChars="200" w:firstLine="420"/>
              <w:rPr>
                <w:rFonts w:ascii="宋体" w:hAnsi="宋体"/>
                <w:szCs w:val="21"/>
              </w:rPr>
            </w:pPr>
            <w:r>
              <w:rPr>
                <w:rFonts w:ascii="宋体" w:hAnsi="宋体" w:cs="宋体" w:hint="eastAsia"/>
                <w:kern w:val="0"/>
                <w:szCs w:val="21"/>
              </w:rPr>
              <w:t>质量</w:t>
            </w:r>
            <w:r w:rsidR="00671F8F">
              <w:rPr>
                <w:rFonts w:ascii="宋体" w:hAnsi="宋体" w:cs="宋体" w:hint="eastAsia"/>
                <w:kern w:val="0"/>
                <w:szCs w:val="21"/>
              </w:rPr>
              <w:t>部</w:t>
            </w:r>
            <w:r w:rsidR="00671F8F">
              <w:rPr>
                <w:rFonts w:ascii="宋体" w:hAnsi="宋体" w:hint="eastAsia"/>
                <w:szCs w:val="21"/>
              </w:rPr>
              <w:t>组织</w:t>
            </w:r>
            <w:r w:rsidR="00D55058">
              <w:rPr>
                <w:rFonts w:ascii="宋体" w:hAnsi="宋体" w:hint="eastAsia"/>
                <w:szCs w:val="21"/>
              </w:rPr>
              <w:t>本</w:t>
            </w:r>
            <w:r w:rsidR="00D653C6">
              <w:rPr>
                <w:rFonts w:ascii="宋体" w:hAnsi="宋体" w:hint="eastAsia"/>
                <w:szCs w:val="21"/>
              </w:rPr>
              <w:t>部门</w:t>
            </w:r>
            <w:r w:rsidR="00671F8F">
              <w:rPr>
                <w:rFonts w:ascii="宋体" w:hAnsi="宋体" w:hint="eastAsia"/>
                <w:szCs w:val="21"/>
              </w:rPr>
              <w:t>识别顾客的测量要求，并导出顾客的计量要求。配备的测量设备，经过验证满足顾客计量要求，通过对测量过程的控制和监视满足顾客要求，企业通过顾客满意度调查来证明产品质量满足顾客的测量要求。企业生产的产品，能够满足顾客、行业标准对产品的要求。产品质量较好，未有顾客投诉。</w:t>
            </w:r>
          </w:p>
          <w:p w:rsidR="00671F8F" w:rsidRDefault="00671F8F" w:rsidP="004F7ED3">
            <w:pPr>
              <w:rPr>
                <w:rFonts w:ascii="宋体" w:hAnsi="宋体"/>
                <w:szCs w:val="21"/>
              </w:rPr>
            </w:pPr>
            <w:r>
              <w:rPr>
                <w:rFonts w:ascii="宋体" w:hAnsi="宋体" w:hint="eastAsia"/>
                <w:szCs w:val="21"/>
              </w:rPr>
              <w:t>计量要求导出和验证，详见抽样记录《</w:t>
            </w:r>
            <w:r w:rsidR="000534D9" w:rsidRPr="000534D9">
              <w:rPr>
                <w:rFonts w:ascii="宋体" w:hAnsi="宋体" w:hint="eastAsia"/>
                <w:szCs w:val="21"/>
              </w:rPr>
              <w:t>无线随钻测斜仪方位角偏差检测</w:t>
            </w:r>
            <w:r w:rsidR="004F7ED3">
              <w:rPr>
                <w:rFonts w:ascii="宋体" w:hAnsi="宋体" w:hint="eastAsia"/>
                <w:szCs w:val="21"/>
              </w:rPr>
              <w:t>测量</w:t>
            </w:r>
            <w:r w:rsidR="000534D9" w:rsidRPr="000534D9">
              <w:rPr>
                <w:rFonts w:ascii="宋体" w:hAnsi="宋体" w:hint="eastAsia"/>
                <w:szCs w:val="21"/>
              </w:rPr>
              <w:t>过程</w:t>
            </w:r>
            <w:r>
              <w:rPr>
                <w:rFonts w:ascii="宋体" w:hAnsi="宋体" w:hint="eastAsia"/>
                <w:szCs w:val="21"/>
              </w:rPr>
              <w:t>》计量要求导出和计量验证记录内容。</w:t>
            </w:r>
          </w:p>
        </w:tc>
        <w:tc>
          <w:tcPr>
            <w:tcW w:w="1134" w:type="dxa"/>
            <w:vAlign w:val="center"/>
          </w:tcPr>
          <w:p w:rsidR="00671F8F" w:rsidRDefault="003972F8" w:rsidP="003972F8">
            <w:pPr>
              <w:jc w:val="center"/>
              <w:rPr>
                <w:rFonts w:ascii="宋体" w:hAnsi="宋体"/>
                <w:szCs w:val="21"/>
              </w:rPr>
            </w:pPr>
            <w:r>
              <w:rPr>
                <w:rFonts w:ascii="宋体" w:hAnsi="宋体" w:hint="eastAsia"/>
                <w:szCs w:val="21"/>
              </w:rPr>
              <w:t>质量</w:t>
            </w:r>
            <w:r w:rsidR="00671F8F">
              <w:rPr>
                <w:rFonts w:ascii="宋体" w:hAnsi="宋体" w:hint="eastAsia"/>
                <w:szCs w:val="21"/>
              </w:rPr>
              <w:t xml:space="preserve">部 </w:t>
            </w:r>
          </w:p>
        </w:tc>
        <w:tc>
          <w:tcPr>
            <w:tcW w:w="1516" w:type="dxa"/>
            <w:vAlign w:val="center"/>
          </w:tcPr>
          <w:p w:rsidR="00671F8F" w:rsidRPr="00D55058" w:rsidRDefault="00671F8F">
            <w:pPr>
              <w:jc w:val="center"/>
              <w:rPr>
                <w:rFonts w:ascii="宋体" w:hAnsi="宋体"/>
                <w:szCs w:val="21"/>
              </w:rPr>
            </w:pPr>
            <w:r w:rsidRPr="00D55058">
              <w:rPr>
                <w:rFonts w:ascii="宋体" w:hAnsi="宋体" w:hint="eastAsia"/>
                <w:szCs w:val="21"/>
              </w:rPr>
              <w:t>不列入</w:t>
            </w:r>
          </w:p>
        </w:tc>
      </w:tr>
      <w:tr w:rsidR="00671F8F" w:rsidTr="00D27CEB">
        <w:trPr>
          <w:trHeight w:val="504"/>
          <w:jc w:val="center"/>
        </w:trPr>
        <w:tc>
          <w:tcPr>
            <w:tcW w:w="732" w:type="dxa"/>
            <w:vAlign w:val="center"/>
          </w:tcPr>
          <w:p w:rsidR="00671F8F" w:rsidRDefault="00671F8F">
            <w:pPr>
              <w:spacing w:line="320" w:lineRule="exact"/>
              <w:jc w:val="center"/>
              <w:rPr>
                <w:rFonts w:ascii="宋体" w:hAnsi="宋体"/>
                <w:szCs w:val="21"/>
              </w:rPr>
            </w:pPr>
            <w:r>
              <w:rPr>
                <w:rFonts w:ascii="宋体" w:hAnsi="宋体" w:hint="eastAsia"/>
                <w:szCs w:val="21"/>
              </w:rPr>
              <w:t>3</w:t>
            </w:r>
          </w:p>
        </w:tc>
        <w:tc>
          <w:tcPr>
            <w:tcW w:w="1483" w:type="dxa"/>
            <w:vAlign w:val="center"/>
          </w:tcPr>
          <w:p w:rsidR="00671F8F" w:rsidRDefault="00671F8F">
            <w:pPr>
              <w:spacing w:line="320" w:lineRule="exact"/>
              <w:jc w:val="center"/>
              <w:rPr>
                <w:rFonts w:ascii="宋体" w:hAnsi="宋体"/>
                <w:szCs w:val="21"/>
              </w:rPr>
            </w:pPr>
            <w:r>
              <w:rPr>
                <w:rFonts w:ascii="宋体" w:hAnsi="宋体" w:hint="eastAsia"/>
                <w:szCs w:val="21"/>
              </w:rPr>
              <w:t>所查部门有无分解的质量目标？目标是否可以测量？目标未分解可不查</w:t>
            </w:r>
          </w:p>
          <w:p w:rsidR="00671F8F" w:rsidRDefault="00671F8F">
            <w:pPr>
              <w:spacing w:line="320" w:lineRule="exact"/>
              <w:jc w:val="center"/>
              <w:rPr>
                <w:rFonts w:ascii="宋体" w:hAnsi="宋体"/>
                <w:szCs w:val="21"/>
              </w:rPr>
            </w:pPr>
          </w:p>
        </w:tc>
        <w:tc>
          <w:tcPr>
            <w:tcW w:w="1186" w:type="dxa"/>
            <w:vAlign w:val="center"/>
          </w:tcPr>
          <w:p w:rsidR="00671F8F" w:rsidRDefault="00671F8F">
            <w:pPr>
              <w:rPr>
                <w:rFonts w:ascii="宋体" w:hAnsi="宋体"/>
                <w:szCs w:val="21"/>
              </w:rPr>
            </w:pPr>
            <w:r>
              <w:rPr>
                <w:rFonts w:ascii="宋体" w:hAnsi="宋体" w:hint="eastAsia"/>
                <w:szCs w:val="21"/>
              </w:rPr>
              <w:t>5.3质量目标</w:t>
            </w:r>
          </w:p>
        </w:tc>
        <w:tc>
          <w:tcPr>
            <w:tcW w:w="3895" w:type="dxa"/>
            <w:vAlign w:val="center"/>
          </w:tcPr>
          <w:p w:rsidR="00671F8F" w:rsidRDefault="00671F8F" w:rsidP="00AD2445">
            <w:pPr>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企业编制《</w:t>
            </w:r>
            <w:r w:rsidR="00194080">
              <w:rPr>
                <w:rFonts w:ascii="宋体" w:hAnsi="宋体" w:cs="宋体" w:hint="eastAsia"/>
                <w:bCs/>
                <w:kern w:val="0"/>
                <w:szCs w:val="21"/>
              </w:rPr>
              <w:t>2021年度测量管理体系质量目标分解计划</w:t>
            </w:r>
            <w:r>
              <w:rPr>
                <w:rFonts w:ascii="宋体" w:hAnsi="宋体" w:cs="宋体" w:hint="eastAsia"/>
                <w:bCs/>
                <w:kern w:val="0"/>
                <w:szCs w:val="21"/>
              </w:rPr>
              <w:t>》，规定了公司的计量工作目标</w:t>
            </w:r>
            <w:r w:rsidR="00AD2445">
              <w:rPr>
                <w:rFonts w:ascii="宋体" w:hAnsi="宋体" w:cs="宋体" w:hint="eastAsia"/>
                <w:bCs/>
                <w:kern w:val="0"/>
                <w:szCs w:val="21"/>
              </w:rPr>
              <w:t>4</w:t>
            </w:r>
            <w:r>
              <w:rPr>
                <w:rFonts w:ascii="宋体" w:hAnsi="宋体" w:cs="宋体" w:hint="eastAsia"/>
                <w:bCs/>
                <w:kern w:val="0"/>
                <w:szCs w:val="21"/>
              </w:rPr>
              <w:t>项，质量目标与计量方针一致，质量目标已分解考核。有2021年度1-</w:t>
            </w:r>
            <w:r w:rsidR="00194080">
              <w:rPr>
                <w:rFonts w:ascii="宋体" w:hAnsi="宋体" w:cs="宋体" w:hint="eastAsia"/>
                <w:bCs/>
                <w:kern w:val="0"/>
                <w:szCs w:val="21"/>
              </w:rPr>
              <w:t>7</w:t>
            </w:r>
            <w:r>
              <w:rPr>
                <w:rFonts w:ascii="宋体" w:hAnsi="宋体" w:cs="宋体"/>
                <w:bCs/>
                <w:kern w:val="0"/>
                <w:szCs w:val="21"/>
              </w:rPr>
              <w:t>月份</w:t>
            </w:r>
            <w:r>
              <w:rPr>
                <w:rFonts w:ascii="宋体" w:hAnsi="宋体" w:cs="宋体" w:hint="eastAsia"/>
                <w:bCs/>
                <w:kern w:val="0"/>
                <w:szCs w:val="21"/>
              </w:rPr>
              <w:t>实施结果统计分析汇总。质量目标完成情况良好，已达到满足</w:t>
            </w:r>
            <w:r w:rsidR="00AD2445">
              <w:rPr>
                <w:rFonts w:ascii="宋体" w:hAnsi="宋体" w:cs="宋体" w:hint="eastAsia"/>
                <w:bCs/>
                <w:kern w:val="0"/>
                <w:szCs w:val="21"/>
              </w:rPr>
              <w:t>关键测量过程设备计量确认</w:t>
            </w:r>
            <w:r>
              <w:rPr>
                <w:rFonts w:ascii="宋体" w:hAnsi="宋体" w:cs="宋体" w:hint="eastAsia"/>
                <w:bCs/>
                <w:kern w:val="0"/>
                <w:szCs w:val="21"/>
              </w:rPr>
              <w:t>、</w:t>
            </w:r>
            <w:r w:rsidR="00AD2445">
              <w:rPr>
                <w:rFonts w:ascii="宋体" w:hAnsi="宋体" w:cs="宋体" w:hint="eastAsia"/>
                <w:bCs/>
                <w:kern w:val="0"/>
                <w:szCs w:val="21"/>
              </w:rPr>
              <w:t>测量过程失控不超过24小时</w:t>
            </w:r>
            <w:r>
              <w:rPr>
                <w:rFonts w:ascii="宋体" w:hAnsi="宋体" w:cs="宋体" w:hint="eastAsia"/>
                <w:bCs/>
                <w:kern w:val="0"/>
                <w:szCs w:val="21"/>
              </w:rPr>
              <w:t>、</w:t>
            </w:r>
            <w:r w:rsidR="00AD2445">
              <w:rPr>
                <w:rFonts w:ascii="宋体" w:hAnsi="宋体" w:cs="宋体" w:hint="eastAsia"/>
                <w:bCs/>
                <w:kern w:val="0"/>
                <w:szCs w:val="21"/>
              </w:rPr>
              <w:t>培训合格率100%和顾客满意度达到95%</w:t>
            </w:r>
            <w:r>
              <w:rPr>
                <w:rFonts w:ascii="宋体" w:hAnsi="宋体" w:cs="宋体" w:hint="eastAsia"/>
                <w:bCs/>
                <w:kern w:val="0"/>
                <w:szCs w:val="21"/>
              </w:rPr>
              <w:t xml:space="preserve">方面的要求。使其符合GB/T </w:t>
            </w:r>
            <w:r>
              <w:rPr>
                <w:rFonts w:ascii="宋体" w:hAnsi="宋体" w:cs="宋体" w:hint="eastAsia"/>
                <w:bCs/>
                <w:kern w:val="0"/>
                <w:szCs w:val="21"/>
              </w:rPr>
              <w:lastRenderedPageBreak/>
              <w:t>19022-2003标准要求，更具有动态性和适应性、有效性及对持续运作的控制。</w:t>
            </w:r>
          </w:p>
        </w:tc>
        <w:tc>
          <w:tcPr>
            <w:tcW w:w="1134" w:type="dxa"/>
            <w:vAlign w:val="center"/>
          </w:tcPr>
          <w:p w:rsidR="00671F8F" w:rsidRDefault="004F7ED3">
            <w:pPr>
              <w:jc w:val="center"/>
              <w:rPr>
                <w:rFonts w:ascii="宋体" w:hAnsi="宋体"/>
                <w:szCs w:val="21"/>
              </w:rPr>
            </w:pPr>
            <w:r>
              <w:rPr>
                <w:rFonts w:ascii="宋体" w:hAnsi="宋体" w:hint="eastAsia"/>
                <w:szCs w:val="21"/>
              </w:rPr>
              <w:lastRenderedPageBreak/>
              <w:t>质量</w:t>
            </w:r>
            <w:r w:rsidR="00671F8F">
              <w:rPr>
                <w:rFonts w:ascii="宋体" w:hAnsi="宋体" w:hint="eastAsia"/>
                <w:szCs w:val="21"/>
              </w:rPr>
              <w:t>部</w:t>
            </w:r>
          </w:p>
        </w:tc>
        <w:tc>
          <w:tcPr>
            <w:tcW w:w="1516" w:type="dxa"/>
            <w:vAlign w:val="center"/>
          </w:tcPr>
          <w:p w:rsidR="00671F8F" w:rsidRPr="00D55058" w:rsidRDefault="00671F8F">
            <w:pPr>
              <w:jc w:val="center"/>
              <w:rPr>
                <w:rFonts w:ascii="宋体" w:hAnsi="宋体"/>
                <w:szCs w:val="21"/>
              </w:rPr>
            </w:pPr>
            <w:r w:rsidRPr="00D55058">
              <w:rPr>
                <w:rFonts w:ascii="宋体" w:hAnsi="宋体" w:hint="eastAsia"/>
                <w:szCs w:val="21"/>
              </w:rPr>
              <w:t>不列入</w:t>
            </w:r>
          </w:p>
        </w:tc>
      </w:tr>
      <w:tr w:rsidR="00D55058" w:rsidTr="00D27CEB">
        <w:trPr>
          <w:trHeight w:val="504"/>
          <w:jc w:val="center"/>
        </w:trPr>
        <w:tc>
          <w:tcPr>
            <w:tcW w:w="732" w:type="dxa"/>
            <w:vAlign w:val="center"/>
          </w:tcPr>
          <w:p w:rsidR="00D55058" w:rsidRDefault="00D55058" w:rsidP="00D55058">
            <w:pPr>
              <w:spacing w:line="320" w:lineRule="exact"/>
              <w:jc w:val="center"/>
              <w:rPr>
                <w:rFonts w:ascii="宋体" w:hAnsi="宋体"/>
                <w:szCs w:val="21"/>
              </w:rPr>
            </w:pPr>
            <w:r>
              <w:rPr>
                <w:rFonts w:ascii="宋体" w:hAnsi="宋体" w:hint="eastAsia"/>
                <w:szCs w:val="21"/>
              </w:rPr>
              <w:lastRenderedPageBreak/>
              <w:t>4</w:t>
            </w:r>
          </w:p>
        </w:tc>
        <w:tc>
          <w:tcPr>
            <w:tcW w:w="1483" w:type="dxa"/>
            <w:vAlign w:val="center"/>
          </w:tcPr>
          <w:p w:rsidR="00D55058" w:rsidRDefault="00D55058" w:rsidP="00D55058">
            <w:pPr>
              <w:spacing w:line="320" w:lineRule="exact"/>
              <w:jc w:val="center"/>
              <w:rPr>
                <w:rFonts w:ascii="宋体" w:hAnsi="宋体"/>
                <w:szCs w:val="21"/>
              </w:rPr>
            </w:pPr>
            <w:r>
              <w:rPr>
                <w:rFonts w:hint="eastAsia"/>
                <w:szCs w:val="21"/>
              </w:rPr>
              <w:t>所查部门</w:t>
            </w:r>
            <w:r w:rsidRPr="00B00216">
              <w:rPr>
                <w:rFonts w:hint="eastAsia"/>
                <w:szCs w:val="21"/>
              </w:rPr>
              <w:t>计量职能的管理者应规定测量管理体系中所有人员的职责</w:t>
            </w:r>
            <w:r>
              <w:rPr>
                <w:rFonts w:hint="eastAsia"/>
                <w:szCs w:val="21"/>
              </w:rPr>
              <w:t>？如果按部门管理可查。</w:t>
            </w:r>
          </w:p>
        </w:tc>
        <w:tc>
          <w:tcPr>
            <w:tcW w:w="1186" w:type="dxa"/>
            <w:vAlign w:val="center"/>
          </w:tcPr>
          <w:p w:rsidR="00D55058" w:rsidRDefault="00D55058" w:rsidP="00D55058">
            <w:pPr>
              <w:jc w:val="center"/>
              <w:rPr>
                <w:rFonts w:ascii="宋体" w:hAnsi="宋体"/>
                <w:szCs w:val="21"/>
              </w:rPr>
            </w:pPr>
            <w:r>
              <w:rPr>
                <w:rFonts w:ascii="宋体" w:hAnsi="宋体"/>
                <w:szCs w:val="21"/>
              </w:rPr>
              <w:t>6</w:t>
            </w:r>
            <w:r>
              <w:rPr>
                <w:rFonts w:ascii="宋体" w:hAnsi="宋体" w:hint="eastAsia"/>
                <w:szCs w:val="21"/>
              </w:rPr>
              <w:t>.</w:t>
            </w:r>
            <w:r>
              <w:rPr>
                <w:rFonts w:ascii="宋体" w:hAnsi="宋体"/>
                <w:szCs w:val="21"/>
              </w:rPr>
              <w:t>1</w:t>
            </w:r>
            <w:r>
              <w:rPr>
                <w:rFonts w:ascii="宋体" w:hAnsi="宋体" w:hint="eastAsia"/>
                <w:szCs w:val="21"/>
              </w:rPr>
              <w:t>人力资源</w:t>
            </w:r>
          </w:p>
        </w:tc>
        <w:tc>
          <w:tcPr>
            <w:tcW w:w="3895" w:type="dxa"/>
          </w:tcPr>
          <w:p w:rsidR="00D55058" w:rsidRDefault="00D55058" w:rsidP="00D55058">
            <w:pPr>
              <w:spacing w:line="440" w:lineRule="exact"/>
              <w:rPr>
                <w:rFonts w:hint="eastAsia"/>
                <w:szCs w:val="21"/>
              </w:rPr>
            </w:pPr>
            <w:r>
              <w:rPr>
                <w:rFonts w:ascii="宋体" w:hAnsi="宋体" w:hint="eastAsia"/>
                <w:szCs w:val="21"/>
              </w:rPr>
              <w:t>查：企业2021年培训计划，</w:t>
            </w:r>
            <w:r>
              <w:rPr>
                <w:rFonts w:ascii="宋体" w:hAnsi="宋体" w:hint="eastAsia"/>
                <w:bCs/>
                <w:szCs w:val="21"/>
              </w:rPr>
              <w:t>组织GB/T19022测量管理体系标准宣贯培训和管理手册、程序文件的学习，以及计量器具使用知识的培训，</w:t>
            </w:r>
            <w:r w:rsidRPr="00D55058">
              <w:rPr>
                <w:rFonts w:ascii="宋体" w:hAnsi="宋体" w:hint="eastAsia"/>
                <w:bCs/>
                <w:szCs w:val="21"/>
              </w:rPr>
              <w:t>质量部 市场部</w:t>
            </w:r>
            <w:r>
              <w:rPr>
                <w:rFonts w:ascii="宋体" w:hAnsi="宋体" w:hint="eastAsia"/>
                <w:bCs/>
                <w:szCs w:val="21"/>
              </w:rPr>
              <w:t>参加。</w:t>
            </w:r>
            <w:r>
              <w:rPr>
                <w:rFonts w:ascii="宋体" w:hAnsi="宋体" w:hint="eastAsia"/>
                <w:bCs/>
                <w:szCs w:val="21"/>
              </w:rPr>
              <w:t>有培训签到记录、培训考试卷和员工培训考核表。符合《人力资源管理控制程序》标准要求。</w:t>
            </w:r>
          </w:p>
        </w:tc>
        <w:tc>
          <w:tcPr>
            <w:tcW w:w="1134" w:type="dxa"/>
            <w:vAlign w:val="center"/>
          </w:tcPr>
          <w:p w:rsidR="00D55058" w:rsidRDefault="00D55058" w:rsidP="00D55058">
            <w:pPr>
              <w:jc w:val="center"/>
              <w:rPr>
                <w:rFonts w:ascii="宋体" w:hAnsi="宋体"/>
                <w:szCs w:val="21"/>
              </w:rPr>
            </w:pPr>
            <w:r>
              <w:rPr>
                <w:rFonts w:ascii="宋体" w:hAnsi="宋体" w:hint="eastAsia"/>
                <w:szCs w:val="21"/>
              </w:rPr>
              <w:t>质量部 市场部</w:t>
            </w:r>
          </w:p>
        </w:tc>
        <w:tc>
          <w:tcPr>
            <w:tcW w:w="1516" w:type="dxa"/>
            <w:vAlign w:val="center"/>
          </w:tcPr>
          <w:p w:rsidR="00D55058" w:rsidRPr="00D55058" w:rsidRDefault="00D55058" w:rsidP="00D55058">
            <w:pPr>
              <w:jc w:val="center"/>
              <w:rPr>
                <w:rFonts w:ascii="宋体" w:hAnsi="宋体"/>
                <w:szCs w:val="21"/>
              </w:rPr>
            </w:pPr>
            <w:r w:rsidRPr="00D55058">
              <w:rPr>
                <w:rFonts w:ascii="宋体" w:hAnsi="宋体" w:hint="eastAsia"/>
                <w:szCs w:val="21"/>
              </w:rPr>
              <w:t>不列入</w:t>
            </w:r>
          </w:p>
        </w:tc>
      </w:tr>
      <w:tr w:rsidR="003C5DF7" w:rsidTr="00D27CEB">
        <w:trPr>
          <w:trHeight w:val="90"/>
          <w:jc w:val="center"/>
        </w:trPr>
        <w:tc>
          <w:tcPr>
            <w:tcW w:w="732" w:type="dxa"/>
            <w:vAlign w:val="center"/>
          </w:tcPr>
          <w:p w:rsidR="003C5DF7" w:rsidRDefault="00C70C63">
            <w:pPr>
              <w:spacing w:line="320" w:lineRule="exact"/>
              <w:jc w:val="center"/>
              <w:rPr>
                <w:rFonts w:ascii="宋体" w:hAnsi="宋体"/>
                <w:szCs w:val="21"/>
              </w:rPr>
            </w:pPr>
            <w:r>
              <w:rPr>
                <w:rFonts w:ascii="宋体" w:hAnsi="宋体" w:hint="eastAsia"/>
                <w:szCs w:val="21"/>
              </w:rPr>
              <w:t>5</w:t>
            </w:r>
          </w:p>
        </w:tc>
        <w:tc>
          <w:tcPr>
            <w:tcW w:w="1483" w:type="dxa"/>
            <w:vAlign w:val="center"/>
          </w:tcPr>
          <w:p w:rsidR="003C5DF7" w:rsidRDefault="003C5DF7" w:rsidP="00664898">
            <w:pPr>
              <w:spacing w:line="320" w:lineRule="exact"/>
              <w:rPr>
                <w:rFonts w:ascii="宋体" w:hAnsi="宋体"/>
                <w:szCs w:val="21"/>
              </w:rPr>
            </w:pPr>
            <w:r>
              <w:rPr>
                <w:rFonts w:ascii="宋体" w:hAnsi="宋体" w:hint="eastAsia"/>
                <w:szCs w:val="21"/>
              </w:rPr>
              <w:t>部门文件是否现行有效并受控？抽查1-2份管理和技术文件信息量、计量单位、受控情况。</w:t>
            </w:r>
          </w:p>
        </w:tc>
        <w:tc>
          <w:tcPr>
            <w:tcW w:w="1186" w:type="dxa"/>
            <w:vAlign w:val="center"/>
          </w:tcPr>
          <w:p w:rsidR="003C5DF7" w:rsidRDefault="003C5DF7" w:rsidP="00664898">
            <w:pPr>
              <w:rPr>
                <w:rFonts w:ascii="宋体" w:hAnsi="宋体"/>
                <w:szCs w:val="21"/>
              </w:rPr>
            </w:pPr>
            <w:r>
              <w:rPr>
                <w:rFonts w:ascii="宋体" w:hAnsi="宋体" w:hint="eastAsia"/>
                <w:szCs w:val="21"/>
              </w:rPr>
              <w:t>6.2.1程序</w:t>
            </w:r>
          </w:p>
        </w:tc>
        <w:tc>
          <w:tcPr>
            <w:tcW w:w="3895" w:type="dxa"/>
            <w:vAlign w:val="center"/>
          </w:tcPr>
          <w:p w:rsidR="003C5DF7" w:rsidRDefault="003C5DF7" w:rsidP="00664898">
            <w:pPr>
              <w:ind w:firstLineChars="200" w:firstLine="420"/>
              <w:rPr>
                <w:szCs w:val="21"/>
              </w:rPr>
            </w:pPr>
            <w:r>
              <w:rPr>
                <w:szCs w:val="21"/>
              </w:rPr>
              <w:t>企业编写了《测量</w:t>
            </w:r>
            <w:r>
              <w:rPr>
                <w:rFonts w:hint="eastAsia"/>
                <w:szCs w:val="21"/>
              </w:rPr>
              <w:t>管理</w:t>
            </w:r>
            <w:r w:rsidR="00AA6CF0">
              <w:rPr>
                <w:rFonts w:hint="eastAsia"/>
                <w:szCs w:val="21"/>
              </w:rPr>
              <w:t>手册</w:t>
            </w:r>
            <w:r>
              <w:rPr>
                <w:szCs w:val="21"/>
              </w:rPr>
              <w:t>》共</w:t>
            </w:r>
            <w:r>
              <w:rPr>
                <w:szCs w:val="21"/>
              </w:rPr>
              <w:t>1</w:t>
            </w:r>
            <w:r>
              <w:rPr>
                <w:szCs w:val="21"/>
              </w:rPr>
              <w:t>册</w:t>
            </w:r>
            <w:r>
              <w:rPr>
                <w:rFonts w:hint="eastAsia"/>
                <w:szCs w:val="21"/>
              </w:rPr>
              <w:t>，</w:t>
            </w:r>
            <w:r>
              <w:rPr>
                <w:szCs w:val="21"/>
              </w:rPr>
              <w:t>《测量管理体系程序文件》共</w:t>
            </w:r>
            <w:r>
              <w:rPr>
                <w:szCs w:val="21"/>
              </w:rPr>
              <w:t>2</w:t>
            </w:r>
            <w:r>
              <w:rPr>
                <w:rFonts w:hint="eastAsia"/>
                <w:szCs w:val="21"/>
              </w:rPr>
              <w:t>0</w:t>
            </w:r>
            <w:r>
              <w:rPr>
                <w:szCs w:val="21"/>
              </w:rPr>
              <w:t>个</w:t>
            </w:r>
            <w:r>
              <w:rPr>
                <w:rFonts w:hint="eastAsia"/>
                <w:szCs w:val="21"/>
              </w:rPr>
              <w:t>程序</w:t>
            </w:r>
            <w:r>
              <w:rPr>
                <w:szCs w:val="21"/>
              </w:rPr>
              <w:t>，覆盖标准的全部要素。发布实施时间为</w:t>
            </w:r>
            <w:r>
              <w:rPr>
                <w:szCs w:val="21"/>
              </w:rPr>
              <w:t>2020</w:t>
            </w:r>
            <w:r>
              <w:rPr>
                <w:szCs w:val="21"/>
              </w:rPr>
              <w:t>年</w:t>
            </w:r>
            <w:r>
              <w:rPr>
                <w:rFonts w:hint="eastAsia"/>
                <w:szCs w:val="21"/>
              </w:rPr>
              <w:t>0</w:t>
            </w:r>
            <w:r w:rsidR="00AA6CF0">
              <w:rPr>
                <w:rFonts w:hint="eastAsia"/>
                <w:szCs w:val="21"/>
              </w:rPr>
              <w:t>1</w:t>
            </w:r>
            <w:r>
              <w:rPr>
                <w:szCs w:val="21"/>
              </w:rPr>
              <w:t>月</w:t>
            </w:r>
            <w:r w:rsidR="00AA6CF0">
              <w:rPr>
                <w:rFonts w:hint="eastAsia"/>
                <w:szCs w:val="21"/>
              </w:rPr>
              <w:t>12</w:t>
            </w:r>
            <w:r>
              <w:rPr>
                <w:szCs w:val="21"/>
              </w:rPr>
              <w:t>日。基本满足标准和企业对测量体系运行的管理要求。</w:t>
            </w:r>
          </w:p>
          <w:p w:rsidR="003C5DF7" w:rsidRDefault="003C5DF7" w:rsidP="002F08B4">
            <w:pPr>
              <w:rPr>
                <w:rFonts w:ascii="宋体" w:hAnsi="宋体"/>
                <w:szCs w:val="21"/>
              </w:rPr>
            </w:pPr>
            <w:r>
              <w:rPr>
                <w:bCs/>
                <w:szCs w:val="21"/>
              </w:rPr>
              <w:t>企业产品依据的主要技术标准</w:t>
            </w:r>
            <w:r>
              <w:rPr>
                <w:rFonts w:hint="eastAsia"/>
                <w:bCs/>
                <w:szCs w:val="21"/>
              </w:rPr>
              <w:t>为</w:t>
            </w:r>
            <w:r w:rsidR="002F08B4">
              <w:rPr>
                <w:rFonts w:hint="eastAsia"/>
                <w:bCs/>
                <w:szCs w:val="21"/>
              </w:rPr>
              <w:t>SY</w:t>
            </w:r>
            <w:r w:rsidR="00AA6CF0">
              <w:rPr>
                <w:rFonts w:hint="eastAsia"/>
                <w:bCs/>
                <w:szCs w:val="21"/>
              </w:rPr>
              <w:t>/T</w:t>
            </w:r>
            <w:r w:rsidR="002F08B4">
              <w:rPr>
                <w:rFonts w:hint="eastAsia"/>
                <w:bCs/>
                <w:szCs w:val="21"/>
              </w:rPr>
              <w:t>54416.1</w:t>
            </w:r>
            <w:r w:rsidR="00AA6CF0">
              <w:rPr>
                <w:rFonts w:hint="eastAsia"/>
                <w:bCs/>
                <w:szCs w:val="21"/>
              </w:rPr>
              <w:t>-20</w:t>
            </w:r>
            <w:r w:rsidR="002F08B4">
              <w:rPr>
                <w:rFonts w:hint="eastAsia"/>
                <w:bCs/>
                <w:szCs w:val="21"/>
              </w:rPr>
              <w:t>16</w:t>
            </w:r>
            <w:r w:rsidR="002F08B4">
              <w:rPr>
                <w:rFonts w:hint="eastAsia"/>
                <w:bCs/>
                <w:szCs w:val="21"/>
              </w:rPr>
              <w:t>中华人民共和国石油天然气行业</w:t>
            </w:r>
            <w:r w:rsidR="00AA6CF0">
              <w:rPr>
                <w:rFonts w:hint="eastAsia"/>
                <w:bCs/>
                <w:szCs w:val="21"/>
              </w:rPr>
              <w:t>标准和国家计量法律、法规结合公司实际情况</w:t>
            </w:r>
            <w:r>
              <w:rPr>
                <w:rFonts w:hint="eastAsia"/>
                <w:bCs/>
                <w:szCs w:val="21"/>
              </w:rPr>
              <w:t>，即：</w:t>
            </w:r>
            <w:r w:rsidR="00AA6CF0">
              <w:rPr>
                <w:rFonts w:hint="eastAsia"/>
                <w:bCs/>
                <w:szCs w:val="21"/>
              </w:rPr>
              <w:t>Q/HDCBC</w:t>
            </w:r>
            <w:r w:rsidR="002C7B9D">
              <w:rPr>
                <w:rFonts w:hint="eastAsia"/>
                <w:bCs/>
                <w:szCs w:val="21"/>
              </w:rPr>
              <w:t>0001-2021</w:t>
            </w:r>
            <w:r w:rsidR="002C7B9D">
              <w:rPr>
                <w:rFonts w:hint="eastAsia"/>
                <w:bCs/>
                <w:szCs w:val="21"/>
              </w:rPr>
              <w:t>电子多点测斜仪</w:t>
            </w:r>
            <w:r>
              <w:rPr>
                <w:bCs/>
                <w:szCs w:val="21"/>
              </w:rPr>
              <w:t>、</w:t>
            </w:r>
            <w:r w:rsidR="002C7B9D">
              <w:rPr>
                <w:rFonts w:hint="eastAsia"/>
                <w:bCs/>
                <w:szCs w:val="21"/>
              </w:rPr>
              <w:t>Q/HDCBC0002</w:t>
            </w:r>
            <w:r>
              <w:rPr>
                <w:rFonts w:hint="eastAsia"/>
                <w:bCs/>
                <w:szCs w:val="21"/>
              </w:rPr>
              <w:t>-2019</w:t>
            </w:r>
            <w:r w:rsidR="002C7B9D">
              <w:rPr>
                <w:rFonts w:hint="eastAsia"/>
                <w:bCs/>
                <w:szCs w:val="21"/>
              </w:rPr>
              <w:t>AMS</w:t>
            </w:r>
            <w:r w:rsidR="002C7B9D">
              <w:rPr>
                <w:rFonts w:hint="eastAsia"/>
                <w:bCs/>
                <w:szCs w:val="21"/>
              </w:rPr>
              <w:t>多功能测斜仪</w:t>
            </w:r>
            <w:r>
              <w:rPr>
                <w:bCs/>
                <w:szCs w:val="21"/>
              </w:rPr>
              <w:t>、</w:t>
            </w:r>
            <w:r w:rsidR="002C7B9D">
              <w:rPr>
                <w:rFonts w:hint="eastAsia"/>
                <w:bCs/>
                <w:szCs w:val="21"/>
              </w:rPr>
              <w:t>Q/HDCBC0003-2021</w:t>
            </w:r>
            <w:r w:rsidR="002C7B9D">
              <w:rPr>
                <w:rFonts w:hint="eastAsia"/>
                <w:bCs/>
                <w:szCs w:val="21"/>
              </w:rPr>
              <w:t>无线随钻测斜仪</w:t>
            </w:r>
            <w:r>
              <w:rPr>
                <w:rFonts w:hint="eastAsia"/>
                <w:bCs/>
                <w:szCs w:val="21"/>
              </w:rPr>
              <w:t>。现行有效，受控管理。</w:t>
            </w:r>
          </w:p>
        </w:tc>
        <w:tc>
          <w:tcPr>
            <w:tcW w:w="1134" w:type="dxa"/>
            <w:vAlign w:val="center"/>
          </w:tcPr>
          <w:p w:rsidR="003C5DF7" w:rsidRDefault="003C5DF7" w:rsidP="00C70C63">
            <w:pPr>
              <w:jc w:val="center"/>
              <w:rPr>
                <w:rFonts w:ascii="宋体" w:hAnsi="宋体"/>
                <w:szCs w:val="21"/>
              </w:rPr>
            </w:pPr>
            <w:r>
              <w:rPr>
                <w:rFonts w:ascii="宋体" w:hAnsi="宋体" w:hint="eastAsia"/>
                <w:szCs w:val="21"/>
              </w:rPr>
              <w:t>质</w:t>
            </w:r>
            <w:r w:rsidR="00C70C63">
              <w:rPr>
                <w:rFonts w:ascii="宋体" w:hAnsi="宋体" w:hint="eastAsia"/>
                <w:szCs w:val="21"/>
              </w:rPr>
              <w:t>量</w:t>
            </w:r>
            <w:r>
              <w:rPr>
                <w:rFonts w:ascii="宋体" w:hAnsi="宋体" w:hint="eastAsia"/>
                <w:szCs w:val="21"/>
              </w:rPr>
              <w:t xml:space="preserve">部 </w:t>
            </w:r>
            <w:r w:rsidR="00C70C63">
              <w:rPr>
                <w:rFonts w:ascii="宋体" w:hAnsi="宋体" w:hint="eastAsia"/>
                <w:szCs w:val="21"/>
              </w:rPr>
              <w:t>市场</w:t>
            </w:r>
            <w:r>
              <w:rPr>
                <w:rFonts w:ascii="宋体" w:hAnsi="宋体" w:hint="eastAsia"/>
                <w:szCs w:val="21"/>
              </w:rPr>
              <w:t>部</w:t>
            </w:r>
          </w:p>
        </w:tc>
        <w:tc>
          <w:tcPr>
            <w:tcW w:w="1516" w:type="dxa"/>
            <w:vAlign w:val="center"/>
          </w:tcPr>
          <w:p w:rsidR="003C5DF7" w:rsidRPr="00D55058" w:rsidRDefault="003C5DF7" w:rsidP="00664898">
            <w:pPr>
              <w:jc w:val="center"/>
              <w:rPr>
                <w:rFonts w:ascii="宋体" w:hAnsi="宋体"/>
                <w:szCs w:val="21"/>
              </w:rPr>
            </w:pPr>
            <w:r w:rsidRPr="00D55058">
              <w:rPr>
                <w:rFonts w:ascii="宋体" w:hAnsi="宋体" w:hint="eastAsia"/>
                <w:szCs w:val="21"/>
              </w:rPr>
              <w:t>不列入</w:t>
            </w:r>
          </w:p>
        </w:tc>
      </w:tr>
      <w:tr w:rsidR="003C5DF7" w:rsidTr="00D27CEB">
        <w:trPr>
          <w:trHeight w:val="90"/>
          <w:jc w:val="center"/>
        </w:trPr>
        <w:tc>
          <w:tcPr>
            <w:tcW w:w="732" w:type="dxa"/>
            <w:vAlign w:val="center"/>
          </w:tcPr>
          <w:p w:rsidR="003C5DF7" w:rsidRDefault="002C7B9D">
            <w:pPr>
              <w:spacing w:line="320" w:lineRule="exact"/>
              <w:jc w:val="center"/>
              <w:rPr>
                <w:rFonts w:ascii="宋体" w:hAnsi="宋体"/>
                <w:szCs w:val="21"/>
              </w:rPr>
            </w:pPr>
            <w:r>
              <w:rPr>
                <w:rFonts w:ascii="宋体" w:hAnsi="宋体" w:hint="eastAsia"/>
                <w:szCs w:val="21"/>
              </w:rPr>
              <w:t>6</w:t>
            </w:r>
          </w:p>
        </w:tc>
        <w:tc>
          <w:tcPr>
            <w:tcW w:w="1483" w:type="dxa"/>
            <w:vAlign w:val="center"/>
          </w:tcPr>
          <w:p w:rsidR="003C5DF7" w:rsidRDefault="003C5DF7" w:rsidP="00664898">
            <w:pPr>
              <w:spacing w:line="320" w:lineRule="exact"/>
              <w:rPr>
                <w:rFonts w:ascii="宋体" w:hAnsi="宋体"/>
                <w:szCs w:val="21"/>
              </w:rPr>
            </w:pPr>
            <w:r>
              <w:rPr>
                <w:rFonts w:ascii="宋体" w:hAnsi="宋体" w:hint="eastAsia"/>
                <w:szCs w:val="21"/>
              </w:rPr>
              <w:t>企业是否编制了《测量记录管理程序》？核对1-2个记录信息量：有无编号？依据？设备信息？保存期限？等</w:t>
            </w:r>
          </w:p>
        </w:tc>
        <w:tc>
          <w:tcPr>
            <w:tcW w:w="1186" w:type="dxa"/>
            <w:vAlign w:val="center"/>
          </w:tcPr>
          <w:p w:rsidR="003C5DF7" w:rsidRDefault="003C5DF7" w:rsidP="00664898">
            <w:pPr>
              <w:rPr>
                <w:rFonts w:ascii="宋体" w:hAnsi="宋体"/>
                <w:szCs w:val="21"/>
              </w:rPr>
            </w:pPr>
            <w:r>
              <w:rPr>
                <w:rFonts w:ascii="宋体" w:hAnsi="宋体" w:hint="eastAsia"/>
                <w:szCs w:val="21"/>
              </w:rPr>
              <w:t>6.2.3记录</w:t>
            </w:r>
          </w:p>
        </w:tc>
        <w:tc>
          <w:tcPr>
            <w:tcW w:w="3895" w:type="dxa"/>
            <w:vAlign w:val="center"/>
          </w:tcPr>
          <w:p w:rsidR="003C5DF7" w:rsidRDefault="003C5DF7" w:rsidP="00664898">
            <w:pPr>
              <w:ind w:firstLineChars="200" w:firstLine="420"/>
              <w:rPr>
                <w:bCs/>
                <w:szCs w:val="21"/>
              </w:rPr>
            </w:pPr>
            <w:r>
              <w:rPr>
                <w:rFonts w:hint="eastAsia"/>
                <w:bCs/>
                <w:szCs w:val="21"/>
              </w:rPr>
              <w:t>企业编制了《记录控制程序》，相关部门按程序文件执行。</w:t>
            </w:r>
          </w:p>
          <w:p w:rsidR="003C5DF7" w:rsidRDefault="003C5DF7" w:rsidP="00E73DE1">
            <w:pPr>
              <w:ind w:firstLineChars="200" w:firstLine="420"/>
              <w:rPr>
                <w:szCs w:val="21"/>
              </w:rPr>
            </w:pPr>
            <w:r>
              <w:rPr>
                <w:rFonts w:ascii="宋体" w:hAnsi="宋体" w:hint="eastAsia"/>
                <w:color w:val="000000"/>
                <w:szCs w:val="21"/>
              </w:rPr>
              <w:t>查</w:t>
            </w:r>
            <w:r>
              <w:rPr>
                <w:rFonts w:ascii="宋体" w:hAnsi="宋体" w:cs="黑体" w:hint="eastAsia"/>
                <w:color w:val="000000"/>
                <w:szCs w:val="21"/>
              </w:rPr>
              <w:t>《</w:t>
            </w:r>
            <w:r w:rsidR="00E73DE1">
              <w:rPr>
                <w:rFonts w:ascii="宋体" w:cs="宋体"/>
                <w:kern w:val="0"/>
                <w:szCs w:val="21"/>
              </w:rPr>
              <w:t>AMS</w:t>
            </w:r>
            <w:r w:rsidR="00E73DE1">
              <w:rPr>
                <w:rFonts w:ascii="宋体" w:cs="宋体" w:hint="eastAsia"/>
                <w:kern w:val="0"/>
                <w:szCs w:val="21"/>
              </w:rPr>
              <w:t>多功能接口箱生产过程流程卡</w:t>
            </w:r>
            <w:r>
              <w:rPr>
                <w:rFonts w:ascii="宋体" w:hAnsi="宋体" w:cs="黑体" w:hint="eastAsia"/>
                <w:color w:val="000000"/>
                <w:szCs w:val="21"/>
              </w:rPr>
              <w:t>》检验</w:t>
            </w:r>
            <w:r>
              <w:rPr>
                <w:rFonts w:ascii="宋体" w:hAnsi="宋体" w:hint="eastAsia"/>
                <w:color w:val="000000"/>
                <w:szCs w:val="21"/>
              </w:rPr>
              <w:t>记录</w:t>
            </w:r>
            <w:r w:rsidR="00E73DE1">
              <w:rPr>
                <w:rFonts w:ascii="宋体" w:hAnsi="宋体" w:hint="eastAsia"/>
                <w:color w:val="000000"/>
                <w:szCs w:val="21"/>
              </w:rPr>
              <w:t>，检验产品型号：AMS-M1B-03，仪器编号：M0803，记录编号：20210417，入库人：毛莹，</w:t>
            </w:r>
            <w:r>
              <w:rPr>
                <w:rFonts w:hint="eastAsia"/>
                <w:bCs/>
                <w:color w:val="000000"/>
                <w:szCs w:val="21"/>
              </w:rPr>
              <w:t>符合要求。</w:t>
            </w:r>
          </w:p>
        </w:tc>
        <w:tc>
          <w:tcPr>
            <w:tcW w:w="1134" w:type="dxa"/>
            <w:vAlign w:val="center"/>
          </w:tcPr>
          <w:p w:rsidR="003C5DF7" w:rsidRDefault="00E2634E" w:rsidP="00664898">
            <w:pPr>
              <w:jc w:val="center"/>
              <w:rPr>
                <w:rFonts w:ascii="宋体" w:hAnsi="宋体"/>
                <w:szCs w:val="21"/>
              </w:rPr>
            </w:pPr>
            <w:r>
              <w:rPr>
                <w:rFonts w:ascii="宋体" w:hAnsi="宋体" w:hint="eastAsia"/>
                <w:szCs w:val="21"/>
              </w:rPr>
              <w:t>质量部 市场部</w:t>
            </w:r>
          </w:p>
        </w:tc>
        <w:tc>
          <w:tcPr>
            <w:tcW w:w="1516" w:type="dxa"/>
            <w:vAlign w:val="center"/>
          </w:tcPr>
          <w:p w:rsidR="003C5DF7" w:rsidRPr="00D55058" w:rsidRDefault="003C5DF7" w:rsidP="00664898">
            <w:pPr>
              <w:rPr>
                <w:rFonts w:ascii="宋体" w:hAnsi="宋体"/>
                <w:szCs w:val="21"/>
              </w:rPr>
            </w:pPr>
            <w:r w:rsidRPr="00D55058">
              <w:rPr>
                <w:rFonts w:ascii="宋体" w:hAnsi="宋体" w:hint="eastAsia"/>
                <w:szCs w:val="21"/>
              </w:rPr>
              <w:t>不列入</w:t>
            </w:r>
          </w:p>
        </w:tc>
      </w:tr>
      <w:tr w:rsidR="003C5DF7" w:rsidTr="00D27CEB">
        <w:trPr>
          <w:trHeight w:val="90"/>
          <w:jc w:val="center"/>
        </w:trPr>
        <w:tc>
          <w:tcPr>
            <w:tcW w:w="732" w:type="dxa"/>
            <w:vAlign w:val="center"/>
          </w:tcPr>
          <w:p w:rsidR="003C5DF7" w:rsidRDefault="00E2634E">
            <w:pPr>
              <w:spacing w:line="320" w:lineRule="exact"/>
              <w:jc w:val="center"/>
              <w:rPr>
                <w:rFonts w:ascii="宋体" w:hAnsi="宋体"/>
                <w:szCs w:val="21"/>
              </w:rPr>
            </w:pPr>
            <w:r>
              <w:rPr>
                <w:rFonts w:ascii="宋体" w:hAnsi="宋体" w:hint="eastAsia"/>
                <w:szCs w:val="21"/>
              </w:rPr>
              <w:t>7</w:t>
            </w:r>
          </w:p>
        </w:tc>
        <w:tc>
          <w:tcPr>
            <w:tcW w:w="1483" w:type="dxa"/>
            <w:vAlign w:val="center"/>
          </w:tcPr>
          <w:p w:rsidR="00E2634E" w:rsidRPr="003E3CDD" w:rsidRDefault="00E2634E" w:rsidP="00E2634E">
            <w:pPr>
              <w:rPr>
                <w:szCs w:val="21"/>
              </w:rPr>
            </w:pPr>
            <w:r w:rsidRPr="003E3CDD">
              <w:rPr>
                <w:rFonts w:hint="eastAsia"/>
                <w:szCs w:val="21"/>
              </w:rPr>
              <w:t>在测量管理体系中应提供并标识满足规定的计量要求所需的所有测量设备？测量管理体系覆盖的测量过程有效运行所要求的</w:t>
            </w:r>
            <w:r w:rsidRPr="003E3CDD">
              <w:rPr>
                <w:rFonts w:hint="eastAsia"/>
                <w:szCs w:val="21"/>
              </w:rPr>
              <w:lastRenderedPageBreak/>
              <w:t>环境条件应形成文件</w:t>
            </w:r>
            <w:r>
              <w:rPr>
                <w:rFonts w:hint="eastAsia"/>
                <w:szCs w:val="21"/>
              </w:rPr>
              <w:t>？</w:t>
            </w:r>
          </w:p>
          <w:p w:rsidR="003C5DF7" w:rsidRDefault="003C5DF7">
            <w:pPr>
              <w:spacing w:line="320" w:lineRule="exact"/>
              <w:rPr>
                <w:rFonts w:ascii="宋体" w:hAnsi="宋体"/>
                <w:szCs w:val="21"/>
              </w:rPr>
            </w:pPr>
          </w:p>
        </w:tc>
        <w:tc>
          <w:tcPr>
            <w:tcW w:w="1186" w:type="dxa"/>
            <w:vAlign w:val="center"/>
          </w:tcPr>
          <w:p w:rsidR="003C5DF7" w:rsidRDefault="00E6766F">
            <w:pPr>
              <w:rPr>
                <w:rFonts w:ascii="宋体" w:hAnsi="宋体"/>
                <w:szCs w:val="21"/>
              </w:rPr>
            </w:pPr>
            <w:r>
              <w:rPr>
                <w:rFonts w:ascii="宋体" w:hAnsi="宋体" w:hint="eastAsia"/>
                <w:szCs w:val="21"/>
              </w:rPr>
              <w:lastRenderedPageBreak/>
              <w:t>6.</w:t>
            </w:r>
            <w:r>
              <w:rPr>
                <w:rFonts w:ascii="宋体" w:hAnsi="宋体"/>
                <w:szCs w:val="21"/>
              </w:rPr>
              <w:t>3</w:t>
            </w:r>
            <w:r>
              <w:rPr>
                <w:rFonts w:ascii="宋体" w:hAnsi="宋体" w:hint="eastAsia"/>
                <w:szCs w:val="21"/>
              </w:rPr>
              <w:t>物资管理</w:t>
            </w:r>
          </w:p>
        </w:tc>
        <w:tc>
          <w:tcPr>
            <w:tcW w:w="3895" w:type="dxa"/>
            <w:vAlign w:val="center"/>
          </w:tcPr>
          <w:p w:rsidR="003C5DF7" w:rsidRPr="00F5088C" w:rsidRDefault="00F5088C" w:rsidP="00574C37">
            <w:pPr>
              <w:widowControl/>
              <w:spacing w:line="360" w:lineRule="auto"/>
              <w:jc w:val="left"/>
              <w:rPr>
                <w:rFonts w:ascii="宋体" w:cs="宋体"/>
                <w:kern w:val="0"/>
                <w:szCs w:val="21"/>
              </w:rPr>
            </w:pPr>
            <w:r>
              <w:rPr>
                <w:rFonts w:ascii="宋体" w:cs="宋体" w:hint="eastAsia"/>
                <w:kern w:val="0"/>
                <w:szCs w:val="21"/>
              </w:rPr>
              <w:t>查《测量设备台账》。台账包括测量检测设备8台。企业采用记录表对测量设备进行管理，简单高效。现场标识、台账信息和证书一致。</w:t>
            </w:r>
            <w:r>
              <w:rPr>
                <w:rFonts w:ascii="宋体" w:hAnsi="宋体" w:hint="eastAsia"/>
                <w:szCs w:val="21"/>
              </w:rPr>
              <w:t>测量设备使用</w:t>
            </w:r>
            <w:r>
              <w:rPr>
                <w:rFonts w:ascii="宋体" w:cs="宋体" w:hint="eastAsia"/>
                <w:kern w:val="0"/>
                <w:szCs w:val="21"/>
              </w:rPr>
              <w:t>环境条件满足要求。祥见《仪器设备维护保养记录表》</w:t>
            </w:r>
            <w:r w:rsidR="003C5DF7">
              <w:rPr>
                <w:rFonts w:ascii="宋体" w:hAnsi="宋体" w:hint="eastAsia"/>
                <w:szCs w:val="21"/>
              </w:rPr>
              <w:t xml:space="preserve">   </w:t>
            </w:r>
          </w:p>
        </w:tc>
        <w:tc>
          <w:tcPr>
            <w:tcW w:w="1134" w:type="dxa"/>
            <w:vAlign w:val="center"/>
          </w:tcPr>
          <w:p w:rsidR="003C5DF7" w:rsidRDefault="003C5DF7" w:rsidP="00E6766F">
            <w:pPr>
              <w:jc w:val="center"/>
              <w:rPr>
                <w:rFonts w:ascii="宋体" w:hAnsi="宋体"/>
                <w:szCs w:val="21"/>
              </w:rPr>
            </w:pPr>
            <w:r>
              <w:rPr>
                <w:rFonts w:ascii="宋体" w:hAnsi="宋体" w:hint="eastAsia"/>
                <w:szCs w:val="21"/>
              </w:rPr>
              <w:t>质</w:t>
            </w:r>
            <w:r w:rsidR="00E6766F">
              <w:rPr>
                <w:rFonts w:ascii="宋体" w:hAnsi="宋体" w:hint="eastAsia"/>
                <w:szCs w:val="21"/>
              </w:rPr>
              <w:t>量</w:t>
            </w:r>
            <w:r>
              <w:rPr>
                <w:rFonts w:ascii="宋体" w:hAnsi="宋体" w:hint="eastAsia"/>
                <w:szCs w:val="21"/>
              </w:rPr>
              <w:t>部</w:t>
            </w:r>
          </w:p>
        </w:tc>
        <w:tc>
          <w:tcPr>
            <w:tcW w:w="1516" w:type="dxa"/>
            <w:vAlign w:val="center"/>
          </w:tcPr>
          <w:p w:rsidR="003C5DF7" w:rsidRPr="00D55058" w:rsidRDefault="003C5DF7">
            <w:pPr>
              <w:rPr>
                <w:rFonts w:ascii="宋体" w:hAnsi="宋体"/>
                <w:szCs w:val="21"/>
              </w:rPr>
            </w:pPr>
            <w:r w:rsidRPr="00D55058">
              <w:rPr>
                <w:rFonts w:ascii="宋体" w:hAnsi="宋体" w:hint="eastAsia"/>
                <w:szCs w:val="21"/>
              </w:rPr>
              <w:t>不列入</w:t>
            </w:r>
          </w:p>
        </w:tc>
      </w:tr>
      <w:tr w:rsidR="003C5DF7" w:rsidTr="00D27CEB">
        <w:trPr>
          <w:trHeight w:val="90"/>
          <w:jc w:val="center"/>
        </w:trPr>
        <w:tc>
          <w:tcPr>
            <w:tcW w:w="732" w:type="dxa"/>
            <w:vAlign w:val="center"/>
          </w:tcPr>
          <w:p w:rsidR="003C5DF7" w:rsidRDefault="00525186">
            <w:pPr>
              <w:spacing w:line="320" w:lineRule="exact"/>
              <w:jc w:val="center"/>
              <w:rPr>
                <w:rFonts w:ascii="宋体" w:hAnsi="宋体"/>
                <w:szCs w:val="21"/>
              </w:rPr>
            </w:pPr>
            <w:r>
              <w:rPr>
                <w:rFonts w:ascii="宋体" w:hAnsi="宋体" w:hint="eastAsia"/>
                <w:szCs w:val="21"/>
              </w:rPr>
              <w:lastRenderedPageBreak/>
              <w:t>8</w:t>
            </w:r>
          </w:p>
        </w:tc>
        <w:tc>
          <w:tcPr>
            <w:tcW w:w="1483" w:type="dxa"/>
            <w:vAlign w:val="center"/>
          </w:tcPr>
          <w:p w:rsidR="003C5DF7" w:rsidRDefault="003C5DF7">
            <w:pPr>
              <w:spacing w:line="320" w:lineRule="exact"/>
              <w:rPr>
                <w:rFonts w:ascii="宋体" w:hAnsi="宋体"/>
                <w:szCs w:val="21"/>
              </w:rPr>
            </w:pPr>
            <w:r>
              <w:rPr>
                <w:rFonts w:ascii="宋体" w:hAnsi="宋体" w:hint="eastAsia"/>
                <w:szCs w:val="21"/>
              </w:rPr>
              <w:t>企业对提供测量设备和辅助材料、消耗性材料和提供服务的外部供方如何识别、选择、评价和监视？</w:t>
            </w:r>
          </w:p>
        </w:tc>
        <w:tc>
          <w:tcPr>
            <w:tcW w:w="1186" w:type="dxa"/>
            <w:vAlign w:val="center"/>
          </w:tcPr>
          <w:p w:rsidR="003C5DF7" w:rsidRDefault="003C5DF7">
            <w:pPr>
              <w:rPr>
                <w:rFonts w:ascii="宋体" w:hAnsi="宋体"/>
                <w:szCs w:val="21"/>
              </w:rPr>
            </w:pPr>
            <w:r>
              <w:rPr>
                <w:rFonts w:ascii="宋体" w:hAnsi="宋体" w:hint="eastAsia"/>
                <w:szCs w:val="21"/>
              </w:rPr>
              <w:t>6.4外部供方</w:t>
            </w:r>
          </w:p>
        </w:tc>
        <w:tc>
          <w:tcPr>
            <w:tcW w:w="3895" w:type="dxa"/>
            <w:vAlign w:val="center"/>
          </w:tcPr>
          <w:p w:rsidR="003C5DF7" w:rsidRDefault="003C5DF7" w:rsidP="00C921E8">
            <w:pPr>
              <w:spacing w:line="320" w:lineRule="exact"/>
              <w:ind w:firstLineChars="200" w:firstLine="420"/>
              <w:rPr>
                <w:rFonts w:ascii="宋体" w:hAnsi="宋体"/>
                <w:szCs w:val="21"/>
              </w:rPr>
            </w:pPr>
            <w:r>
              <w:rPr>
                <w:rFonts w:ascii="宋体" w:hAnsi="宋体" w:hint="eastAsia"/>
                <w:szCs w:val="21"/>
              </w:rPr>
              <w:t>企业建立了《外部供方控制管理程序》文件。抽查销售部建立和评价测量设备合格供方名录。提供了《合格供应商名录》，企业测量设备溯源“</w:t>
            </w:r>
            <w:r w:rsidR="00266213">
              <w:rPr>
                <w:rFonts w:hint="eastAsia"/>
                <w:szCs w:val="21"/>
              </w:rPr>
              <w:t>北京振兴计量测试研究所</w:t>
            </w:r>
            <w:r>
              <w:rPr>
                <w:rFonts w:hint="eastAsia"/>
                <w:szCs w:val="21"/>
              </w:rPr>
              <w:t>”和“</w:t>
            </w:r>
            <w:r w:rsidR="00DB33C0">
              <w:rPr>
                <w:rFonts w:hint="eastAsia"/>
                <w:szCs w:val="21"/>
              </w:rPr>
              <w:t>上海市计量测试技术研究院华东国家计量测试</w:t>
            </w:r>
            <w:r w:rsidR="00E82DCE">
              <w:rPr>
                <w:rFonts w:hint="eastAsia"/>
                <w:szCs w:val="21"/>
              </w:rPr>
              <w:t>中心</w:t>
            </w:r>
            <w:r>
              <w:rPr>
                <w:rFonts w:hint="eastAsia"/>
                <w:szCs w:val="21"/>
              </w:rPr>
              <w:t>”</w:t>
            </w:r>
            <w:r>
              <w:rPr>
                <w:rFonts w:ascii="宋体" w:hAnsi="宋体" w:hint="eastAsia"/>
                <w:szCs w:val="21"/>
              </w:rPr>
              <w:t>。对其</w:t>
            </w:r>
            <w:r>
              <w:rPr>
                <w:rFonts w:hint="eastAsia"/>
                <w:szCs w:val="21"/>
              </w:rPr>
              <w:t>资质、授权范围等</w:t>
            </w:r>
            <w:r>
              <w:rPr>
                <w:rFonts w:ascii="宋体" w:hAnsi="宋体" w:hint="eastAsia"/>
                <w:szCs w:val="21"/>
              </w:rPr>
              <w:t>进行</w:t>
            </w:r>
            <w:r>
              <w:rPr>
                <w:rFonts w:hint="eastAsia"/>
                <w:szCs w:val="21"/>
              </w:rPr>
              <w:t>了确认。</w:t>
            </w:r>
          </w:p>
        </w:tc>
        <w:tc>
          <w:tcPr>
            <w:tcW w:w="1134" w:type="dxa"/>
            <w:vAlign w:val="center"/>
          </w:tcPr>
          <w:p w:rsidR="003C5DF7" w:rsidRDefault="00266213" w:rsidP="00266213">
            <w:pPr>
              <w:jc w:val="center"/>
              <w:rPr>
                <w:rFonts w:ascii="宋体" w:hAnsi="宋体"/>
                <w:szCs w:val="21"/>
              </w:rPr>
            </w:pPr>
            <w:r>
              <w:rPr>
                <w:rFonts w:ascii="宋体" w:hAnsi="宋体" w:hint="eastAsia"/>
                <w:szCs w:val="21"/>
              </w:rPr>
              <w:t>质量</w:t>
            </w:r>
            <w:r w:rsidR="003C5DF7">
              <w:rPr>
                <w:rFonts w:ascii="宋体" w:hAnsi="宋体" w:hint="eastAsia"/>
                <w:szCs w:val="21"/>
              </w:rPr>
              <w:t xml:space="preserve">部  </w:t>
            </w:r>
            <w:r>
              <w:rPr>
                <w:rFonts w:ascii="宋体" w:hAnsi="宋体" w:hint="eastAsia"/>
                <w:szCs w:val="21"/>
              </w:rPr>
              <w:t>市场</w:t>
            </w:r>
            <w:r w:rsidR="003C5DF7">
              <w:rPr>
                <w:rFonts w:ascii="宋体" w:hAnsi="宋体" w:hint="eastAsia"/>
                <w:szCs w:val="21"/>
              </w:rPr>
              <w:t>部</w:t>
            </w:r>
          </w:p>
        </w:tc>
        <w:tc>
          <w:tcPr>
            <w:tcW w:w="1516" w:type="dxa"/>
            <w:vAlign w:val="center"/>
          </w:tcPr>
          <w:p w:rsidR="003C5DF7" w:rsidRPr="00D55058" w:rsidRDefault="003C5DF7">
            <w:pPr>
              <w:rPr>
                <w:rFonts w:ascii="宋体" w:hAnsi="宋体"/>
                <w:szCs w:val="21"/>
              </w:rPr>
            </w:pPr>
            <w:r w:rsidRPr="00D55058">
              <w:rPr>
                <w:rFonts w:ascii="宋体" w:hAnsi="宋体" w:hint="eastAsia"/>
                <w:szCs w:val="21"/>
              </w:rPr>
              <w:t>不列入</w:t>
            </w:r>
          </w:p>
        </w:tc>
      </w:tr>
      <w:tr w:rsidR="003C5DF7" w:rsidTr="00D27CEB">
        <w:trPr>
          <w:trHeight w:val="6887"/>
          <w:jc w:val="center"/>
        </w:trPr>
        <w:tc>
          <w:tcPr>
            <w:tcW w:w="732" w:type="dxa"/>
            <w:vAlign w:val="center"/>
          </w:tcPr>
          <w:p w:rsidR="003C5DF7" w:rsidRDefault="00525186">
            <w:pPr>
              <w:spacing w:line="320" w:lineRule="exact"/>
              <w:jc w:val="center"/>
              <w:rPr>
                <w:rFonts w:ascii="宋体" w:hAnsi="宋体"/>
                <w:szCs w:val="21"/>
              </w:rPr>
            </w:pPr>
            <w:r>
              <w:rPr>
                <w:rFonts w:ascii="宋体" w:hAnsi="宋体" w:hint="eastAsia"/>
                <w:szCs w:val="21"/>
              </w:rPr>
              <w:t>9</w:t>
            </w:r>
          </w:p>
        </w:tc>
        <w:tc>
          <w:tcPr>
            <w:tcW w:w="1483" w:type="dxa"/>
          </w:tcPr>
          <w:p w:rsidR="003C5DF7" w:rsidRDefault="003C5DF7">
            <w:pPr>
              <w:spacing w:line="320" w:lineRule="exact"/>
              <w:jc w:val="center"/>
              <w:rPr>
                <w:rFonts w:ascii="宋体" w:hAnsi="宋体"/>
                <w:szCs w:val="21"/>
              </w:rPr>
            </w:pPr>
            <w:r>
              <w:rPr>
                <w:rFonts w:ascii="宋体" w:hAnsi="宋体" w:hint="eastAsia"/>
                <w:szCs w:val="21"/>
              </w:rPr>
              <w:t>部门测量要求是否都经识别？关键测量过程是否导出计量要求？测量设备验证方法是否正确？部门对验证不合格测量设备如何处理？抽查个关键过程测量要求识别情况、验证方法是否正确。</w:t>
            </w:r>
          </w:p>
        </w:tc>
        <w:tc>
          <w:tcPr>
            <w:tcW w:w="1186" w:type="dxa"/>
            <w:vAlign w:val="center"/>
          </w:tcPr>
          <w:p w:rsidR="003C5DF7" w:rsidRDefault="003C5DF7">
            <w:pPr>
              <w:rPr>
                <w:rFonts w:ascii="宋体" w:hAnsi="宋体"/>
                <w:szCs w:val="21"/>
              </w:rPr>
            </w:pPr>
            <w:r>
              <w:rPr>
                <w:rFonts w:ascii="宋体" w:hAnsi="宋体" w:hint="eastAsia"/>
                <w:szCs w:val="21"/>
              </w:rPr>
              <w:t>7.1.计量确认</w:t>
            </w:r>
          </w:p>
          <w:p w:rsidR="003C5DF7" w:rsidRDefault="003C5DF7">
            <w:pPr>
              <w:rPr>
                <w:rFonts w:ascii="宋体" w:hAnsi="宋体"/>
                <w:szCs w:val="21"/>
              </w:rPr>
            </w:pPr>
            <w:r>
              <w:rPr>
                <w:rFonts w:ascii="宋体" w:hAnsi="宋体" w:hint="eastAsia"/>
                <w:szCs w:val="21"/>
              </w:rPr>
              <w:t>7.2测量过程</w:t>
            </w:r>
          </w:p>
          <w:p w:rsidR="003C5DF7" w:rsidRDefault="003C5DF7">
            <w:pPr>
              <w:rPr>
                <w:rFonts w:ascii="宋体" w:hAnsi="宋体"/>
                <w:szCs w:val="21"/>
              </w:rPr>
            </w:pPr>
            <w:r>
              <w:rPr>
                <w:rFonts w:ascii="宋体" w:hAnsi="宋体" w:hint="eastAsia"/>
                <w:szCs w:val="21"/>
              </w:rPr>
              <w:t>8.2.4测量管理体系的监视</w:t>
            </w:r>
          </w:p>
          <w:p w:rsidR="003C5DF7" w:rsidRDefault="003C5DF7">
            <w:pPr>
              <w:rPr>
                <w:rFonts w:ascii="宋体" w:hAnsi="宋体"/>
                <w:szCs w:val="21"/>
              </w:rPr>
            </w:pPr>
          </w:p>
        </w:tc>
        <w:tc>
          <w:tcPr>
            <w:tcW w:w="3895" w:type="dxa"/>
          </w:tcPr>
          <w:p w:rsidR="003C5DF7" w:rsidRDefault="003C5DF7">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企业建立了《测量设备计量确认管理控制程序》文件。 </w:t>
            </w:r>
          </w:p>
          <w:p w:rsidR="003C5DF7" w:rsidRDefault="003C5DF7">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查：企业测量设备计量确认明细表，对重要测量过程使用的测量设备进行</w:t>
            </w:r>
            <w:r>
              <w:rPr>
                <w:rFonts w:ascii="宋体" w:hAnsi="宋体" w:hint="eastAsia"/>
                <w:szCs w:val="21"/>
              </w:rPr>
              <w:t>识别</w:t>
            </w:r>
            <w:r>
              <w:rPr>
                <w:rFonts w:ascii="宋体" w:hAnsi="宋体" w:cs="宋体" w:hint="eastAsia"/>
                <w:kern w:val="0"/>
                <w:szCs w:val="21"/>
              </w:rPr>
              <w:t>确认。</w:t>
            </w:r>
          </w:p>
          <w:p w:rsidR="00626F66" w:rsidRDefault="003C5DF7" w:rsidP="00626F66">
            <w:pPr>
              <w:autoSpaceDE w:val="0"/>
              <w:autoSpaceDN w:val="0"/>
              <w:adjustRightInd w:val="0"/>
              <w:snapToGrid w:val="0"/>
              <w:spacing w:line="360" w:lineRule="auto"/>
              <w:jc w:val="center"/>
              <w:rPr>
                <w:rFonts w:ascii="宋体" w:hAnsi="宋体"/>
                <w:szCs w:val="21"/>
              </w:rPr>
            </w:pPr>
            <w:r>
              <w:rPr>
                <w:rFonts w:ascii="宋体" w:hAnsi="宋体" w:hint="eastAsia"/>
                <w:szCs w:val="21"/>
              </w:rPr>
              <w:t>查：企业对测量过程进行了识别，将《</w:t>
            </w:r>
            <w:r w:rsidR="00626F66" w:rsidRPr="00626F66">
              <w:rPr>
                <w:rFonts w:ascii="宋体" w:hAnsi="宋体" w:hint="eastAsia"/>
                <w:szCs w:val="21"/>
              </w:rPr>
              <w:t>无</w:t>
            </w:r>
          </w:p>
          <w:p w:rsidR="003C5DF7" w:rsidRDefault="00626F66" w:rsidP="00626F66">
            <w:pPr>
              <w:autoSpaceDE w:val="0"/>
              <w:autoSpaceDN w:val="0"/>
              <w:adjustRightInd w:val="0"/>
              <w:snapToGrid w:val="0"/>
              <w:spacing w:line="360" w:lineRule="auto"/>
              <w:rPr>
                <w:rFonts w:ascii="宋体" w:hAnsi="宋体"/>
                <w:szCs w:val="21"/>
              </w:rPr>
            </w:pPr>
            <w:r w:rsidRPr="00626F66">
              <w:rPr>
                <w:rFonts w:ascii="宋体" w:hAnsi="宋体" w:hint="eastAsia"/>
                <w:szCs w:val="21"/>
              </w:rPr>
              <w:t>线随钻测斜仪方位角偏差检测过程控制规范</w:t>
            </w:r>
            <w:r w:rsidR="003C5DF7">
              <w:rPr>
                <w:rFonts w:ascii="宋体" w:hAnsi="宋体" w:hint="eastAsia"/>
                <w:szCs w:val="21"/>
              </w:rPr>
              <w:t>》定为关键测量过程。编制了控制规范，进行了测量不确定度评定，对测量过程中的测量人员、测量方法、测量环境条件、测量设备进行了控制。</w:t>
            </w:r>
          </w:p>
          <w:p w:rsidR="003C5DF7" w:rsidRDefault="003C5DF7" w:rsidP="000E6D4E">
            <w:pPr>
              <w:rPr>
                <w:rFonts w:ascii="宋体" w:hAnsi="宋体"/>
                <w:color w:val="FF6600"/>
                <w:szCs w:val="21"/>
              </w:rPr>
            </w:pPr>
            <w:r>
              <w:rPr>
                <w:rFonts w:ascii="宋体" w:hAnsi="宋体" w:hint="eastAsia"/>
                <w:szCs w:val="21"/>
              </w:rPr>
              <w:t>关键测量过程的计量要求导出及验证方法正确，测量设备满足测量过程预期使用要求。祥见附件《</w:t>
            </w:r>
            <w:r w:rsidR="00626F66">
              <w:rPr>
                <w:rFonts w:hint="eastAsia"/>
                <w:sz w:val="24"/>
                <w:szCs w:val="24"/>
              </w:rPr>
              <w:t>无线随钻测斜仪方位角偏差检测</w:t>
            </w:r>
            <w:r w:rsidR="00626F66">
              <w:rPr>
                <w:sz w:val="24"/>
                <w:szCs w:val="24"/>
              </w:rPr>
              <w:t>过程</w:t>
            </w:r>
            <w:r w:rsidR="00626F66">
              <w:rPr>
                <w:bCs/>
                <w:sz w:val="24"/>
                <w:szCs w:val="24"/>
              </w:rPr>
              <w:t>不确定度评定报告</w:t>
            </w:r>
            <w:r>
              <w:rPr>
                <w:rFonts w:ascii="宋体" w:hAnsi="宋体" w:hint="eastAsia"/>
                <w:szCs w:val="21"/>
              </w:rPr>
              <w:t>》</w:t>
            </w:r>
            <w:r w:rsidR="00626F66">
              <w:rPr>
                <w:rFonts w:ascii="宋体" w:hAnsi="宋体" w:hint="eastAsia"/>
                <w:szCs w:val="21"/>
              </w:rPr>
              <w:t>、</w:t>
            </w:r>
            <w:r w:rsidR="000E6D4E">
              <w:rPr>
                <w:rFonts w:ascii="宋体" w:hAnsi="宋体" w:hint="eastAsia"/>
                <w:szCs w:val="21"/>
              </w:rPr>
              <w:t>《</w:t>
            </w:r>
            <w:r w:rsidR="000E6D4E">
              <w:rPr>
                <w:sz w:val="24"/>
                <w:szCs w:val="24"/>
              </w:rPr>
              <w:t>测量过程监视记录及控制图</w:t>
            </w:r>
            <w:r w:rsidR="000E6D4E">
              <w:rPr>
                <w:rFonts w:ascii="宋体" w:hAnsi="宋体" w:hint="eastAsia"/>
                <w:szCs w:val="21"/>
              </w:rPr>
              <w:t>》、、《</w:t>
            </w:r>
            <w:r w:rsidR="000E6D4E">
              <w:rPr>
                <w:sz w:val="24"/>
                <w:szCs w:val="24"/>
              </w:rPr>
              <w:t>测量过程有效性确认表</w:t>
            </w:r>
            <w:r w:rsidR="000E6D4E">
              <w:rPr>
                <w:rFonts w:ascii="宋体" w:hAnsi="宋体" w:hint="eastAsia"/>
                <w:szCs w:val="21"/>
              </w:rPr>
              <w:t>》</w:t>
            </w:r>
          </w:p>
        </w:tc>
        <w:tc>
          <w:tcPr>
            <w:tcW w:w="1134" w:type="dxa"/>
            <w:vAlign w:val="center"/>
          </w:tcPr>
          <w:p w:rsidR="003C5DF7" w:rsidRDefault="00E2040F" w:rsidP="00574C37">
            <w:pPr>
              <w:jc w:val="center"/>
              <w:rPr>
                <w:rFonts w:ascii="宋体" w:hAnsi="宋体"/>
                <w:szCs w:val="21"/>
              </w:rPr>
            </w:pPr>
            <w:r>
              <w:rPr>
                <w:rFonts w:ascii="宋体" w:hAnsi="宋体" w:hint="eastAsia"/>
                <w:szCs w:val="21"/>
              </w:rPr>
              <w:t>质量</w:t>
            </w:r>
            <w:r w:rsidR="003C5DF7">
              <w:rPr>
                <w:rFonts w:ascii="宋体" w:hAnsi="宋体" w:hint="eastAsia"/>
                <w:szCs w:val="21"/>
              </w:rPr>
              <w:t xml:space="preserve">部 </w:t>
            </w:r>
          </w:p>
        </w:tc>
        <w:tc>
          <w:tcPr>
            <w:tcW w:w="1516" w:type="dxa"/>
            <w:vAlign w:val="center"/>
          </w:tcPr>
          <w:p w:rsidR="00574C37" w:rsidRDefault="00574C37">
            <w:pPr>
              <w:jc w:val="center"/>
              <w:rPr>
                <w:rFonts w:ascii="宋体" w:hAnsi="宋体"/>
                <w:szCs w:val="21"/>
              </w:rPr>
            </w:pPr>
          </w:p>
          <w:p w:rsidR="00574C37" w:rsidRDefault="00574C37">
            <w:pPr>
              <w:jc w:val="center"/>
              <w:rPr>
                <w:rFonts w:ascii="宋体" w:hAnsi="宋体"/>
                <w:szCs w:val="21"/>
              </w:rPr>
            </w:pPr>
          </w:p>
          <w:p w:rsidR="00574C37" w:rsidRDefault="00574C37">
            <w:pPr>
              <w:jc w:val="center"/>
              <w:rPr>
                <w:rFonts w:ascii="宋体" w:hAnsi="宋体"/>
                <w:szCs w:val="21"/>
              </w:rPr>
            </w:pPr>
          </w:p>
          <w:p w:rsidR="00574C37" w:rsidRDefault="00574C37">
            <w:pPr>
              <w:jc w:val="center"/>
              <w:rPr>
                <w:rFonts w:ascii="宋体" w:hAnsi="宋体"/>
                <w:szCs w:val="21"/>
              </w:rPr>
            </w:pPr>
          </w:p>
          <w:p w:rsidR="00574C37" w:rsidRDefault="00574C37">
            <w:pPr>
              <w:jc w:val="center"/>
              <w:rPr>
                <w:rFonts w:ascii="宋体" w:hAnsi="宋体"/>
                <w:szCs w:val="21"/>
              </w:rPr>
            </w:pPr>
          </w:p>
          <w:p w:rsidR="00574C37" w:rsidRDefault="00574C37">
            <w:pPr>
              <w:jc w:val="center"/>
              <w:rPr>
                <w:rFonts w:ascii="宋体" w:hAnsi="宋体"/>
                <w:szCs w:val="21"/>
              </w:rPr>
            </w:pPr>
          </w:p>
          <w:p w:rsidR="00574C37" w:rsidRDefault="00574C37">
            <w:pPr>
              <w:jc w:val="center"/>
              <w:rPr>
                <w:rFonts w:ascii="宋体" w:hAnsi="宋体"/>
                <w:szCs w:val="21"/>
              </w:rPr>
            </w:pPr>
          </w:p>
          <w:p w:rsidR="00574C37" w:rsidRDefault="00574C37">
            <w:pPr>
              <w:jc w:val="center"/>
              <w:rPr>
                <w:rFonts w:ascii="宋体" w:hAnsi="宋体"/>
                <w:szCs w:val="21"/>
              </w:rPr>
            </w:pPr>
          </w:p>
          <w:p w:rsidR="00574C37" w:rsidRDefault="00574C37">
            <w:pPr>
              <w:jc w:val="center"/>
              <w:rPr>
                <w:rFonts w:ascii="宋体" w:hAnsi="宋体"/>
                <w:szCs w:val="21"/>
              </w:rPr>
            </w:pPr>
          </w:p>
          <w:p w:rsidR="00574C37" w:rsidRDefault="00574C37">
            <w:pPr>
              <w:jc w:val="center"/>
              <w:rPr>
                <w:rFonts w:ascii="宋体" w:hAnsi="宋体"/>
                <w:szCs w:val="21"/>
              </w:rPr>
            </w:pPr>
          </w:p>
          <w:p w:rsidR="00574C37" w:rsidRDefault="00574C37">
            <w:pPr>
              <w:jc w:val="center"/>
              <w:rPr>
                <w:rFonts w:ascii="宋体" w:hAnsi="宋体"/>
                <w:szCs w:val="21"/>
              </w:rPr>
            </w:pPr>
            <w:r w:rsidRPr="00574C37">
              <w:rPr>
                <w:rFonts w:ascii="宋体" w:hAnsi="宋体" w:hint="eastAsia"/>
                <w:szCs w:val="21"/>
              </w:rPr>
              <w:t>不列入</w:t>
            </w:r>
          </w:p>
          <w:p w:rsidR="00574C37" w:rsidRDefault="00574C37">
            <w:pPr>
              <w:jc w:val="center"/>
              <w:rPr>
                <w:rFonts w:ascii="宋体" w:hAnsi="宋体"/>
                <w:szCs w:val="21"/>
              </w:rPr>
            </w:pPr>
          </w:p>
          <w:p w:rsidR="00574C37" w:rsidRDefault="00574C37">
            <w:pPr>
              <w:jc w:val="center"/>
              <w:rPr>
                <w:rFonts w:ascii="宋体" w:hAnsi="宋体"/>
                <w:szCs w:val="21"/>
              </w:rPr>
            </w:pPr>
          </w:p>
          <w:p w:rsidR="00574C37" w:rsidRDefault="00574C37">
            <w:pPr>
              <w:jc w:val="center"/>
              <w:rPr>
                <w:rFonts w:ascii="宋体" w:hAnsi="宋体"/>
                <w:szCs w:val="21"/>
              </w:rPr>
            </w:pPr>
          </w:p>
          <w:p w:rsidR="00574C37" w:rsidRDefault="00574C37">
            <w:pPr>
              <w:jc w:val="center"/>
              <w:rPr>
                <w:rFonts w:ascii="宋体" w:hAnsi="宋体"/>
                <w:szCs w:val="21"/>
              </w:rPr>
            </w:pPr>
          </w:p>
          <w:p w:rsidR="00574C37" w:rsidRDefault="00574C37">
            <w:pPr>
              <w:jc w:val="center"/>
              <w:rPr>
                <w:rFonts w:ascii="宋体" w:hAnsi="宋体"/>
                <w:szCs w:val="21"/>
              </w:rPr>
            </w:pPr>
          </w:p>
          <w:p w:rsidR="00574C37" w:rsidRDefault="00574C37">
            <w:pPr>
              <w:jc w:val="center"/>
              <w:rPr>
                <w:rFonts w:ascii="宋体" w:hAnsi="宋体"/>
                <w:szCs w:val="21"/>
              </w:rPr>
            </w:pPr>
          </w:p>
          <w:p w:rsidR="00574C37" w:rsidRDefault="00574C37">
            <w:pPr>
              <w:jc w:val="center"/>
              <w:rPr>
                <w:rFonts w:ascii="宋体" w:hAnsi="宋体"/>
                <w:szCs w:val="21"/>
              </w:rPr>
            </w:pPr>
          </w:p>
          <w:p w:rsidR="00574C37" w:rsidRPr="00D55058" w:rsidRDefault="00574C37" w:rsidP="003A7D8E">
            <w:pPr>
              <w:rPr>
                <w:rFonts w:ascii="宋体" w:hAnsi="宋体" w:hint="eastAsia"/>
                <w:szCs w:val="21"/>
              </w:rPr>
            </w:pPr>
          </w:p>
        </w:tc>
      </w:tr>
      <w:tr w:rsidR="00B22B47" w:rsidTr="00D27CEB">
        <w:trPr>
          <w:trHeight w:val="510"/>
          <w:jc w:val="center"/>
        </w:trPr>
        <w:tc>
          <w:tcPr>
            <w:tcW w:w="732" w:type="dxa"/>
            <w:vAlign w:val="center"/>
          </w:tcPr>
          <w:p w:rsidR="00B22B47" w:rsidRDefault="00D27CEB" w:rsidP="00B22B47">
            <w:pPr>
              <w:spacing w:line="320" w:lineRule="exact"/>
              <w:jc w:val="center"/>
              <w:rPr>
                <w:rFonts w:ascii="宋体" w:hAnsi="宋体" w:hint="eastAsia"/>
                <w:szCs w:val="21"/>
              </w:rPr>
            </w:pPr>
            <w:r>
              <w:rPr>
                <w:rFonts w:ascii="宋体" w:hAnsi="宋体" w:hint="eastAsia"/>
                <w:szCs w:val="21"/>
              </w:rPr>
              <w:t>1</w:t>
            </w:r>
            <w:r>
              <w:rPr>
                <w:rFonts w:ascii="宋体" w:hAnsi="宋体"/>
                <w:szCs w:val="21"/>
              </w:rPr>
              <w:t>0</w:t>
            </w:r>
          </w:p>
        </w:tc>
        <w:tc>
          <w:tcPr>
            <w:tcW w:w="1483" w:type="dxa"/>
            <w:vAlign w:val="center"/>
          </w:tcPr>
          <w:p w:rsidR="00B22B47" w:rsidRDefault="00B22B47" w:rsidP="00B22B47">
            <w:pPr>
              <w:spacing w:line="320" w:lineRule="exact"/>
              <w:rPr>
                <w:rFonts w:ascii="宋体" w:hAnsi="宋体" w:hint="eastAsia"/>
                <w:szCs w:val="21"/>
              </w:rPr>
            </w:pPr>
            <w:r>
              <w:rPr>
                <w:rFonts w:ascii="宋体" w:hAnsi="宋体" w:hint="eastAsia"/>
                <w:szCs w:val="21"/>
              </w:rPr>
              <w:t>有无测量设备台帐？是否包括监视设备和标准物质?</w:t>
            </w:r>
          </w:p>
          <w:p w:rsidR="00B22B47" w:rsidRDefault="00B22B47" w:rsidP="00B22B47">
            <w:pPr>
              <w:spacing w:line="320" w:lineRule="exact"/>
              <w:rPr>
                <w:rFonts w:ascii="宋体" w:hAnsi="宋体" w:hint="eastAsia"/>
                <w:szCs w:val="21"/>
              </w:rPr>
            </w:pPr>
            <w:r>
              <w:rPr>
                <w:rFonts w:ascii="宋体" w:hAnsi="宋体" w:hint="eastAsia"/>
                <w:szCs w:val="21"/>
              </w:rPr>
              <w:t>测量设备的溯源方式？</w:t>
            </w:r>
          </w:p>
          <w:p w:rsidR="00B22B47" w:rsidRDefault="00B22B47" w:rsidP="00B22B47">
            <w:pPr>
              <w:spacing w:line="320" w:lineRule="exact"/>
              <w:rPr>
                <w:rFonts w:ascii="宋体" w:hAnsi="宋体" w:hint="eastAsia"/>
                <w:szCs w:val="21"/>
              </w:rPr>
            </w:pPr>
            <w:r>
              <w:rPr>
                <w:rFonts w:ascii="宋体" w:hAnsi="宋体" w:hint="eastAsia"/>
                <w:szCs w:val="21"/>
              </w:rPr>
              <w:t>测量设备是否处于有效的校准状态？</w:t>
            </w:r>
          </w:p>
          <w:p w:rsidR="00B22B47" w:rsidRDefault="00B22B47" w:rsidP="00B22B47">
            <w:pPr>
              <w:spacing w:line="320" w:lineRule="exact"/>
              <w:rPr>
                <w:rFonts w:ascii="宋体" w:hAnsi="宋体" w:hint="eastAsia"/>
                <w:szCs w:val="21"/>
              </w:rPr>
            </w:pPr>
            <w:r>
              <w:rPr>
                <w:rFonts w:ascii="宋体" w:hAnsi="宋体" w:hint="eastAsia"/>
                <w:szCs w:val="21"/>
              </w:rPr>
              <w:t>使用环境条件</w:t>
            </w:r>
            <w:r>
              <w:rPr>
                <w:rFonts w:ascii="宋体" w:hAnsi="宋体" w:hint="eastAsia"/>
                <w:szCs w:val="21"/>
              </w:rPr>
              <w:lastRenderedPageBreak/>
              <w:t>是否满足要求？是否需要修正？</w:t>
            </w:r>
          </w:p>
          <w:p w:rsidR="00B22B47" w:rsidRDefault="00B22B47" w:rsidP="00B22B47">
            <w:pPr>
              <w:spacing w:line="320" w:lineRule="exact"/>
              <w:rPr>
                <w:rFonts w:ascii="宋体" w:hAnsi="宋体" w:hint="eastAsia"/>
                <w:szCs w:val="21"/>
              </w:rPr>
            </w:pPr>
            <w:r>
              <w:rPr>
                <w:rFonts w:ascii="宋体" w:hAnsi="宋体" w:hint="eastAsia"/>
                <w:szCs w:val="21"/>
              </w:rPr>
              <w:t>查1~2测量设备的有关信息，核对是否和检定证书台账信息一致。测量设备使用环境条件是否满足要求？</w:t>
            </w:r>
          </w:p>
        </w:tc>
        <w:tc>
          <w:tcPr>
            <w:tcW w:w="1186" w:type="dxa"/>
            <w:vAlign w:val="center"/>
          </w:tcPr>
          <w:p w:rsidR="00B22B47" w:rsidRDefault="00B22B47" w:rsidP="00B22B47">
            <w:pPr>
              <w:rPr>
                <w:rFonts w:ascii="宋体" w:hAnsi="宋体" w:hint="eastAsia"/>
                <w:szCs w:val="21"/>
              </w:rPr>
            </w:pPr>
            <w:r>
              <w:rPr>
                <w:rFonts w:ascii="宋体" w:hAnsi="宋体" w:hint="eastAsia"/>
                <w:szCs w:val="21"/>
              </w:rPr>
              <w:lastRenderedPageBreak/>
              <w:t>6.3.1测量设备</w:t>
            </w:r>
          </w:p>
          <w:p w:rsidR="00B22B47" w:rsidRDefault="00B22B47" w:rsidP="00B22B47">
            <w:pPr>
              <w:rPr>
                <w:rFonts w:ascii="宋体" w:hAnsi="宋体" w:hint="eastAsia"/>
                <w:szCs w:val="21"/>
              </w:rPr>
            </w:pPr>
            <w:r>
              <w:rPr>
                <w:rFonts w:ascii="宋体" w:hAnsi="宋体" w:hint="eastAsia"/>
                <w:szCs w:val="21"/>
              </w:rPr>
              <w:t>6.3.2环境   7.3.2溯源性</w:t>
            </w:r>
          </w:p>
        </w:tc>
        <w:tc>
          <w:tcPr>
            <w:tcW w:w="3895" w:type="dxa"/>
            <w:vAlign w:val="center"/>
          </w:tcPr>
          <w:p w:rsidR="00B22B47" w:rsidRDefault="00B22B47" w:rsidP="00B22B47">
            <w:pPr>
              <w:ind w:firstLineChars="200" w:firstLine="420"/>
              <w:jc w:val="left"/>
              <w:rPr>
                <w:rFonts w:ascii="宋体" w:hAnsi="宋体"/>
                <w:szCs w:val="21"/>
              </w:rPr>
            </w:pPr>
            <w:r>
              <w:rPr>
                <w:rFonts w:ascii="宋体" w:hAnsi="宋体"/>
                <w:szCs w:val="21"/>
              </w:rPr>
              <w:t>查企业《测量设备管理程序》，规定了测量设备管理的要求及测量设备列入体系管理方法</w:t>
            </w:r>
            <w:r w:rsidR="003A7D8E">
              <w:rPr>
                <w:rFonts w:ascii="宋体" w:hAnsi="宋体" w:hint="eastAsia"/>
                <w:szCs w:val="21"/>
              </w:rPr>
              <w:t>。</w:t>
            </w:r>
          </w:p>
          <w:p w:rsidR="003A7D8E" w:rsidRDefault="00B22B47" w:rsidP="000E2CB5">
            <w:pPr>
              <w:ind w:firstLineChars="200" w:firstLine="420"/>
              <w:jc w:val="left"/>
              <w:rPr>
                <w:rFonts w:ascii="宋体" w:hAnsi="宋体"/>
                <w:szCs w:val="21"/>
              </w:rPr>
            </w:pPr>
            <w:r>
              <w:rPr>
                <w:rFonts w:ascii="宋体" w:hAnsi="宋体"/>
                <w:szCs w:val="21"/>
              </w:rPr>
              <w:t>查企业</w:t>
            </w:r>
            <w:r>
              <w:rPr>
                <w:rFonts w:ascii="宋体" w:hAnsi="宋体" w:hint="eastAsia"/>
                <w:szCs w:val="21"/>
              </w:rPr>
              <w:t>具有</w:t>
            </w:r>
            <w:r w:rsidR="003A7D8E">
              <w:rPr>
                <w:rFonts w:ascii="宋体" w:hAnsi="宋体"/>
                <w:szCs w:val="21"/>
              </w:rPr>
              <w:t>8</w:t>
            </w:r>
            <w:r>
              <w:rPr>
                <w:rFonts w:ascii="宋体" w:hAnsi="宋体" w:hint="eastAsia"/>
                <w:szCs w:val="21"/>
              </w:rPr>
              <w:t>件</w:t>
            </w:r>
            <w:r>
              <w:rPr>
                <w:rFonts w:ascii="宋体" w:hAnsi="宋体"/>
                <w:szCs w:val="21"/>
              </w:rPr>
              <w:t>测量设备</w:t>
            </w:r>
            <w:r>
              <w:rPr>
                <w:rFonts w:ascii="宋体" w:hAnsi="宋体" w:hint="eastAsia"/>
                <w:szCs w:val="21"/>
              </w:rPr>
              <w:t>，已</w:t>
            </w:r>
            <w:r>
              <w:rPr>
                <w:rFonts w:ascii="宋体" w:hAnsi="宋体"/>
                <w:szCs w:val="21"/>
              </w:rPr>
              <w:t>纳入《计量器具台账》中进行管理。</w:t>
            </w:r>
            <w:r w:rsidR="003A7D8E" w:rsidRPr="003A7D8E">
              <w:rPr>
                <w:rFonts w:ascii="宋体" w:hAnsi="宋体" w:hint="eastAsia"/>
                <w:szCs w:val="21"/>
              </w:rPr>
              <w:t>查：编号SH9J28298的数显卡尺（0-200）和编号BC-1的外径千分尺（25-50）</w:t>
            </w:r>
            <w:r w:rsidR="00DE669A">
              <w:rPr>
                <w:rFonts w:ascii="宋体" w:hAnsi="宋体" w:hint="eastAsia"/>
                <w:szCs w:val="21"/>
              </w:rPr>
              <w:t>，</w:t>
            </w:r>
            <w:r w:rsidR="000E2CB5" w:rsidRPr="000E2CB5">
              <w:rPr>
                <w:rFonts w:ascii="宋体" w:hAnsi="宋体" w:hint="eastAsia"/>
                <w:szCs w:val="21"/>
              </w:rPr>
              <w:t xml:space="preserve">，校准证书编号LM2020111431和LM2021021099，校准日期：2020年11月07日和2021年02月23日。 </w:t>
            </w:r>
            <w:r w:rsidR="00DE669A" w:rsidRPr="00DE669A">
              <w:rPr>
                <w:rFonts w:ascii="宋体" w:hAnsi="宋体" w:hint="eastAsia"/>
                <w:szCs w:val="21"/>
              </w:rPr>
              <w:t>测量设备的溯源校准证书信息</w:t>
            </w:r>
            <w:r w:rsidR="00DE669A" w:rsidRPr="00DE669A">
              <w:rPr>
                <w:rFonts w:ascii="宋体" w:hAnsi="宋体" w:hint="eastAsia"/>
                <w:szCs w:val="21"/>
              </w:rPr>
              <w:lastRenderedPageBreak/>
              <w:t>和台账相符。</w:t>
            </w:r>
          </w:p>
          <w:p w:rsidR="000E2CB5" w:rsidRDefault="003A7D8E" w:rsidP="00B22B47">
            <w:pPr>
              <w:ind w:firstLineChars="200" w:firstLine="420"/>
              <w:jc w:val="left"/>
              <w:rPr>
                <w:rFonts w:ascii="宋体" w:hAnsi="宋体"/>
                <w:szCs w:val="21"/>
              </w:rPr>
            </w:pPr>
            <w:r w:rsidRPr="003A7D8E">
              <w:rPr>
                <w:rFonts w:ascii="宋体" w:hAnsi="宋体" w:hint="eastAsia"/>
                <w:szCs w:val="21"/>
              </w:rPr>
              <w:t>溯源至北京振兴计量测试研究所，校经确认符合国家标准要求。</w:t>
            </w:r>
            <w:r w:rsidR="00B22B47">
              <w:rPr>
                <w:rFonts w:ascii="宋体" w:hAnsi="宋体" w:hint="eastAsia"/>
                <w:szCs w:val="21"/>
              </w:rPr>
              <w:t xml:space="preserve"> </w:t>
            </w:r>
          </w:p>
          <w:p w:rsidR="00B22B47" w:rsidRPr="00637A08" w:rsidRDefault="000E2CB5" w:rsidP="00637A08">
            <w:pPr>
              <w:ind w:firstLineChars="200" w:firstLine="420"/>
              <w:jc w:val="left"/>
              <w:rPr>
                <w:rFonts w:ascii="宋体" w:hAnsi="宋体" w:hint="eastAsia"/>
                <w:szCs w:val="21"/>
              </w:rPr>
            </w:pPr>
            <w:r w:rsidRPr="000E2CB5">
              <w:rPr>
                <w:rFonts w:ascii="宋体" w:hAnsi="宋体" w:hint="eastAsia"/>
                <w:szCs w:val="21"/>
              </w:rPr>
              <w:t>测量设备使用环境条件满足要求</w:t>
            </w:r>
            <w:r>
              <w:rPr>
                <w:rFonts w:ascii="宋体" w:hAnsi="宋体" w:hint="eastAsia"/>
                <w:szCs w:val="21"/>
              </w:rPr>
              <w:t>。</w:t>
            </w:r>
            <w:r w:rsidR="00B22B47">
              <w:rPr>
                <w:rFonts w:ascii="宋体" w:hAnsi="宋体" w:hint="eastAsia"/>
                <w:szCs w:val="21"/>
              </w:rPr>
              <w:t xml:space="preserve">                </w:t>
            </w:r>
          </w:p>
        </w:tc>
        <w:tc>
          <w:tcPr>
            <w:tcW w:w="1134" w:type="dxa"/>
            <w:vAlign w:val="center"/>
          </w:tcPr>
          <w:p w:rsidR="00B22B47" w:rsidRDefault="00B22B47" w:rsidP="00B22B47">
            <w:pPr>
              <w:jc w:val="center"/>
              <w:rPr>
                <w:rFonts w:ascii="宋体" w:hAnsi="宋体" w:hint="eastAsia"/>
                <w:szCs w:val="21"/>
              </w:rPr>
            </w:pPr>
            <w:r w:rsidRPr="00B22B47">
              <w:rPr>
                <w:rFonts w:ascii="宋体" w:hAnsi="宋体" w:hint="eastAsia"/>
                <w:szCs w:val="21"/>
              </w:rPr>
              <w:lastRenderedPageBreak/>
              <w:t>质量部</w:t>
            </w:r>
          </w:p>
        </w:tc>
        <w:tc>
          <w:tcPr>
            <w:tcW w:w="1516" w:type="dxa"/>
            <w:vAlign w:val="center"/>
          </w:tcPr>
          <w:p w:rsidR="00B22B47" w:rsidRDefault="00B22B47" w:rsidP="00B22B47">
            <w:pPr>
              <w:jc w:val="center"/>
              <w:rPr>
                <w:rFonts w:ascii="宋体" w:hAnsi="宋体"/>
                <w:szCs w:val="21"/>
              </w:rPr>
            </w:pPr>
          </w:p>
          <w:p w:rsidR="00B22B47" w:rsidRDefault="00B22B47" w:rsidP="00B22B47">
            <w:pPr>
              <w:jc w:val="center"/>
              <w:rPr>
                <w:rFonts w:ascii="宋体" w:hAnsi="宋体"/>
                <w:szCs w:val="21"/>
              </w:rPr>
            </w:pPr>
            <w:r w:rsidRPr="00B22B47">
              <w:rPr>
                <w:rFonts w:ascii="宋体" w:hAnsi="宋体" w:hint="eastAsia"/>
                <w:szCs w:val="21"/>
              </w:rPr>
              <w:t>不列入</w:t>
            </w:r>
          </w:p>
          <w:p w:rsidR="00B22B47" w:rsidRDefault="00B22B47" w:rsidP="00B22B47">
            <w:pPr>
              <w:jc w:val="center"/>
              <w:rPr>
                <w:rFonts w:ascii="宋体" w:hAnsi="宋体"/>
                <w:szCs w:val="21"/>
              </w:rPr>
            </w:pPr>
          </w:p>
        </w:tc>
      </w:tr>
      <w:tr w:rsidR="003C5DF7" w:rsidTr="00D27CEB">
        <w:trPr>
          <w:trHeight w:val="1850"/>
          <w:jc w:val="center"/>
        </w:trPr>
        <w:tc>
          <w:tcPr>
            <w:tcW w:w="732" w:type="dxa"/>
            <w:vAlign w:val="center"/>
          </w:tcPr>
          <w:p w:rsidR="003C5DF7" w:rsidRDefault="003C5DF7" w:rsidP="00D27CEB">
            <w:pPr>
              <w:spacing w:line="320" w:lineRule="exact"/>
              <w:jc w:val="center"/>
              <w:rPr>
                <w:rFonts w:ascii="宋体" w:hAnsi="宋体"/>
                <w:szCs w:val="21"/>
              </w:rPr>
            </w:pPr>
            <w:r>
              <w:rPr>
                <w:rFonts w:ascii="宋体" w:hAnsi="宋体" w:hint="eastAsia"/>
                <w:szCs w:val="21"/>
              </w:rPr>
              <w:lastRenderedPageBreak/>
              <w:t>1</w:t>
            </w:r>
            <w:r w:rsidR="00D27CEB">
              <w:rPr>
                <w:rFonts w:ascii="宋体" w:hAnsi="宋体"/>
                <w:szCs w:val="21"/>
              </w:rPr>
              <w:t>1</w:t>
            </w:r>
          </w:p>
        </w:tc>
        <w:tc>
          <w:tcPr>
            <w:tcW w:w="1483" w:type="dxa"/>
          </w:tcPr>
          <w:p w:rsidR="003C5DF7" w:rsidRDefault="003C5DF7">
            <w:pPr>
              <w:spacing w:line="320" w:lineRule="exact"/>
              <w:jc w:val="center"/>
              <w:rPr>
                <w:rFonts w:ascii="宋体" w:hAnsi="宋体"/>
                <w:szCs w:val="21"/>
              </w:rPr>
            </w:pPr>
            <w:r>
              <w:rPr>
                <w:rFonts w:ascii="宋体" w:hAnsi="宋体" w:hint="eastAsia"/>
                <w:szCs w:val="21"/>
              </w:rPr>
              <w:t>顾客的计量要求是否已满足来监视有关顾客满意的信息。</w:t>
            </w:r>
          </w:p>
        </w:tc>
        <w:tc>
          <w:tcPr>
            <w:tcW w:w="1186" w:type="dxa"/>
            <w:vAlign w:val="center"/>
          </w:tcPr>
          <w:p w:rsidR="003C5DF7" w:rsidRDefault="003C5DF7">
            <w:pPr>
              <w:rPr>
                <w:rFonts w:ascii="宋体" w:hAnsi="宋体"/>
                <w:szCs w:val="21"/>
              </w:rPr>
            </w:pPr>
            <w:r>
              <w:rPr>
                <w:rFonts w:ascii="宋体" w:hAnsi="宋体" w:hint="eastAsia"/>
                <w:szCs w:val="21"/>
              </w:rPr>
              <w:t>8.2.2顾客满意</w:t>
            </w:r>
          </w:p>
        </w:tc>
        <w:tc>
          <w:tcPr>
            <w:tcW w:w="3895" w:type="dxa"/>
          </w:tcPr>
          <w:p w:rsidR="003C5DF7" w:rsidRDefault="003C5DF7" w:rsidP="004C6EEA">
            <w:pPr>
              <w:spacing w:before="240" w:after="240"/>
              <w:ind w:firstLineChars="200" w:firstLine="420"/>
              <w:rPr>
                <w:rFonts w:ascii="宋体" w:hAnsi="宋体"/>
                <w:szCs w:val="21"/>
              </w:rPr>
            </w:pPr>
            <w:r>
              <w:rPr>
                <w:rFonts w:ascii="宋体" w:hAnsi="宋体" w:hint="eastAsia"/>
                <w:szCs w:val="21"/>
              </w:rPr>
              <w:t>企业编制《顾客满意管理程序》，由市场部填写《测量管理体系顾客满意度调查报告》。查：市场部对顾客满意度调表，2021年</w:t>
            </w:r>
            <w:r w:rsidR="004C6EEA">
              <w:rPr>
                <w:rFonts w:ascii="宋体" w:hAnsi="宋体" w:hint="eastAsia"/>
                <w:szCs w:val="21"/>
              </w:rPr>
              <w:t>上半年</w:t>
            </w:r>
            <w:r>
              <w:rPr>
                <w:rFonts w:ascii="宋体" w:hAnsi="宋体" w:hint="eastAsia"/>
                <w:szCs w:val="21"/>
              </w:rPr>
              <w:t>内部顾客满意度为98.67%</w:t>
            </w:r>
            <w:r w:rsidR="004C6EEA">
              <w:rPr>
                <w:rFonts w:ascii="宋体" w:hAnsi="宋体" w:hint="eastAsia"/>
                <w:szCs w:val="21"/>
              </w:rPr>
              <w:t>、</w:t>
            </w:r>
            <w:r>
              <w:rPr>
                <w:rFonts w:ascii="宋体" w:hAnsi="宋体" w:hint="eastAsia"/>
                <w:szCs w:val="21"/>
              </w:rPr>
              <w:t>外部顾客满意度99%。</w:t>
            </w:r>
          </w:p>
        </w:tc>
        <w:tc>
          <w:tcPr>
            <w:tcW w:w="1134" w:type="dxa"/>
            <w:vAlign w:val="center"/>
          </w:tcPr>
          <w:p w:rsidR="003C5DF7" w:rsidRDefault="003C5DF7">
            <w:pPr>
              <w:jc w:val="center"/>
              <w:rPr>
                <w:rFonts w:ascii="宋体" w:hAnsi="宋体"/>
                <w:szCs w:val="21"/>
              </w:rPr>
            </w:pPr>
            <w:r>
              <w:rPr>
                <w:rFonts w:ascii="宋体" w:hAnsi="宋体" w:hint="eastAsia"/>
                <w:szCs w:val="21"/>
              </w:rPr>
              <w:t>市场部</w:t>
            </w:r>
          </w:p>
        </w:tc>
        <w:tc>
          <w:tcPr>
            <w:tcW w:w="1516" w:type="dxa"/>
            <w:vAlign w:val="center"/>
          </w:tcPr>
          <w:p w:rsidR="003C5DF7" w:rsidRPr="004C6EEA" w:rsidRDefault="003C5DF7">
            <w:pPr>
              <w:jc w:val="center"/>
              <w:rPr>
                <w:rFonts w:ascii="宋体" w:hAnsi="宋体"/>
                <w:szCs w:val="21"/>
              </w:rPr>
            </w:pPr>
            <w:r w:rsidRPr="004C6EEA">
              <w:rPr>
                <w:rFonts w:ascii="宋体" w:hAnsi="宋体" w:hint="eastAsia"/>
                <w:szCs w:val="21"/>
              </w:rPr>
              <w:t>不列入</w:t>
            </w:r>
          </w:p>
        </w:tc>
      </w:tr>
      <w:tr w:rsidR="003C5DF7" w:rsidTr="00D27CEB">
        <w:trPr>
          <w:trHeight w:val="90"/>
          <w:jc w:val="center"/>
        </w:trPr>
        <w:tc>
          <w:tcPr>
            <w:tcW w:w="732" w:type="dxa"/>
            <w:vAlign w:val="center"/>
          </w:tcPr>
          <w:p w:rsidR="003C5DF7" w:rsidRDefault="003C5DF7" w:rsidP="00D27CEB">
            <w:pPr>
              <w:spacing w:line="320" w:lineRule="exact"/>
              <w:jc w:val="center"/>
              <w:rPr>
                <w:rFonts w:ascii="宋体" w:hAnsi="宋体"/>
                <w:szCs w:val="21"/>
              </w:rPr>
            </w:pPr>
            <w:r>
              <w:rPr>
                <w:rFonts w:ascii="宋体" w:hAnsi="宋体" w:hint="eastAsia"/>
                <w:szCs w:val="21"/>
              </w:rPr>
              <w:t>1</w:t>
            </w:r>
            <w:r w:rsidR="00D27CEB">
              <w:rPr>
                <w:rFonts w:ascii="宋体" w:hAnsi="宋体"/>
                <w:szCs w:val="21"/>
              </w:rPr>
              <w:t>2</w:t>
            </w:r>
          </w:p>
        </w:tc>
        <w:tc>
          <w:tcPr>
            <w:tcW w:w="1483" w:type="dxa"/>
          </w:tcPr>
          <w:p w:rsidR="003C5DF7" w:rsidRDefault="003C5DF7">
            <w:pPr>
              <w:spacing w:line="320" w:lineRule="exact"/>
              <w:jc w:val="center"/>
              <w:rPr>
                <w:rFonts w:ascii="宋体" w:hAnsi="宋体"/>
                <w:szCs w:val="21"/>
              </w:rPr>
            </w:pPr>
            <w:r>
              <w:rPr>
                <w:rFonts w:ascii="宋体" w:hAnsi="宋体" w:hint="eastAsia"/>
                <w:szCs w:val="21"/>
              </w:rPr>
              <w:t>审核部门是否出现不合格测量过程和不合格测量设备？发现不合格如何处置？</w:t>
            </w:r>
          </w:p>
        </w:tc>
        <w:tc>
          <w:tcPr>
            <w:tcW w:w="1186" w:type="dxa"/>
            <w:vAlign w:val="center"/>
          </w:tcPr>
          <w:p w:rsidR="003C5DF7" w:rsidRDefault="003C5DF7">
            <w:pPr>
              <w:rPr>
                <w:rFonts w:ascii="宋体" w:hAnsi="宋体"/>
                <w:szCs w:val="21"/>
              </w:rPr>
            </w:pPr>
            <w:r>
              <w:rPr>
                <w:rFonts w:ascii="宋体" w:hAnsi="宋体" w:hint="eastAsia"/>
                <w:szCs w:val="21"/>
              </w:rPr>
              <w:t>8.3不合格控制</w:t>
            </w:r>
          </w:p>
        </w:tc>
        <w:tc>
          <w:tcPr>
            <w:tcW w:w="3895" w:type="dxa"/>
          </w:tcPr>
          <w:p w:rsidR="003C5DF7" w:rsidRDefault="003C5DF7">
            <w:pPr>
              <w:spacing w:before="240" w:after="240"/>
              <w:rPr>
                <w:rFonts w:ascii="宋体" w:hAnsi="宋体"/>
                <w:szCs w:val="21"/>
              </w:rPr>
            </w:pPr>
            <w:r>
              <w:rPr>
                <w:rFonts w:ascii="宋体" w:hAnsi="宋体" w:hint="eastAsia"/>
                <w:szCs w:val="21"/>
              </w:rPr>
              <w:t>企业编制了《不合格管理程序》，对出现的不合格测量过程和发现的不合格测量设备，要进行有效性确认，经确认的不合格，加以标识，进行隔离，并做好记录。对不合格做出评审后，进行处置和控制。</w:t>
            </w:r>
          </w:p>
        </w:tc>
        <w:tc>
          <w:tcPr>
            <w:tcW w:w="1134" w:type="dxa"/>
            <w:vAlign w:val="center"/>
          </w:tcPr>
          <w:p w:rsidR="003C5DF7" w:rsidRDefault="00A83C74">
            <w:pPr>
              <w:jc w:val="center"/>
              <w:rPr>
                <w:rFonts w:ascii="宋体" w:hAnsi="宋体"/>
                <w:szCs w:val="21"/>
              </w:rPr>
            </w:pPr>
            <w:r>
              <w:rPr>
                <w:rFonts w:ascii="宋体" w:hAnsi="宋体" w:hint="eastAsia"/>
                <w:szCs w:val="21"/>
              </w:rPr>
              <w:t>质量</w:t>
            </w:r>
            <w:r w:rsidR="003C5DF7">
              <w:rPr>
                <w:rFonts w:ascii="宋体" w:hAnsi="宋体" w:hint="eastAsia"/>
                <w:szCs w:val="21"/>
              </w:rPr>
              <w:t xml:space="preserve">部  </w:t>
            </w:r>
          </w:p>
        </w:tc>
        <w:tc>
          <w:tcPr>
            <w:tcW w:w="1516" w:type="dxa"/>
            <w:vAlign w:val="center"/>
          </w:tcPr>
          <w:p w:rsidR="003C5DF7" w:rsidRPr="004C6EEA" w:rsidRDefault="003C5DF7">
            <w:pPr>
              <w:jc w:val="center"/>
              <w:rPr>
                <w:rFonts w:ascii="宋体" w:hAnsi="宋体"/>
                <w:szCs w:val="21"/>
              </w:rPr>
            </w:pPr>
            <w:r w:rsidRPr="004C6EEA">
              <w:rPr>
                <w:rFonts w:ascii="宋体" w:hAnsi="宋体" w:hint="eastAsia"/>
                <w:szCs w:val="21"/>
              </w:rPr>
              <w:t>不列入</w:t>
            </w:r>
          </w:p>
        </w:tc>
      </w:tr>
      <w:tr w:rsidR="003C5DF7" w:rsidTr="00D27CEB">
        <w:trPr>
          <w:trHeight w:val="90"/>
          <w:jc w:val="center"/>
        </w:trPr>
        <w:tc>
          <w:tcPr>
            <w:tcW w:w="732" w:type="dxa"/>
            <w:vAlign w:val="center"/>
          </w:tcPr>
          <w:p w:rsidR="003C5DF7" w:rsidRDefault="003C5DF7" w:rsidP="00D27CEB">
            <w:pPr>
              <w:spacing w:line="320" w:lineRule="exact"/>
              <w:jc w:val="center"/>
              <w:rPr>
                <w:rFonts w:ascii="宋体" w:hAnsi="宋体"/>
                <w:szCs w:val="21"/>
              </w:rPr>
            </w:pPr>
            <w:r>
              <w:rPr>
                <w:rFonts w:ascii="宋体" w:hAnsi="宋体" w:hint="eastAsia"/>
                <w:szCs w:val="21"/>
              </w:rPr>
              <w:t>1</w:t>
            </w:r>
            <w:r w:rsidR="00D27CEB">
              <w:rPr>
                <w:rFonts w:ascii="宋体" w:hAnsi="宋体"/>
                <w:szCs w:val="21"/>
              </w:rPr>
              <w:t>3</w:t>
            </w:r>
          </w:p>
        </w:tc>
        <w:tc>
          <w:tcPr>
            <w:tcW w:w="1483" w:type="dxa"/>
          </w:tcPr>
          <w:p w:rsidR="003C5DF7" w:rsidRDefault="003C5DF7">
            <w:pPr>
              <w:spacing w:line="320" w:lineRule="exact"/>
              <w:jc w:val="center"/>
              <w:rPr>
                <w:rFonts w:ascii="宋体" w:hAnsi="宋体"/>
                <w:szCs w:val="21"/>
              </w:rPr>
            </w:pPr>
            <w:r>
              <w:rPr>
                <w:rFonts w:ascii="宋体" w:hAnsi="宋体" w:hint="eastAsia"/>
                <w:szCs w:val="21"/>
              </w:rPr>
              <w:t>部门发现不合格如何采取纠正和纠正措施？</w:t>
            </w:r>
          </w:p>
        </w:tc>
        <w:tc>
          <w:tcPr>
            <w:tcW w:w="1186" w:type="dxa"/>
            <w:vAlign w:val="center"/>
          </w:tcPr>
          <w:p w:rsidR="003C5DF7" w:rsidRDefault="003C5DF7">
            <w:pPr>
              <w:jc w:val="center"/>
              <w:rPr>
                <w:rFonts w:ascii="宋体" w:hAnsi="宋体"/>
                <w:szCs w:val="21"/>
              </w:rPr>
            </w:pPr>
            <w:r>
              <w:rPr>
                <w:rFonts w:ascii="宋体" w:hAnsi="宋体" w:hint="eastAsia"/>
                <w:szCs w:val="21"/>
              </w:rPr>
              <w:t>8.4改进</w:t>
            </w:r>
          </w:p>
        </w:tc>
        <w:tc>
          <w:tcPr>
            <w:tcW w:w="3895" w:type="dxa"/>
          </w:tcPr>
          <w:p w:rsidR="003C5DF7" w:rsidRDefault="003C5DF7">
            <w:pPr>
              <w:spacing w:before="240" w:after="240"/>
              <w:rPr>
                <w:rFonts w:ascii="宋体" w:hAnsi="宋体"/>
                <w:szCs w:val="21"/>
              </w:rPr>
            </w:pPr>
            <w:r>
              <w:rPr>
                <w:rFonts w:ascii="宋体" w:hAnsi="宋体" w:hint="eastAsia"/>
                <w:bCs/>
                <w:szCs w:val="21"/>
              </w:rPr>
              <w:t>企业对体系运行中发现的问题，能够及时采取措施进行纠正和完善。纠正措施和预防措施，基本满足标准要求。</w:t>
            </w:r>
          </w:p>
        </w:tc>
        <w:tc>
          <w:tcPr>
            <w:tcW w:w="1134" w:type="dxa"/>
            <w:vAlign w:val="center"/>
          </w:tcPr>
          <w:p w:rsidR="003C5DF7" w:rsidRDefault="009A2F10">
            <w:pPr>
              <w:jc w:val="center"/>
              <w:rPr>
                <w:rFonts w:ascii="宋体" w:hAnsi="宋体"/>
                <w:szCs w:val="21"/>
              </w:rPr>
            </w:pPr>
            <w:r>
              <w:rPr>
                <w:rFonts w:ascii="宋体" w:hAnsi="宋体" w:hint="eastAsia"/>
                <w:szCs w:val="21"/>
              </w:rPr>
              <w:t>质量</w:t>
            </w:r>
            <w:r w:rsidR="003C5DF7">
              <w:rPr>
                <w:rFonts w:ascii="宋体" w:hAnsi="宋体" w:hint="eastAsia"/>
                <w:szCs w:val="21"/>
              </w:rPr>
              <w:t xml:space="preserve">部  </w:t>
            </w:r>
          </w:p>
        </w:tc>
        <w:tc>
          <w:tcPr>
            <w:tcW w:w="1516" w:type="dxa"/>
            <w:vAlign w:val="center"/>
          </w:tcPr>
          <w:p w:rsidR="003C5DF7" w:rsidRPr="004C6EEA" w:rsidRDefault="003C5DF7">
            <w:pPr>
              <w:jc w:val="center"/>
              <w:rPr>
                <w:rFonts w:ascii="宋体" w:hAnsi="宋体"/>
                <w:szCs w:val="21"/>
              </w:rPr>
            </w:pPr>
            <w:r w:rsidRPr="004C6EEA">
              <w:rPr>
                <w:rFonts w:ascii="宋体" w:hAnsi="宋体" w:hint="eastAsia"/>
                <w:szCs w:val="21"/>
              </w:rPr>
              <w:t>不列入</w:t>
            </w:r>
          </w:p>
        </w:tc>
      </w:tr>
      <w:tr w:rsidR="003C5DF7" w:rsidTr="00D27CEB">
        <w:trPr>
          <w:trHeight w:val="90"/>
          <w:jc w:val="center"/>
        </w:trPr>
        <w:tc>
          <w:tcPr>
            <w:tcW w:w="732" w:type="dxa"/>
            <w:vAlign w:val="center"/>
          </w:tcPr>
          <w:p w:rsidR="003C5DF7" w:rsidRDefault="003C5DF7" w:rsidP="00D27CEB">
            <w:pPr>
              <w:spacing w:line="320" w:lineRule="exact"/>
              <w:jc w:val="center"/>
              <w:rPr>
                <w:rFonts w:ascii="宋体" w:hAnsi="宋体"/>
                <w:szCs w:val="21"/>
              </w:rPr>
            </w:pPr>
            <w:r>
              <w:rPr>
                <w:rFonts w:ascii="宋体" w:hAnsi="宋体" w:hint="eastAsia"/>
                <w:szCs w:val="21"/>
              </w:rPr>
              <w:t>1</w:t>
            </w:r>
            <w:r w:rsidR="00D27CEB">
              <w:rPr>
                <w:rFonts w:ascii="宋体" w:hAnsi="宋体"/>
                <w:szCs w:val="21"/>
              </w:rPr>
              <w:t>4</w:t>
            </w:r>
          </w:p>
        </w:tc>
        <w:tc>
          <w:tcPr>
            <w:tcW w:w="1483" w:type="dxa"/>
            <w:vAlign w:val="center"/>
          </w:tcPr>
          <w:p w:rsidR="003C5DF7" w:rsidRDefault="003C5DF7">
            <w:pPr>
              <w:spacing w:line="320" w:lineRule="exact"/>
              <w:ind w:left="-49"/>
              <w:rPr>
                <w:rFonts w:ascii="宋体" w:hAnsi="宋体"/>
                <w:szCs w:val="21"/>
              </w:rPr>
            </w:pPr>
            <w:r>
              <w:rPr>
                <w:rFonts w:ascii="宋体" w:hAnsi="宋体" w:hint="eastAsia"/>
                <w:szCs w:val="21"/>
              </w:rPr>
              <w:t xml:space="preserve">企业能源主要品种？年消耗标煤？是否是重点用能单位？ </w:t>
            </w:r>
          </w:p>
        </w:tc>
        <w:tc>
          <w:tcPr>
            <w:tcW w:w="1186" w:type="dxa"/>
            <w:vAlign w:val="center"/>
          </w:tcPr>
          <w:p w:rsidR="003C5DF7" w:rsidRDefault="003C5DF7">
            <w:pPr>
              <w:jc w:val="center"/>
              <w:rPr>
                <w:rFonts w:ascii="宋体" w:hAnsi="宋体"/>
                <w:szCs w:val="21"/>
              </w:rPr>
            </w:pPr>
            <w:r>
              <w:rPr>
                <w:rFonts w:ascii="宋体" w:hAnsi="宋体" w:hint="eastAsia"/>
                <w:szCs w:val="21"/>
              </w:rPr>
              <w:t>GB17167－2006</w:t>
            </w:r>
          </w:p>
        </w:tc>
        <w:tc>
          <w:tcPr>
            <w:tcW w:w="3895" w:type="dxa"/>
            <w:vAlign w:val="center"/>
          </w:tcPr>
          <w:p w:rsidR="003C5DF7" w:rsidRDefault="003C5DF7" w:rsidP="00DE3ABC">
            <w:pPr>
              <w:ind w:firstLineChars="200" w:firstLine="420"/>
              <w:rPr>
                <w:rFonts w:ascii="宋体" w:hAnsi="宋体"/>
                <w:szCs w:val="21"/>
              </w:rPr>
            </w:pPr>
            <w:r>
              <w:rPr>
                <w:rFonts w:ascii="宋体" w:hAnsi="宋体" w:hint="eastAsia"/>
                <w:szCs w:val="21"/>
              </w:rPr>
              <w:t>企业能源主要消耗品种为电。2020年电耗</w:t>
            </w:r>
            <w:r w:rsidR="007124DC">
              <w:rPr>
                <w:rFonts w:ascii="宋体" w:hAnsi="宋体" w:hint="eastAsia"/>
                <w:szCs w:val="21"/>
              </w:rPr>
              <w:t>23635.125</w:t>
            </w:r>
            <w:r>
              <w:rPr>
                <w:rFonts w:ascii="宋体" w:hAnsi="宋体" w:hint="eastAsia"/>
                <w:szCs w:val="21"/>
              </w:rPr>
              <w:t>千瓦/小时</w:t>
            </w:r>
            <w:r w:rsidR="00BB7D31">
              <w:rPr>
                <w:rFonts w:ascii="宋体" w:hAnsi="宋体"/>
                <w:szCs w:val="21"/>
              </w:rPr>
              <w:t>,</w:t>
            </w:r>
            <w:r w:rsidR="00BB7D31" w:rsidRPr="000023E4">
              <w:rPr>
                <w:rFonts w:ascii="宋体" w:hAnsi="宋体" w:hint="eastAsia"/>
                <w:szCs w:val="21"/>
              </w:rPr>
              <w:t xml:space="preserve"> 折合</w:t>
            </w:r>
            <w:r w:rsidR="00DE3ABC">
              <w:rPr>
                <w:rFonts w:ascii="宋体" w:hAnsi="宋体"/>
                <w:szCs w:val="21"/>
              </w:rPr>
              <w:t>2.9</w:t>
            </w:r>
            <w:r w:rsidR="00BB7D31" w:rsidRPr="000023E4">
              <w:rPr>
                <w:rFonts w:ascii="宋体" w:hAnsi="宋体" w:hint="eastAsia"/>
                <w:szCs w:val="21"/>
              </w:rPr>
              <w:t>吨标煤,不是重点用能单位。</w:t>
            </w:r>
          </w:p>
        </w:tc>
        <w:tc>
          <w:tcPr>
            <w:tcW w:w="1134" w:type="dxa"/>
            <w:vAlign w:val="center"/>
          </w:tcPr>
          <w:p w:rsidR="003C5DF7" w:rsidRDefault="007124DC">
            <w:pPr>
              <w:jc w:val="center"/>
              <w:rPr>
                <w:rFonts w:ascii="宋体" w:hAnsi="宋体"/>
                <w:szCs w:val="21"/>
              </w:rPr>
            </w:pPr>
            <w:r>
              <w:rPr>
                <w:rFonts w:ascii="宋体" w:hAnsi="宋体" w:hint="eastAsia"/>
                <w:szCs w:val="21"/>
              </w:rPr>
              <w:t>市场</w:t>
            </w:r>
            <w:r w:rsidR="003C5DF7">
              <w:rPr>
                <w:rFonts w:ascii="宋体" w:hAnsi="宋体" w:hint="eastAsia"/>
                <w:szCs w:val="21"/>
              </w:rPr>
              <w:t>部</w:t>
            </w:r>
          </w:p>
        </w:tc>
        <w:tc>
          <w:tcPr>
            <w:tcW w:w="1516" w:type="dxa"/>
            <w:vAlign w:val="center"/>
          </w:tcPr>
          <w:p w:rsidR="003C5DF7" w:rsidRPr="004C6EEA" w:rsidRDefault="003C5DF7">
            <w:pPr>
              <w:jc w:val="center"/>
              <w:rPr>
                <w:rFonts w:ascii="宋体" w:hAnsi="宋体"/>
                <w:szCs w:val="21"/>
              </w:rPr>
            </w:pPr>
            <w:r w:rsidRPr="004C6EEA">
              <w:rPr>
                <w:rFonts w:ascii="宋体" w:hAnsi="宋体" w:hint="eastAsia"/>
                <w:szCs w:val="21"/>
              </w:rPr>
              <w:t>不列入</w:t>
            </w:r>
          </w:p>
        </w:tc>
      </w:tr>
    </w:tbl>
    <w:p w:rsidR="00671F8F" w:rsidRDefault="00671F8F">
      <w:pPr>
        <w:rPr>
          <w:rFonts w:ascii="宋体" w:hAnsi="宋体"/>
          <w:szCs w:val="21"/>
        </w:rPr>
      </w:pPr>
    </w:p>
    <w:sectPr w:rsidR="00671F8F" w:rsidSect="006C363A">
      <w:headerReference w:type="default" r:id="rId9"/>
      <w:footerReference w:type="default" r:id="rId10"/>
      <w:pgSz w:w="11906" w:h="16838"/>
      <w:pgMar w:top="1276" w:right="926" w:bottom="779" w:left="1080" w:header="39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949" w:rsidRDefault="00762949">
      <w:r>
        <w:separator/>
      </w:r>
    </w:p>
  </w:endnote>
  <w:endnote w:type="continuationSeparator" w:id="0">
    <w:p w:rsidR="00762949" w:rsidRDefault="0076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F8F" w:rsidRDefault="00671F8F">
    <w:pPr>
      <w:pStyle w:val="a5"/>
      <w:jc w:val="center"/>
    </w:pPr>
    <w:r>
      <w:rPr>
        <w:lang w:val="zh-CN"/>
      </w:rPr>
      <w:t xml:space="preserve"> </w:t>
    </w:r>
    <w:r w:rsidR="00A04057">
      <w:rPr>
        <w:b/>
        <w:bCs/>
        <w:sz w:val="24"/>
        <w:szCs w:val="24"/>
      </w:rPr>
      <w:fldChar w:fldCharType="begin"/>
    </w:r>
    <w:r>
      <w:rPr>
        <w:b/>
        <w:bCs/>
      </w:rPr>
      <w:instrText>PAGE</w:instrText>
    </w:r>
    <w:r w:rsidR="00A04057">
      <w:rPr>
        <w:b/>
        <w:bCs/>
        <w:sz w:val="24"/>
        <w:szCs w:val="24"/>
      </w:rPr>
      <w:fldChar w:fldCharType="separate"/>
    </w:r>
    <w:r w:rsidR="00CD6267">
      <w:rPr>
        <w:b/>
        <w:bCs/>
        <w:noProof/>
      </w:rPr>
      <w:t>4</w:t>
    </w:r>
    <w:r w:rsidR="00A04057">
      <w:rPr>
        <w:b/>
        <w:bCs/>
        <w:sz w:val="24"/>
        <w:szCs w:val="24"/>
      </w:rPr>
      <w:fldChar w:fldCharType="end"/>
    </w:r>
    <w:r>
      <w:rPr>
        <w:lang w:val="zh-CN"/>
      </w:rPr>
      <w:t xml:space="preserve"> / </w:t>
    </w:r>
    <w:r w:rsidR="00A04057">
      <w:rPr>
        <w:b/>
        <w:bCs/>
        <w:sz w:val="24"/>
        <w:szCs w:val="24"/>
      </w:rPr>
      <w:fldChar w:fldCharType="begin"/>
    </w:r>
    <w:r>
      <w:rPr>
        <w:b/>
        <w:bCs/>
      </w:rPr>
      <w:instrText>NUMPAGES</w:instrText>
    </w:r>
    <w:r w:rsidR="00A04057">
      <w:rPr>
        <w:b/>
        <w:bCs/>
        <w:sz w:val="24"/>
        <w:szCs w:val="24"/>
      </w:rPr>
      <w:fldChar w:fldCharType="separate"/>
    </w:r>
    <w:r w:rsidR="00CD6267">
      <w:rPr>
        <w:b/>
        <w:bCs/>
        <w:noProof/>
      </w:rPr>
      <w:t>4</w:t>
    </w:r>
    <w:r w:rsidR="00A04057">
      <w:rPr>
        <w:b/>
        <w:bCs/>
        <w:sz w:val="24"/>
        <w:szCs w:val="24"/>
      </w:rPr>
      <w:fldChar w:fldCharType="end"/>
    </w:r>
  </w:p>
  <w:p w:rsidR="00671F8F" w:rsidRDefault="00671F8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949" w:rsidRDefault="00762949">
      <w:r>
        <w:separator/>
      </w:r>
    </w:p>
  </w:footnote>
  <w:footnote w:type="continuationSeparator" w:id="0">
    <w:p w:rsidR="00762949" w:rsidRDefault="007629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F8F" w:rsidRDefault="00EC7F96">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simplePos x="0" y="0"/>
          <wp:positionH relativeFrom="column">
            <wp:posOffset>-29210</wp:posOffset>
          </wp:positionH>
          <wp:positionV relativeFrom="paragraph">
            <wp:posOffset>140970</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671F8F">
      <w:rPr>
        <w:rFonts w:hint="eastAsia"/>
      </w:rPr>
      <w:t xml:space="preserve">   </w:t>
    </w:r>
  </w:p>
  <w:p w:rsidR="00671F8F" w:rsidRDefault="00762949">
    <w:pPr>
      <w:pStyle w:val="a7"/>
      <w:pBdr>
        <w:bottom w:val="none" w:sz="0" w:space="0" w:color="auto"/>
      </w:pBdr>
      <w:spacing w:line="280" w:lineRule="exact"/>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文本框 3" o:spid="_x0000_s2050" type="#_x0000_t202" style="position:absolute;margin-left:316.7pt;margin-top:10.35pt;width:194.8pt;height:20.6pt;z-index:251657728" stroked="f">
          <v:textbox>
            <w:txbxContent>
              <w:p w:rsidR="00671F8F" w:rsidRDefault="00671F8F">
                <w:pPr>
                  <w:rPr>
                    <w:sz w:val="18"/>
                    <w:szCs w:val="18"/>
                  </w:rPr>
                </w:pPr>
                <w:r>
                  <w:rPr>
                    <w:rFonts w:hint="eastAsia"/>
                    <w:szCs w:val="21"/>
                  </w:rPr>
                  <w:t>ISC-A-I-</w:t>
                </w:r>
                <w:r w:rsidR="00F075B4">
                  <w:rPr>
                    <w:rFonts w:hint="eastAsia"/>
                    <w:szCs w:val="21"/>
                  </w:rPr>
                  <w:t>05</w:t>
                </w:r>
                <w:r>
                  <w:rPr>
                    <w:rFonts w:hint="eastAsia"/>
                    <w:szCs w:val="21"/>
                  </w:rPr>
                  <w:t>审核员审核记录</w:t>
                </w:r>
                <w:r>
                  <w:rPr>
                    <w:szCs w:val="21"/>
                  </w:rPr>
                  <w:t>（</w:t>
                </w:r>
                <w:r>
                  <w:rPr>
                    <w:szCs w:val="21"/>
                  </w:rPr>
                  <w:t>0</w:t>
                </w:r>
                <w:r>
                  <w:rPr>
                    <w:rFonts w:hint="eastAsia"/>
                    <w:szCs w:val="21"/>
                  </w:rPr>
                  <w:t>7</w:t>
                </w:r>
                <w:r>
                  <w:rPr>
                    <w:szCs w:val="21"/>
                  </w:rPr>
                  <w:t>版）</w:t>
                </w:r>
              </w:p>
            </w:txbxContent>
          </v:textbox>
        </v:shape>
      </w:pict>
    </w:r>
    <w:r w:rsidR="00671F8F">
      <w:rPr>
        <w:rStyle w:val="CharChar1"/>
        <w:rFonts w:hint="default"/>
        <w:szCs w:val="21"/>
      </w:rPr>
      <w:t xml:space="preserve">      </w:t>
    </w:r>
    <w:r w:rsidR="00671F8F">
      <w:rPr>
        <w:rStyle w:val="CharChar1"/>
        <w:rFonts w:ascii="Times New Roman" w:hAnsi="Times New Roman" w:hint="default"/>
        <w:szCs w:val="21"/>
      </w:rPr>
      <w:t>北京国标联合认证有限公司</w:t>
    </w:r>
  </w:p>
  <w:p w:rsidR="00671F8F" w:rsidRDefault="00762949">
    <w:pPr>
      <w:pStyle w:val="a7"/>
      <w:pBdr>
        <w:bottom w:val="none" w:sz="0" w:space="1" w:color="auto"/>
      </w:pBdr>
      <w:spacing w:line="320" w:lineRule="exact"/>
      <w:jc w:val="left"/>
    </w:pPr>
    <w:r>
      <w:rPr>
        <w:sz w:val="21"/>
        <w:szCs w:val="21"/>
      </w:rPr>
      <w:pict>
        <v:line id="直线 4" o:spid="_x0000_s2051" style="position:absolute;flip:y;z-index:251658752" from="-.45pt,15.05pt" to="496.75pt,15.75pt"/>
      </w:pict>
    </w:r>
    <w:r w:rsidR="00671F8F">
      <w:rPr>
        <w:rStyle w:val="CharChar1"/>
        <w:rFonts w:ascii="Times New Roman" w:hAnsi="Times New Roman" w:hint="default"/>
        <w:szCs w:val="21"/>
      </w:rPr>
      <w:t xml:space="preserve">      </w:t>
    </w:r>
    <w:r w:rsidR="00671F8F">
      <w:rPr>
        <w:rStyle w:val="CharChar1"/>
        <w:rFonts w:ascii="Times New Roman" w:hAnsi="Times New Roman" w:hint="default"/>
        <w:w w:val="80"/>
        <w:szCs w:val="21"/>
      </w:rPr>
      <w:t xml:space="preserve">Beijing International Standard united Certification Co.,Ltd. </w:t>
    </w:r>
    <w:r w:rsidR="00671F8F">
      <w:rPr>
        <w:rStyle w:val="CharChar1"/>
        <w:rFonts w:hint="default"/>
        <w:w w:val="90"/>
        <w:sz w:val="18"/>
      </w:rPr>
      <w:t xml:space="preserve">                     </w:t>
    </w:r>
  </w:p>
  <w:p w:rsidR="00671F8F" w:rsidRDefault="00671F8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69BF"/>
    <w:rsid w:val="0001349C"/>
    <w:rsid w:val="000373AE"/>
    <w:rsid w:val="000534D9"/>
    <w:rsid w:val="00063B01"/>
    <w:rsid w:val="0007297B"/>
    <w:rsid w:val="000A4294"/>
    <w:rsid w:val="000E2CB5"/>
    <w:rsid w:val="000E6D4E"/>
    <w:rsid w:val="000F248D"/>
    <w:rsid w:val="000F4EF4"/>
    <w:rsid w:val="00101A45"/>
    <w:rsid w:val="00134699"/>
    <w:rsid w:val="00187A46"/>
    <w:rsid w:val="00187ACF"/>
    <w:rsid w:val="00194080"/>
    <w:rsid w:val="001B77AE"/>
    <w:rsid w:val="002053FC"/>
    <w:rsid w:val="00227170"/>
    <w:rsid w:val="00266213"/>
    <w:rsid w:val="0028160E"/>
    <w:rsid w:val="002A6E7C"/>
    <w:rsid w:val="002C4017"/>
    <w:rsid w:val="002C7B9D"/>
    <w:rsid w:val="002D45C9"/>
    <w:rsid w:val="002F08B4"/>
    <w:rsid w:val="00333C05"/>
    <w:rsid w:val="00375F27"/>
    <w:rsid w:val="003972F8"/>
    <w:rsid w:val="003A5DC5"/>
    <w:rsid w:val="003A7D8E"/>
    <w:rsid w:val="003B61F8"/>
    <w:rsid w:val="003C2860"/>
    <w:rsid w:val="003C5DF7"/>
    <w:rsid w:val="003D4C06"/>
    <w:rsid w:val="004249F3"/>
    <w:rsid w:val="00452136"/>
    <w:rsid w:val="00464973"/>
    <w:rsid w:val="00465A5B"/>
    <w:rsid w:val="0047763E"/>
    <w:rsid w:val="00483A0E"/>
    <w:rsid w:val="004C6EEA"/>
    <w:rsid w:val="004D3B03"/>
    <w:rsid w:val="004F7ED3"/>
    <w:rsid w:val="005236F5"/>
    <w:rsid w:val="00525186"/>
    <w:rsid w:val="00530645"/>
    <w:rsid w:val="00541A40"/>
    <w:rsid w:val="00555270"/>
    <w:rsid w:val="005622E4"/>
    <w:rsid w:val="00563302"/>
    <w:rsid w:val="00574C37"/>
    <w:rsid w:val="005A6D73"/>
    <w:rsid w:val="005B1B85"/>
    <w:rsid w:val="005B47A1"/>
    <w:rsid w:val="005C622C"/>
    <w:rsid w:val="005D3AE3"/>
    <w:rsid w:val="005D7241"/>
    <w:rsid w:val="00626F66"/>
    <w:rsid w:val="00637A08"/>
    <w:rsid w:val="00646B1D"/>
    <w:rsid w:val="006669BF"/>
    <w:rsid w:val="006675C3"/>
    <w:rsid w:val="00671F8F"/>
    <w:rsid w:val="006B5361"/>
    <w:rsid w:val="006B6337"/>
    <w:rsid w:val="006C363A"/>
    <w:rsid w:val="007124DC"/>
    <w:rsid w:val="007160DF"/>
    <w:rsid w:val="007345C3"/>
    <w:rsid w:val="00762949"/>
    <w:rsid w:val="007B3577"/>
    <w:rsid w:val="007E2BA8"/>
    <w:rsid w:val="007F4C83"/>
    <w:rsid w:val="008069F7"/>
    <w:rsid w:val="008179F8"/>
    <w:rsid w:val="00835FFD"/>
    <w:rsid w:val="008875CB"/>
    <w:rsid w:val="008921AE"/>
    <w:rsid w:val="0089267E"/>
    <w:rsid w:val="008B7691"/>
    <w:rsid w:val="008D3B84"/>
    <w:rsid w:val="008E0532"/>
    <w:rsid w:val="0097794F"/>
    <w:rsid w:val="009A2F10"/>
    <w:rsid w:val="009C1C8F"/>
    <w:rsid w:val="00A04057"/>
    <w:rsid w:val="00A70E90"/>
    <w:rsid w:val="00A832F8"/>
    <w:rsid w:val="00A83C74"/>
    <w:rsid w:val="00A85D2D"/>
    <w:rsid w:val="00AA6CF0"/>
    <w:rsid w:val="00AD004D"/>
    <w:rsid w:val="00AD2445"/>
    <w:rsid w:val="00B22B47"/>
    <w:rsid w:val="00B55453"/>
    <w:rsid w:val="00B7230D"/>
    <w:rsid w:val="00B81C62"/>
    <w:rsid w:val="00B84BC8"/>
    <w:rsid w:val="00BB7D31"/>
    <w:rsid w:val="00BC3011"/>
    <w:rsid w:val="00BD1128"/>
    <w:rsid w:val="00BE0F83"/>
    <w:rsid w:val="00C50FD0"/>
    <w:rsid w:val="00C54565"/>
    <w:rsid w:val="00C70C63"/>
    <w:rsid w:val="00C921E8"/>
    <w:rsid w:val="00CA7878"/>
    <w:rsid w:val="00CA7E24"/>
    <w:rsid w:val="00CB19C1"/>
    <w:rsid w:val="00CD6267"/>
    <w:rsid w:val="00CF11C5"/>
    <w:rsid w:val="00D239BA"/>
    <w:rsid w:val="00D27CEB"/>
    <w:rsid w:val="00D55058"/>
    <w:rsid w:val="00D653C6"/>
    <w:rsid w:val="00DB3173"/>
    <w:rsid w:val="00DB33C0"/>
    <w:rsid w:val="00DE3ABC"/>
    <w:rsid w:val="00DE669A"/>
    <w:rsid w:val="00DE6CFF"/>
    <w:rsid w:val="00E11CFB"/>
    <w:rsid w:val="00E2040F"/>
    <w:rsid w:val="00E2634E"/>
    <w:rsid w:val="00E6766F"/>
    <w:rsid w:val="00E73DE1"/>
    <w:rsid w:val="00E82DCE"/>
    <w:rsid w:val="00E92BC8"/>
    <w:rsid w:val="00EB382D"/>
    <w:rsid w:val="00EC7F96"/>
    <w:rsid w:val="00F024FA"/>
    <w:rsid w:val="00F075B4"/>
    <w:rsid w:val="00F13687"/>
    <w:rsid w:val="00F469C5"/>
    <w:rsid w:val="00F5088C"/>
    <w:rsid w:val="00F5413C"/>
    <w:rsid w:val="00F84FF9"/>
    <w:rsid w:val="00FC3AAE"/>
    <w:rsid w:val="00FE41A8"/>
    <w:rsid w:val="00FE6AB2"/>
    <w:rsid w:val="19587C56"/>
    <w:rsid w:val="2BAF1A40"/>
    <w:rsid w:val="51C30A70"/>
    <w:rsid w:val="75F50F1C"/>
    <w:rsid w:val="79D01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187282"/>
  <w15:docId w15:val="{F9E78FAA-0E7A-4A33-8EA4-EA8D6B78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63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C363A"/>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rsid w:val="006C363A"/>
    <w:rPr>
      <w:sz w:val="18"/>
    </w:rPr>
  </w:style>
  <w:style w:type="paragraph" w:styleId="a5">
    <w:name w:val="footer"/>
    <w:basedOn w:val="a"/>
    <w:link w:val="a6"/>
    <w:uiPriority w:val="99"/>
    <w:rsid w:val="006C363A"/>
    <w:pPr>
      <w:tabs>
        <w:tab w:val="center" w:pos="4153"/>
        <w:tab w:val="right" w:pos="8306"/>
      </w:tabs>
      <w:snapToGrid w:val="0"/>
      <w:jc w:val="left"/>
    </w:pPr>
    <w:rPr>
      <w:sz w:val="18"/>
    </w:rPr>
  </w:style>
  <w:style w:type="character" w:customStyle="1" w:styleId="a6">
    <w:name w:val="页脚 字符"/>
    <w:link w:val="a5"/>
    <w:uiPriority w:val="99"/>
    <w:rsid w:val="006C363A"/>
    <w:rPr>
      <w:kern w:val="2"/>
      <w:sz w:val="18"/>
    </w:rPr>
  </w:style>
  <w:style w:type="paragraph" w:styleId="a7">
    <w:name w:val="header"/>
    <w:basedOn w:val="a"/>
    <w:link w:val="a8"/>
    <w:uiPriority w:val="99"/>
    <w:rsid w:val="006C363A"/>
    <w:pPr>
      <w:pBdr>
        <w:bottom w:val="single" w:sz="6" w:space="1" w:color="auto"/>
      </w:pBdr>
      <w:tabs>
        <w:tab w:val="center" w:pos="4153"/>
        <w:tab w:val="right" w:pos="8306"/>
      </w:tabs>
      <w:snapToGrid w:val="0"/>
      <w:jc w:val="center"/>
    </w:pPr>
    <w:rPr>
      <w:sz w:val="18"/>
    </w:rPr>
  </w:style>
  <w:style w:type="character" w:customStyle="1" w:styleId="a8">
    <w:name w:val="页眉 字符"/>
    <w:link w:val="a7"/>
    <w:uiPriority w:val="99"/>
    <w:rsid w:val="006C363A"/>
    <w:rPr>
      <w:kern w:val="2"/>
      <w:sz w:val="18"/>
    </w:rPr>
  </w:style>
  <w:style w:type="table" w:styleId="a9">
    <w:name w:val="Table Grid"/>
    <w:basedOn w:val="a1"/>
    <w:rsid w:val="006C36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C363A"/>
    <w:rPr>
      <w:color w:val="0000FF"/>
      <w:u w:val="single"/>
    </w:rPr>
  </w:style>
  <w:style w:type="character" w:customStyle="1" w:styleId="CharChar1">
    <w:name w:val="Char Char1"/>
    <w:locked/>
    <w:rsid w:val="006C363A"/>
    <w:rPr>
      <w:rFonts w:ascii="宋体" w:eastAsia="宋体" w:hAnsi="Courier New" w:hint="eastAsia"/>
      <w:kern w:val="2"/>
      <w:sz w:val="21"/>
      <w:lang w:val="en-US" w:eastAsia="zh-CN" w:bidi="ar-SA"/>
    </w:rPr>
  </w:style>
  <w:style w:type="character" w:customStyle="1" w:styleId="CharChar">
    <w:name w:val="Char Char"/>
    <w:rsid w:val="006C363A"/>
    <w:rPr>
      <w:rFonts w:eastAsia="宋体"/>
      <w:kern w:val="2"/>
      <w:sz w:val="18"/>
      <w:lang w:val="en-US" w:eastAsia="zh-CN"/>
    </w:rPr>
  </w:style>
  <w:style w:type="character" w:customStyle="1" w:styleId="FontStyle99">
    <w:name w:val="Font Style99"/>
    <w:rsid w:val="006C363A"/>
    <w:rPr>
      <w:rFonts w:ascii="黑体" w:eastAsia="黑体" w:cs="黑体"/>
      <w:sz w:val="20"/>
      <w:szCs w:val="20"/>
    </w:rPr>
  </w:style>
  <w:style w:type="paragraph" w:customStyle="1" w:styleId="Char">
    <w:name w:val="Char"/>
    <w:basedOn w:val="a"/>
    <w:rsid w:val="006C363A"/>
    <w:pPr>
      <w:numPr>
        <w:numId w:val="1"/>
      </w:numPr>
      <w:tabs>
        <w:tab w:val="left" w:pos="252"/>
      </w:tabs>
    </w:pPr>
  </w:style>
  <w:style w:type="paragraph" w:customStyle="1" w:styleId="Char0">
    <w:name w:val="Char"/>
    <w:basedOn w:val="a"/>
    <w:rsid w:val="006C363A"/>
    <w:pPr>
      <w:numPr>
        <w:numId w:val="2"/>
      </w:numPr>
      <w:tabs>
        <w:tab w:val="left" w:pos="252"/>
      </w:tabs>
    </w:pPr>
    <w:rPr>
      <w:sz w:val="24"/>
    </w:rPr>
  </w:style>
  <w:style w:type="character" w:customStyle="1" w:styleId="NormalCharacter">
    <w:name w:val="NormalCharacter"/>
    <w:semiHidden/>
    <w:rsid w:val="006C3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82736-99ED-4387-9F37-4C2A088E8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4</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LENOVO</cp:lastModifiedBy>
  <cp:revision>50</cp:revision>
  <cp:lastPrinted>2010-12-27T06:36:00Z</cp:lastPrinted>
  <dcterms:created xsi:type="dcterms:W3CDTF">2021-09-18T02:01:00Z</dcterms:created>
  <dcterms:modified xsi:type="dcterms:W3CDTF">2021-09-21T08:42:00Z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EF051B12AE094DB4B3434F1B982AA6E3</vt:lpwstr>
  </property>
</Properties>
</file>