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D991D" w14:textId="77777777" w:rsidR="00745B30" w:rsidRDefault="003D3F5A" w:rsidP="002B1290">
      <w:pPr>
        <w:snapToGrid w:val="0"/>
        <w:spacing w:afterLines="30" w:after="93"/>
        <w:jc w:val="center"/>
        <w:rPr>
          <w:rFonts w:ascii="楷体" w:eastAsia="楷体" w:hAnsi="楷体"/>
          <w:b/>
          <w:color w:val="000000" w:themeColor="text1"/>
          <w:sz w:val="84"/>
          <w:szCs w:val="84"/>
        </w:rPr>
      </w:pPr>
      <w:r>
        <w:rPr>
          <w:noProof/>
          <w:szCs w:val="21"/>
        </w:rPr>
        <w:drawing>
          <wp:anchor distT="0" distB="0" distL="114300" distR="114300" simplePos="0" relativeHeight="251666432" behindDoc="1" locked="0" layoutInCell="1" allowOverlap="1" wp14:anchorId="163CAF95" wp14:editId="31289B5B">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9" cstate="print"/>
                    <a:stretch>
                      <a:fillRect/>
                    </a:stretch>
                  </pic:blipFill>
                  <pic:spPr>
                    <a:xfrm>
                      <a:off x="0" y="0"/>
                      <a:ext cx="1724025" cy="1490345"/>
                    </a:xfrm>
                    <a:prstGeom prst="rect">
                      <a:avLst/>
                    </a:prstGeom>
                    <a:noFill/>
                    <a:ln w="9525">
                      <a:noFill/>
                    </a:ln>
                  </pic:spPr>
                </pic:pic>
              </a:graphicData>
            </a:graphic>
          </wp:anchor>
        </w:drawing>
      </w:r>
    </w:p>
    <w:p w14:paraId="0587CB33" w14:textId="77777777" w:rsidR="00745B30" w:rsidRDefault="00745B30" w:rsidP="002B1290">
      <w:pPr>
        <w:snapToGrid w:val="0"/>
        <w:spacing w:afterLines="30" w:after="93"/>
        <w:jc w:val="center"/>
        <w:rPr>
          <w:rFonts w:ascii="楷体" w:eastAsia="楷体" w:hAnsi="楷体"/>
          <w:b/>
          <w:color w:val="000000" w:themeColor="text1"/>
          <w:sz w:val="52"/>
          <w:szCs w:val="52"/>
        </w:rPr>
      </w:pPr>
    </w:p>
    <w:p w14:paraId="458B18F4" w14:textId="77777777" w:rsidR="00745B30" w:rsidRDefault="00745B30" w:rsidP="002B1290">
      <w:pPr>
        <w:snapToGrid w:val="0"/>
        <w:spacing w:afterLines="30" w:after="93"/>
        <w:jc w:val="center"/>
        <w:rPr>
          <w:rFonts w:ascii="楷体" w:eastAsia="楷体" w:hAnsi="楷体"/>
          <w:b/>
          <w:color w:val="000000" w:themeColor="text1"/>
          <w:sz w:val="52"/>
          <w:szCs w:val="52"/>
        </w:rPr>
      </w:pPr>
    </w:p>
    <w:p w14:paraId="04490FAD" w14:textId="77777777" w:rsidR="00745B30" w:rsidRDefault="00745B30" w:rsidP="002B1290">
      <w:pPr>
        <w:snapToGrid w:val="0"/>
        <w:spacing w:afterLines="30" w:after="93"/>
        <w:jc w:val="center"/>
        <w:rPr>
          <w:rFonts w:ascii="楷体" w:eastAsia="楷体" w:hAnsi="楷体"/>
          <w:b/>
          <w:color w:val="000000" w:themeColor="text1"/>
          <w:sz w:val="52"/>
          <w:szCs w:val="52"/>
        </w:rPr>
      </w:pPr>
    </w:p>
    <w:p w14:paraId="01EB1AD2" w14:textId="77777777" w:rsidR="00745B30" w:rsidRDefault="003D3F5A" w:rsidP="002B1290">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33709BE5" w14:textId="77777777" w:rsidR="00745B30" w:rsidRDefault="00745B30" w:rsidP="002B1290">
      <w:pPr>
        <w:snapToGrid w:val="0"/>
        <w:spacing w:afterLines="30" w:after="93"/>
        <w:jc w:val="center"/>
        <w:rPr>
          <w:rFonts w:ascii="楷体" w:eastAsia="楷体" w:hAnsi="楷体"/>
          <w:b/>
          <w:color w:val="000000" w:themeColor="text1"/>
          <w:sz w:val="36"/>
          <w:szCs w:val="36"/>
        </w:rPr>
      </w:pPr>
    </w:p>
    <w:p w14:paraId="02195D1D" w14:textId="77777777" w:rsidR="00745B30" w:rsidRDefault="00745B30" w:rsidP="002B1290">
      <w:pPr>
        <w:snapToGrid w:val="0"/>
        <w:spacing w:afterLines="30" w:after="93"/>
        <w:jc w:val="center"/>
        <w:rPr>
          <w:rFonts w:ascii="楷体" w:eastAsia="楷体" w:hAnsi="楷体"/>
          <w:b/>
          <w:color w:val="000000" w:themeColor="text1"/>
          <w:sz w:val="36"/>
          <w:szCs w:val="36"/>
        </w:rPr>
      </w:pPr>
    </w:p>
    <w:p w14:paraId="2215DF81" w14:textId="77777777" w:rsidR="00745B30" w:rsidRDefault="00745B30" w:rsidP="002B1290">
      <w:pPr>
        <w:snapToGrid w:val="0"/>
        <w:spacing w:afterLines="30" w:after="93"/>
        <w:jc w:val="center"/>
        <w:rPr>
          <w:rFonts w:ascii="楷体" w:eastAsia="楷体" w:hAnsi="楷体"/>
          <w:b/>
          <w:color w:val="000000" w:themeColor="text1"/>
          <w:sz w:val="32"/>
          <w:szCs w:val="32"/>
        </w:rPr>
      </w:pPr>
    </w:p>
    <w:p w14:paraId="3C2C13A9" w14:textId="0ED8828F" w:rsidR="00745B30" w:rsidRPr="00FA70D9" w:rsidRDefault="003D3F5A" w:rsidP="002B129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受审核方：</w:t>
      </w:r>
      <w:bookmarkStart w:id="0" w:name="组织名称"/>
      <w:r w:rsidR="00CB3A44" w:rsidRPr="00CB3A44">
        <w:rPr>
          <w:rFonts w:ascii="楷体" w:eastAsia="楷体" w:hAnsi="楷体"/>
          <w:b/>
          <w:color w:val="000000" w:themeColor="text1"/>
          <w:sz w:val="32"/>
          <w:szCs w:val="32"/>
        </w:rPr>
        <w:t>北京保汇物业管理有限公司</w:t>
      </w:r>
      <w:bookmarkEnd w:id="0"/>
    </w:p>
    <w:p w14:paraId="01FB02EE" w14:textId="77777777" w:rsidR="00745B30" w:rsidRDefault="00745B30" w:rsidP="002B1290">
      <w:pPr>
        <w:snapToGrid w:val="0"/>
        <w:spacing w:afterLines="30" w:after="93"/>
        <w:ind w:firstLineChars="600" w:firstLine="1928"/>
        <w:rPr>
          <w:rFonts w:ascii="楷体" w:eastAsia="楷体" w:hAnsi="楷体"/>
          <w:b/>
          <w:color w:val="000000" w:themeColor="text1"/>
          <w:sz w:val="32"/>
          <w:szCs w:val="32"/>
        </w:rPr>
      </w:pPr>
    </w:p>
    <w:p w14:paraId="15AC1159" w14:textId="77777777" w:rsidR="00745B30" w:rsidRDefault="003D3F5A" w:rsidP="002B129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05222F3F" w14:textId="77777777" w:rsidR="00745B30" w:rsidRDefault="003D3F5A" w:rsidP="002B1290">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质量管理体系（QMS）</w:t>
      </w:r>
    </w:p>
    <w:p w14:paraId="0B7B38F1" w14:textId="77777777" w:rsidR="00745B30" w:rsidRDefault="003D3F5A" w:rsidP="002B1290">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环境管理体系（EMS）</w:t>
      </w:r>
    </w:p>
    <w:p w14:paraId="114419BF" w14:textId="77777777" w:rsidR="00745B30" w:rsidRDefault="003D3F5A" w:rsidP="002B1290">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职业健康安全管理体系（OHSMS）</w:t>
      </w:r>
    </w:p>
    <w:p w14:paraId="7C9C5D98" w14:textId="77777777" w:rsidR="00745B30" w:rsidRDefault="00745B30" w:rsidP="002B1290">
      <w:pPr>
        <w:snapToGrid w:val="0"/>
        <w:spacing w:afterLines="30" w:after="93"/>
        <w:jc w:val="center"/>
        <w:rPr>
          <w:rFonts w:ascii="楷体" w:eastAsia="楷体" w:hAnsi="楷体"/>
          <w:b/>
          <w:color w:val="000000" w:themeColor="text1"/>
          <w:sz w:val="84"/>
          <w:szCs w:val="84"/>
        </w:rPr>
      </w:pPr>
    </w:p>
    <w:p w14:paraId="15BF8CAD" w14:textId="77777777" w:rsidR="00745B30" w:rsidRDefault="003D3F5A" w:rsidP="002B1290">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70849772" w14:textId="77777777" w:rsidR="00745B30" w:rsidRDefault="003D3F5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c"/>
            <w:rFonts w:ascii="楷体" w:eastAsia="楷体" w:hAnsi="楷体" w:hint="eastAsia"/>
            <w:b/>
            <w:sz w:val="36"/>
            <w:szCs w:val="36"/>
          </w:rPr>
          <w:t>www.china-isc.org.cn</w:t>
        </w:r>
      </w:hyperlink>
    </w:p>
    <w:p w14:paraId="29B2DF03" w14:textId="77777777" w:rsidR="00745B30" w:rsidRDefault="00745B30">
      <w:pPr>
        <w:widowControl/>
        <w:ind w:firstLineChars="601" w:firstLine="2172"/>
        <w:jc w:val="left"/>
        <w:rPr>
          <w:rFonts w:ascii="楷体" w:eastAsia="楷体" w:hAnsi="楷体"/>
          <w:b/>
          <w:color w:val="000000" w:themeColor="text1"/>
          <w:sz w:val="36"/>
          <w:szCs w:val="36"/>
        </w:rPr>
      </w:pPr>
    </w:p>
    <w:p w14:paraId="4E222D76" w14:textId="77777777" w:rsidR="00745B30" w:rsidRDefault="00745B30">
      <w:pPr>
        <w:widowControl/>
        <w:ind w:firstLineChars="601" w:firstLine="2172"/>
        <w:jc w:val="left"/>
        <w:rPr>
          <w:rFonts w:ascii="楷体" w:eastAsia="楷体" w:hAnsi="楷体"/>
          <w:b/>
          <w:color w:val="000000" w:themeColor="text1"/>
          <w:sz w:val="36"/>
          <w:szCs w:val="36"/>
        </w:rPr>
      </w:pPr>
    </w:p>
    <w:p w14:paraId="1036EAA0" w14:textId="77777777" w:rsidR="00745B30" w:rsidRDefault="00745B30">
      <w:pPr>
        <w:widowControl/>
        <w:ind w:firstLineChars="601" w:firstLine="2172"/>
        <w:jc w:val="left"/>
        <w:rPr>
          <w:rFonts w:ascii="楷体" w:eastAsia="楷体" w:hAnsi="楷体"/>
          <w:b/>
          <w:color w:val="000000" w:themeColor="text1"/>
          <w:sz w:val="36"/>
          <w:szCs w:val="36"/>
        </w:rPr>
      </w:pPr>
    </w:p>
    <w:p w14:paraId="25D3BF0A" w14:textId="77777777" w:rsidR="00745B30" w:rsidRDefault="00745B30">
      <w:pPr>
        <w:widowControl/>
        <w:ind w:firstLineChars="601" w:firstLine="2172"/>
        <w:jc w:val="left"/>
        <w:rPr>
          <w:rFonts w:ascii="楷体" w:eastAsia="楷体" w:hAnsi="楷体"/>
          <w:b/>
          <w:color w:val="000000" w:themeColor="text1"/>
          <w:sz w:val="36"/>
          <w:szCs w:val="36"/>
        </w:rPr>
      </w:pPr>
    </w:p>
    <w:p w14:paraId="47549DFA" w14:textId="77777777"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745B30" w14:paraId="337AEF70" w14:textId="77777777">
        <w:trPr>
          <w:trHeight w:val="354"/>
        </w:trPr>
        <w:tc>
          <w:tcPr>
            <w:tcW w:w="1697" w:type="dxa"/>
            <w:vAlign w:val="center"/>
          </w:tcPr>
          <w:p w14:paraId="143D5444" w14:textId="77777777" w:rsidR="00745B30" w:rsidRDefault="003D3F5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0FD68362" w14:textId="77777777" w:rsidR="00745B30" w:rsidRDefault="003D3F5A">
            <w:pPr>
              <w:rPr>
                <w:b/>
                <w:color w:val="000000" w:themeColor="text1"/>
                <w:sz w:val="20"/>
                <w:szCs w:val="20"/>
              </w:rPr>
            </w:pPr>
            <w:r>
              <w:rPr>
                <w:rFonts w:hint="eastAsia"/>
                <w:b/>
                <w:color w:val="000000" w:themeColor="text1"/>
                <w:sz w:val="20"/>
                <w:szCs w:val="20"/>
              </w:rPr>
              <w:t>北京国标联合认证有限公司</w:t>
            </w:r>
          </w:p>
        </w:tc>
      </w:tr>
      <w:tr w:rsidR="00745B30" w14:paraId="3ABB0CCE" w14:textId="77777777">
        <w:trPr>
          <w:trHeight w:val="377"/>
        </w:trPr>
        <w:tc>
          <w:tcPr>
            <w:tcW w:w="1697" w:type="dxa"/>
            <w:vAlign w:val="center"/>
          </w:tcPr>
          <w:p w14:paraId="0E40754E" w14:textId="77777777" w:rsidR="00745B30" w:rsidRDefault="003D3F5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59E0EE1A" w14:textId="77777777" w:rsidR="00745B30" w:rsidRDefault="003D3F5A">
            <w:pPr>
              <w:pStyle w:val="ad"/>
              <w:ind w:left="-142" w:firstLineChars="0" w:firstLine="0"/>
              <w:rPr>
                <w:b/>
                <w:color w:val="000000" w:themeColor="text1"/>
                <w:sz w:val="20"/>
                <w:szCs w:val="20"/>
                <w:lang w:val="de-DE"/>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r>
              <w:rPr>
                <w:rFonts w:hint="eastAsia"/>
                <w:b/>
                <w:color w:val="000000" w:themeColor="text1"/>
                <w:sz w:val="20"/>
                <w:szCs w:val="20"/>
              </w:rPr>
              <w:t>号</w:t>
            </w:r>
          </w:p>
        </w:tc>
        <w:tc>
          <w:tcPr>
            <w:tcW w:w="692" w:type="dxa"/>
            <w:vAlign w:val="center"/>
          </w:tcPr>
          <w:p w14:paraId="251B4133" w14:textId="77777777" w:rsidR="00745B30" w:rsidRDefault="003D3F5A">
            <w:pPr>
              <w:rPr>
                <w:b/>
                <w:color w:val="000000" w:themeColor="text1"/>
                <w:sz w:val="20"/>
                <w:szCs w:val="20"/>
              </w:rPr>
            </w:pPr>
            <w:r>
              <w:rPr>
                <w:rFonts w:hint="eastAsia"/>
                <w:b/>
                <w:color w:val="000000" w:themeColor="text1"/>
                <w:sz w:val="20"/>
                <w:szCs w:val="20"/>
              </w:rPr>
              <w:t>邮编</w:t>
            </w:r>
          </w:p>
        </w:tc>
        <w:tc>
          <w:tcPr>
            <w:tcW w:w="1641" w:type="dxa"/>
            <w:vAlign w:val="center"/>
          </w:tcPr>
          <w:p w14:paraId="21A10EA1" w14:textId="77777777" w:rsidR="00745B30" w:rsidRDefault="003D3F5A">
            <w:pPr>
              <w:rPr>
                <w:b/>
                <w:color w:val="000000" w:themeColor="text1"/>
                <w:sz w:val="20"/>
                <w:szCs w:val="20"/>
              </w:rPr>
            </w:pPr>
            <w:r>
              <w:rPr>
                <w:rFonts w:hint="eastAsia"/>
                <w:b/>
                <w:color w:val="000000" w:themeColor="text1"/>
                <w:sz w:val="20"/>
                <w:szCs w:val="20"/>
              </w:rPr>
              <w:t>100101</w:t>
            </w:r>
          </w:p>
        </w:tc>
      </w:tr>
      <w:tr w:rsidR="00745B30" w14:paraId="3B71B0E9" w14:textId="77777777">
        <w:trPr>
          <w:trHeight w:val="377"/>
        </w:trPr>
        <w:tc>
          <w:tcPr>
            <w:tcW w:w="1697" w:type="dxa"/>
            <w:vAlign w:val="center"/>
          </w:tcPr>
          <w:p w14:paraId="34E71E44" w14:textId="77777777" w:rsidR="00745B30" w:rsidRDefault="003D3F5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14:paraId="2180F1F8" w14:textId="77777777" w:rsidR="00745B30" w:rsidRDefault="003D3F5A">
            <w:pPr>
              <w:rPr>
                <w:b/>
                <w:color w:val="000000" w:themeColor="text1"/>
                <w:sz w:val="20"/>
                <w:szCs w:val="20"/>
              </w:rPr>
            </w:pPr>
            <w:r>
              <w:rPr>
                <w:rFonts w:hint="eastAsia"/>
                <w:b/>
                <w:color w:val="000000" w:themeColor="text1"/>
                <w:sz w:val="20"/>
                <w:szCs w:val="20"/>
              </w:rPr>
              <w:t>010-51095332</w:t>
            </w:r>
          </w:p>
        </w:tc>
        <w:tc>
          <w:tcPr>
            <w:tcW w:w="1086" w:type="dxa"/>
            <w:vAlign w:val="center"/>
          </w:tcPr>
          <w:p w14:paraId="6ACF73B5" w14:textId="77777777" w:rsidR="00745B30" w:rsidRDefault="003D3F5A">
            <w:pPr>
              <w:rPr>
                <w:b/>
                <w:color w:val="000000" w:themeColor="text1"/>
                <w:sz w:val="20"/>
                <w:szCs w:val="20"/>
              </w:rPr>
            </w:pPr>
            <w:r>
              <w:rPr>
                <w:rFonts w:hint="eastAsia"/>
                <w:b/>
                <w:color w:val="000000" w:themeColor="text1"/>
                <w:sz w:val="20"/>
                <w:szCs w:val="20"/>
              </w:rPr>
              <w:t>传真</w:t>
            </w:r>
          </w:p>
        </w:tc>
        <w:tc>
          <w:tcPr>
            <w:tcW w:w="1527" w:type="dxa"/>
            <w:vAlign w:val="center"/>
          </w:tcPr>
          <w:p w14:paraId="3396E4EF" w14:textId="77777777" w:rsidR="00745B30" w:rsidRDefault="003D3F5A">
            <w:pPr>
              <w:rPr>
                <w:b/>
                <w:color w:val="000000" w:themeColor="text1"/>
                <w:sz w:val="20"/>
                <w:szCs w:val="20"/>
              </w:rPr>
            </w:pPr>
            <w:r>
              <w:rPr>
                <w:rFonts w:hint="eastAsia"/>
                <w:b/>
                <w:color w:val="000000" w:themeColor="text1"/>
                <w:sz w:val="20"/>
                <w:szCs w:val="20"/>
              </w:rPr>
              <w:t>51095332</w:t>
            </w:r>
          </w:p>
        </w:tc>
        <w:tc>
          <w:tcPr>
            <w:tcW w:w="865" w:type="dxa"/>
            <w:vAlign w:val="center"/>
          </w:tcPr>
          <w:p w14:paraId="3ED97A2B" w14:textId="77777777" w:rsidR="00745B30" w:rsidRDefault="003D3F5A">
            <w:pPr>
              <w:rPr>
                <w:b/>
                <w:color w:val="000000" w:themeColor="text1"/>
                <w:sz w:val="20"/>
                <w:szCs w:val="20"/>
              </w:rPr>
            </w:pPr>
            <w:r>
              <w:rPr>
                <w:rFonts w:hint="eastAsia"/>
                <w:b/>
                <w:color w:val="000000" w:themeColor="text1"/>
                <w:sz w:val="20"/>
                <w:szCs w:val="20"/>
              </w:rPr>
              <w:t>邮箱</w:t>
            </w:r>
          </w:p>
        </w:tc>
        <w:tc>
          <w:tcPr>
            <w:tcW w:w="2333" w:type="dxa"/>
            <w:gridSpan w:val="2"/>
            <w:vAlign w:val="center"/>
          </w:tcPr>
          <w:p w14:paraId="38309931" w14:textId="77777777" w:rsidR="00745B30" w:rsidRDefault="00745B30">
            <w:pPr>
              <w:rPr>
                <w:b/>
                <w:color w:val="000000" w:themeColor="text1"/>
                <w:sz w:val="20"/>
                <w:szCs w:val="20"/>
              </w:rPr>
            </w:pPr>
          </w:p>
        </w:tc>
      </w:tr>
      <w:tr w:rsidR="00745B30" w14:paraId="7E68A358" w14:textId="77777777">
        <w:trPr>
          <w:trHeight w:val="428"/>
        </w:trPr>
        <w:tc>
          <w:tcPr>
            <w:tcW w:w="9863" w:type="dxa"/>
            <w:gridSpan w:val="9"/>
            <w:vAlign w:val="center"/>
          </w:tcPr>
          <w:p w14:paraId="139CB8C2" w14:textId="77777777" w:rsidR="00745B30" w:rsidRDefault="003D3F5A">
            <w:pPr>
              <w:rPr>
                <w:b/>
                <w:color w:val="000000" w:themeColor="text1"/>
                <w:sz w:val="20"/>
                <w:szCs w:val="20"/>
              </w:rPr>
            </w:pPr>
            <w:r>
              <w:rPr>
                <w:rFonts w:hint="eastAsia"/>
                <w:b/>
                <w:color w:val="000000" w:themeColor="text1"/>
                <w:sz w:val="20"/>
                <w:szCs w:val="20"/>
              </w:rPr>
              <w:t>审核组成员</w:t>
            </w:r>
          </w:p>
        </w:tc>
      </w:tr>
      <w:tr w:rsidR="00745B30" w14:paraId="0BC942B8" w14:textId="77777777">
        <w:trPr>
          <w:trHeight w:val="645"/>
        </w:trPr>
        <w:tc>
          <w:tcPr>
            <w:tcW w:w="1844" w:type="dxa"/>
            <w:gridSpan w:val="2"/>
            <w:vAlign w:val="center"/>
          </w:tcPr>
          <w:p w14:paraId="0F4F6201" w14:textId="77777777" w:rsidR="00745B30" w:rsidRDefault="003D3F5A">
            <w:pPr>
              <w:jc w:val="center"/>
              <w:rPr>
                <w:b/>
                <w:color w:val="000000" w:themeColor="text1"/>
                <w:sz w:val="20"/>
                <w:szCs w:val="20"/>
              </w:rPr>
            </w:pPr>
            <w:r>
              <w:rPr>
                <w:rFonts w:hint="eastAsia"/>
                <w:b/>
                <w:color w:val="000000" w:themeColor="text1"/>
                <w:sz w:val="20"/>
                <w:szCs w:val="20"/>
              </w:rPr>
              <w:t>姓名</w:t>
            </w:r>
          </w:p>
        </w:tc>
        <w:tc>
          <w:tcPr>
            <w:tcW w:w="992" w:type="dxa"/>
            <w:vAlign w:val="center"/>
          </w:tcPr>
          <w:p w14:paraId="736F7DBA" w14:textId="77777777" w:rsidR="00745B30" w:rsidRDefault="003D3F5A">
            <w:pPr>
              <w:jc w:val="center"/>
              <w:rPr>
                <w:b/>
                <w:color w:val="000000" w:themeColor="text1"/>
                <w:sz w:val="20"/>
                <w:szCs w:val="20"/>
              </w:rPr>
            </w:pPr>
            <w:r>
              <w:rPr>
                <w:rFonts w:hint="eastAsia"/>
                <w:b/>
                <w:color w:val="000000" w:themeColor="text1"/>
                <w:sz w:val="20"/>
                <w:szCs w:val="20"/>
              </w:rPr>
              <w:t>性别</w:t>
            </w:r>
          </w:p>
        </w:tc>
        <w:tc>
          <w:tcPr>
            <w:tcW w:w="1216" w:type="dxa"/>
            <w:vAlign w:val="center"/>
          </w:tcPr>
          <w:p w14:paraId="17373FB6" w14:textId="77777777" w:rsidR="00745B30" w:rsidRDefault="003D3F5A">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14:paraId="3D93D566" w14:textId="77777777" w:rsidR="00745B30" w:rsidRDefault="003D3F5A">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14:paraId="6B6E914E" w14:textId="77777777" w:rsidR="00745B30" w:rsidRDefault="003D3F5A">
            <w:pPr>
              <w:jc w:val="center"/>
              <w:rPr>
                <w:b/>
                <w:color w:val="000000" w:themeColor="text1"/>
                <w:sz w:val="20"/>
                <w:szCs w:val="20"/>
              </w:rPr>
            </w:pPr>
            <w:r>
              <w:rPr>
                <w:rFonts w:hint="eastAsia"/>
                <w:b/>
                <w:color w:val="000000" w:themeColor="text1"/>
                <w:sz w:val="20"/>
                <w:szCs w:val="20"/>
              </w:rPr>
              <w:t>专业代码</w:t>
            </w:r>
          </w:p>
        </w:tc>
      </w:tr>
      <w:tr w:rsidR="00745B30" w14:paraId="5801FAB7" w14:textId="77777777">
        <w:trPr>
          <w:trHeight w:val="510"/>
        </w:trPr>
        <w:tc>
          <w:tcPr>
            <w:tcW w:w="1844" w:type="dxa"/>
            <w:gridSpan w:val="2"/>
            <w:vAlign w:val="center"/>
          </w:tcPr>
          <w:p w14:paraId="4311372E" w14:textId="77777777" w:rsidR="00745B30" w:rsidRDefault="003D3F5A">
            <w:pPr>
              <w:spacing w:line="240" w:lineRule="exact"/>
              <w:rPr>
                <w:b/>
                <w:color w:val="000000" w:themeColor="text1"/>
                <w:sz w:val="20"/>
                <w:szCs w:val="20"/>
              </w:rPr>
            </w:pPr>
            <w:r>
              <w:rPr>
                <w:rFonts w:hint="eastAsia"/>
                <w:sz w:val="18"/>
                <w:szCs w:val="18"/>
              </w:rPr>
              <w:t>李京田</w:t>
            </w:r>
          </w:p>
        </w:tc>
        <w:tc>
          <w:tcPr>
            <w:tcW w:w="992" w:type="dxa"/>
            <w:vAlign w:val="center"/>
          </w:tcPr>
          <w:p w14:paraId="067EAB3E" w14:textId="77777777" w:rsidR="00745B30" w:rsidRDefault="003D3F5A">
            <w:pPr>
              <w:spacing w:line="240" w:lineRule="exact"/>
              <w:jc w:val="center"/>
              <w:rPr>
                <w:b/>
                <w:color w:val="000000" w:themeColor="text1"/>
                <w:sz w:val="20"/>
                <w:szCs w:val="20"/>
              </w:rPr>
            </w:pPr>
            <w:r>
              <w:rPr>
                <w:rFonts w:hint="eastAsia"/>
                <w:sz w:val="18"/>
                <w:szCs w:val="18"/>
              </w:rPr>
              <w:t>女</w:t>
            </w:r>
          </w:p>
        </w:tc>
        <w:tc>
          <w:tcPr>
            <w:tcW w:w="1216" w:type="dxa"/>
            <w:vAlign w:val="center"/>
          </w:tcPr>
          <w:p w14:paraId="447C2099" w14:textId="77777777" w:rsidR="00745B30" w:rsidRDefault="003D3F5A">
            <w:pPr>
              <w:spacing w:line="240" w:lineRule="exact"/>
              <w:rPr>
                <w:b/>
                <w:color w:val="000000" w:themeColor="text1"/>
                <w:sz w:val="20"/>
                <w:szCs w:val="20"/>
              </w:rPr>
            </w:pPr>
            <w:r>
              <w:rPr>
                <w:rFonts w:hint="eastAsia"/>
                <w:szCs w:val="21"/>
              </w:rPr>
              <w:t>☆</w:t>
            </w:r>
          </w:p>
        </w:tc>
        <w:tc>
          <w:tcPr>
            <w:tcW w:w="3478" w:type="dxa"/>
            <w:gridSpan w:val="3"/>
          </w:tcPr>
          <w:p w14:paraId="68FB5476" w14:textId="77777777" w:rsidR="00745B30" w:rsidRDefault="003D3F5A">
            <w:pPr>
              <w:spacing w:line="240" w:lineRule="exact"/>
              <w:rPr>
                <w:sz w:val="18"/>
                <w:szCs w:val="18"/>
              </w:rPr>
            </w:pPr>
            <w:r>
              <w:rPr>
                <w:sz w:val="18"/>
                <w:szCs w:val="18"/>
              </w:rPr>
              <w:t>2018-N1QMS-3014142</w:t>
            </w:r>
          </w:p>
          <w:p w14:paraId="0CE42CA1" w14:textId="77777777" w:rsidR="00745B30" w:rsidRDefault="003D3F5A">
            <w:pPr>
              <w:spacing w:line="240" w:lineRule="exact"/>
              <w:rPr>
                <w:sz w:val="18"/>
                <w:szCs w:val="18"/>
              </w:rPr>
            </w:pPr>
            <w:r>
              <w:rPr>
                <w:sz w:val="18"/>
                <w:szCs w:val="18"/>
              </w:rPr>
              <w:t>2017-N1EMS-2014142</w:t>
            </w:r>
          </w:p>
          <w:p w14:paraId="2890D656" w14:textId="77777777" w:rsidR="00745B30" w:rsidRDefault="003D3F5A">
            <w:pPr>
              <w:spacing w:line="240" w:lineRule="exact"/>
              <w:rPr>
                <w:b/>
                <w:color w:val="000000" w:themeColor="text1"/>
                <w:sz w:val="20"/>
                <w:szCs w:val="20"/>
              </w:rPr>
            </w:pPr>
            <w:r>
              <w:rPr>
                <w:sz w:val="18"/>
                <w:szCs w:val="18"/>
              </w:rPr>
              <w:t>2017-N1OHSMS-2014142</w:t>
            </w:r>
          </w:p>
        </w:tc>
        <w:tc>
          <w:tcPr>
            <w:tcW w:w="2333" w:type="dxa"/>
            <w:gridSpan w:val="2"/>
            <w:vAlign w:val="center"/>
          </w:tcPr>
          <w:p w14:paraId="4E5E97AC" w14:textId="77777777" w:rsidR="001C19E2" w:rsidRDefault="001C19E2" w:rsidP="001C19E2">
            <w:pPr>
              <w:spacing w:line="240" w:lineRule="exact"/>
              <w:rPr>
                <w:b/>
                <w:szCs w:val="21"/>
              </w:rPr>
            </w:pPr>
            <w:r>
              <w:rPr>
                <w:rFonts w:hint="eastAsia"/>
                <w:b/>
                <w:szCs w:val="21"/>
              </w:rPr>
              <w:t>Q:35.15.00</w:t>
            </w:r>
          </w:p>
          <w:p w14:paraId="1DED7495" w14:textId="77777777" w:rsidR="001C19E2" w:rsidRDefault="001C19E2" w:rsidP="001C19E2">
            <w:pPr>
              <w:spacing w:line="240" w:lineRule="exact"/>
              <w:rPr>
                <w:b/>
                <w:szCs w:val="21"/>
              </w:rPr>
            </w:pPr>
            <w:r>
              <w:rPr>
                <w:rFonts w:hint="eastAsia"/>
                <w:b/>
                <w:szCs w:val="21"/>
              </w:rPr>
              <w:t>E:35.15.00</w:t>
            </w:r>
          </w:p>
          <w:p w14:paraId="5865E4A9" w14:textId="399E3C77" w:rsidR="00745B30" w:rsidRDefault="001C19E2" w:rsidP="001C19E2">
            <w:pPr>
              <w:spacing w:line="240" w:lineRule="exact"/>
              <w:rPr>
                <w:b/>
                <w:color w:val="000000" w:themeColor="text1"/>
                <w:sz w:val="20"/>
                <w:szCs w:val="20"/>
              </w:rPr>
            </w:pPr>
            <w:r>
              <w:rPr>
                <w:rFonts w:hint="eastAsia"/>
                <w:b/>
                <w:szCs w:val="21"/>
              </w:rPr>
              <w:t>O:35.15.00</w:t>
            </w:r>
          </w:p>
        </w:tc>
      </w:tr>
      <w:tr w:rsidR="00745B30" w14:paraId="052499BF" w14:textId="77777777">
        <w:trPr>
          <w:trHeight w:val="465"/>
        </w:trPr>
        <w:tc>
          <w:tcPr>
            <w:tcW w:w="1844" w:type="dxa"/>
            <w:gridSpan w:val="2"/>
            <w:vAlign w:val="center"/>
          </w:tcPr>
          <w:p w14:paraId="5EFC17B8" w14:textId="2BAF64F1" w:rsidR="00745B30" w:rsidRDefault="00745B30">
            <w:pPr>
              <w:spacing w:line="240" w:lineRule="exact"/>
              <w:rPr>
                <w:b/>
                <w:color w:val="000000" w:themeColor="text1"/>
                <w:sz w:val="20"/>
                <w:szCs w:val="20"/>
              </w:rPr>
            </w:pPr>
          </w:p>
        </w:tc>
        <w:tc>
          <w:tcPr>
            <w:tcW w:w="992" w:type="dxa"/>
            <w:vAlign w:val="center"/>
          </w:tcPr>
          <w:p w14:paraId="0826D480" w14:textId="720457F6" w:rsidR="00745B30" w:rsidRDefault="00745B30">
            <w:pPr>
              <w:spacing w:line="240" w:lineRule="exact"/>
              <w:jc w:val="center"/>
              <w:rPr>
                <w:b/>
                <w:color w:val="000000" w:themeColor="text1"/>
                <w:sz w:val="20"/>
                <w:szCs w:val="20"/>
              </w:rPr>
            </w:pPr>
          </w:p>
        </w:tc>
        <w:tc>
          <w:tcPr>
            <w:tcW w:w="1216" w:type="dxa"/>
            <w:vAlign w:val="center"/>
          </w:tcPr>
          <w:p w14:paraId="54B2E021" w14:textId="75A264DD" w:rsidR="00745B30" w:rsidRDefault="00745B30">
            <w:pPr>
              <w:spacing w:line="240" w:lineRule="exact"/>
              <w:rPr>
                <w:b/>
                <w:color w:val="000000" w:themeColor="text1"/>
                <w:sz w:val="20"/>
                <w:szCs w:val="20"/>
              </w:rPr>
            </w:pPr>
          </w:p>
        </w:tc>
        <w:tc>
          <w:tcPr>
            <w:tcW w:w="3478" w:type="dxa"/>
            <w:gridSpan w:val="3"/>
          </w:tcPr>
          <w:p w14:paraId="6D4D4394" w14:textId="75FC930E" w:rsidR="00745B30" w:rsidRDefault="00745B30" w:rsidP="001C19E2">
            <w:pPr>
              <w:spacing w:line="240" w:lineRule="exact"/>
              <w:rPr>
                <w:b/>
                <w:color w:val="000000" w:themeColor="text1"/>
                <w:sz w:val="20"/>
                <w:szCs w:val="20"/>
              </w:rPr>
            </w:pPr>
          </w:p>
        </w:tc>
        <w:tc>
          <w:tcPr>
            <w:tcW w:w="2333" w:type="dxa"/>
            <w:gridSpan w:val="2"/>
            <w:vAlign w:val="center"/>
          </w:tcPr>
          <w:p w14:paraId="48266CB1" w14:textId="77777777" w:rsidR="00745B30" w:rsidRDefault="00745B30">
            <w:pPr>
              <w:spacing w:line="240" w:lineRule="exact"/>
              <w:rPr>
                <w:b/>
                <w:color w:val="000000" w:themeColor="text1"/>
                <w:sz w:val="20"/>
                <w:szCs w:val="20"/>
              </w:rPr>
            </w:pPr>
          </w:p>
        </w:tc>
      </w:tr>
      <w:tr w:rsidR="00745B30" w14:paraId="575F99D2" w14:textId="77777777">
        <w:trPr>
          <w:trHeight w:val="351"/>
        </w:trPr>
        <w:tc>
          <w:tcPr>
            <w:tcW w:w="1844" w:type="dxa"/>
            <w:gridSpan w:val="2"/>
            <w:vAlign w:val="center"/>
          </w:tcPr>
          <w:p w14:paraId="682AE6E3" w14:textId="77777777" w:rsidR="00745B30" w:rsidRDefault="00745B30">
            <w:pPr>
              <w:rPr>
                <w:b/>
                <w:color w:val="000000" w:themeColor="text1"/>
                <w:sz w:val="20"/>
                <w:szCs w:val="20"/>
              </w:rPr>
            </w:pPr>
          </w:p>
        </w:tc>
        <w:tc>
          <w:tcPr>
            <w:tcW w:w="992" w:type="dxa"/>
            <w:vAlign w:val="center"/>
          </w:tcPr>
          <w:p w14:paraId="50E87CA3" w14:textId="77777777" w:rsidR="00745B30" w:rsidRDefault="00745B30">
            <w:pPr>
              <w:rPr>
                <w:b/>
                <w:color w:val="000000" w:themeColor="text1"/>
                <w:sz w:val="20"/>
                <w:szCs w:val="20"/>
              </w:rPr>
            </w:pPr>
          </w:p>
        </w:tc>
        <w:tc>
          <w:tcPr>
            <w:tcW w:w="1216" w:type="dxa"/>
            <w:vAlign w:val="center"/>
          </w:tcPr>
          <w:p w14:paraId="020261D2" w14:textId="77777777" w:rsidR="00745B30" w:rsidRDefault="00745B30">
            <w:pPr>
              <w:rPr>
                <w:b/>
                <w:color w:val="000000" w:themeColor="text1"/>
                <w:sz w:val="20"/>
                <w:szCs w:val="20"/>
              </w:rPr>
            </w:pPr>
          </w:p>
        </w:tc>
        <w:tc>
          <w:tcPr>
            <w:tcW w:w="3478" w:type="dxa"/>
            <w:gridSpan w:val="3"/>
            <w:vAlign w:val="center"/>
          </w:tcPr>
          <w:p w14:paraId="306F5848" w14:textId="77777777" w:rsidR="00745B30" w:rsidRDefault="00745B30">
            <w:pPr>
              <w:rPr>
                <w:b/>
                <w:color w:val="000000" w:themeColor="text1"/>
                <w:sz w:val="20"/>
                <w:szCs w:val="20"/>
              </w:rPr>
            </w:pPr>
          </w:p>
        </w:tc>
        <w:tc>
          <w:tcPr>
            <w:tcW w:w="2333" w:type="dxa"/>
            <w:gridSpan w:val="2"/>
            <w:vAlign w:val="center"/>
          </w:tcPr>
          <w:p w14:paraId="3A9A9554" w14:textId="77777777" w:rsidR="00745B30" w:rsidRDefault="00745B30">
            <w:pPr>
              <w:rPr>
                <w:b/>
                <w:color w:val="000000" w:themeColor="text1"/>
                <w:sz w:val="20"/>
                <w:szCs w:val="20"/>
              </w:rPr>
            </w:pPr>
          </w:p>
        </w:tc>
      </w:tr>
      <w:tr w:rsidR="00745B30" w14:paraId="652799F7" w14:textId="77777777">
        <w:trPr>
          <w:trHeight w:val="351"/>
        </w:trPr>
        <w:tc>
          <w:tcPr>
            <w:tcW w:w="9863" w:type="dxa"/>
            <w:gridSpan w:val="9"/>
            <w:vAlign w:val="center"/>
          </w:tcPr>
          <w:p w14:paraId="099CF31F" w14:textId="77777777" w:rsidR="00745B30" w:rsidRDefault="003D3F5A">
            <w:pPr>
              <w:rPr>
                <w:b/>
                <w:color w:val="000000" w:themeColor="text1"/>
                <w:sz w:val="20"/>
                <w:szCs w:val="20"/>
              </w:rPr>
            </w:pPr>
            <w:r>
              <w:rPr>
                <w:rFonts w:hint="eastAsia"/>
                <w:b/>
                <w:color w:val="000000" w:themeColor="text1"/>
                <w:sz w:val="20"/>
                <w:szCs w:val="20"/>
              </w:rPr>
              <w:t>与审核组同行人员</w:t>
            </w:r>
          </w:p>
        </w:tc>
      </w:tr>
      <w:tr w:rsidR="00745B30" w14:paraId="526E65CF" w14:textId="77777777">
        <w:trPr>
          <w:trHeight w:val="351"/>
        </w:trPr>
        <w:tc>
          <w:tcPr>
            <w:tcW w:w="1844" w:type="dxa"/>
            <w:gridSpan w:val="2"/>
            <w:vAlign w:val="center"/>
          </w:tcPr>
          <w:p w14:paraId="3B4A914A" w14:textId="77777777" w:rsidR="00745B30" w:rsidRDefault="003D3F5A">
            <w:pPr>
              <w:rPr>
                <w:b/>
                <w:color w:val="000000" w:themeColor="text1"/>
                <w:sz w:val="20"/>
                <w:szCs w:val="20"/>
              </w:rPr>
            </w:pPr>
            <w:r>
              <w:rPr>
                <w:rFonts w:hint="eastAsia"/>
                <w:b/>
                <w:color w:val="000000" w:themeColor="text1"/>
                <w:sz w:val="20"/>
                <w:szCs w:val="20"/>
              </w:rPr>
              <w:t>姓名</w:t>
            </w:r>
          </w:p>
        </w:tc>
        <w:tc>
          <w:tcPr>
            <w:tcW w:w="992" w:type="dxa"/>
            <w:vAlign w:val="center"/>
          </w:tcPr>
          <w:p w14:paraId="36B4A7B0" w14:textId="77777777" w:rsidR="00745B30" w:rsidRDefault="003D3F5A">
            <w:pPr>
              <w:rPr>
                <w:b/>
                <w:color w:val="000000" w:themeColor="text1"/>
                <w:sz w:val="20"/>
                <w:szCs w:val="20"/>
              </w:rPr>
            </w:pPr>
            <w:r>
              <w:rPr>
                <w:rFonts w:hint="eastAsia"/>
                <w:b/>
                <w:color w:val="000000" w:themeColor="text1"/>
                <w:sz w:val="20"/>
                <w:szCs w:val="20"/>
              </w:rPr>
              <w:t>性别</w:t>
            </w:r>
          </w:p>
        </w:tc>
        <w:tc>
          <w:tcPr>
            <w:tcW w:w="1216" w:type="dxa"/>
            <w:vAlign w:val="center"/>
          </w:tcPr>
          <w:p w14:paraId="4B91E2AE" w14:textId="77777777" w:rsidR="00745B30" w:rsidRDefault="003D3F5A">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36B1FB96" w14:textId="77777777" w:rsidR="00745B30" w:rsidRDefault="003D3F5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650D832E" w14:textId="77777777" w:rsidR="00745B30" w:rsidRDefault="003D3F5A">
            <w:pPr>
              <w:rPr>
                <w:b/>
                <w:color w:val="000000" w:themeColor="text1"/>
                <w:sz w:val="20"/>
                <w:szCs w:val="20"/>
              </w:rPr>
            </w:pPr>
            <w:r>
              <w:rPr>
                <w:rFonts w:hint="eastAsia"/>
                <w:b/>
                <w:color w:val="000000" w:themeColor="text1"/>
                <w:sz w:val="20"/>
                <w:szCs w:val="20"/>
              </w:rPr>
              <w:t>备注</w:t>
            </w:r>
          </w:p>
        </w:tc>
      </w:tr>
      <w:tr w:rsidR="00745B30" w14:paraId="078C74F1" w14:textId="77777777">
        <w:trPr>
          <w:trHeight w:val="351"/>
        </w:trPr>
        <w:tc>
          <w:tcPr>
            <w:tcW w:w="1844" w:type="dxa"/>
            <w:gridSpan w:val="2"/>
            <w:vAlign w:val="center"/>
          </w:tcPr>
          <w:p w14:paraId="704497D4" w14:textId="77777777" w:rsidR="00745B30" w:rsidRDefault="00745B30">
            <w:pPr>
              <w:rPr>
                <w:b/>
                <w:color w:val="000000" w:themeColor="text1"/>
              </w:rPr>
            </w:pPr>
          </w:p>
        </w:tc>
        <w:tc>
          <w:tcPr>
            <w:tcW w:w="992" w:type="dxa"/>
            <w:vAlign w:val="center"/>
          </w:tcPr>
          <w:p w14:paraId="128193DC" w14:textId="77777777" w:rsidR="00745B30" w:rsidRDefault="00745B30">
            <w:pPr>
              <w:rPr>
                <w:b/>
                <w:color w:val="000000" w:themeColor="text1"/>
              </w:rPr>
            </w:pPr>
          </w:p>
        </w:tc>
        <w:tc>
          <w:tcPr>
            <w:tcW w:w="1216" w:type="dxa"/>
            <w:vAlign w:val="center"/>
          </w:tcPr>
          <w:p w14:paraId="10120B82" w14:textId="77777777" w:rsidR="00745B30" w:rsidRDefault="00745B30">
            <w:pPr>
              <w:rPr>
                <w:b/>
                <w:color w:val="000000" w:themeColor="text1"/>
              </w:rPr>
            </w:pPr>
          </w:p>
        </w:tc>
        <w:tc>
          <w:tcPr>
            <w:tcW w:w="3478" w:type="dxa"/>
            <w:gridSpan w:val="3"/>
            <w:vAlign w:val="center"/>
          </w:tcPr>
          <w:p w14:paraId="1F5030A0" w14:textId="77777777" w:rsidR="00745B30" w:rsidRDefault="00745B30">
            <w:pPr>
              <w:rPr>
                <w:b/>
                <w:color w:val="000000" w:themeColor="text1"/>
              </w:rPr>
            </w:pPr>
          </w:p>
        </w:tc>
        <w:tc>
          <w:tcPr>
            <w:tcW w:w="2333" w:type="dxa"/>
            <w:gridSpan w:val="2"/>
            <w:vAlign w:val="center"/>
          </w:tcPr>
          <w:p w14:paraId="62663F04" w14:textId="77777777" w:rsidR="00745B30" w:rsidRDefault="00745B30">
            <w:pPr>
              <w:rPr>
                <w:b/>
                <w:color w:val="000000" w:themeColor="text1"/>
              </w:rPr>
            </w:pPr>
          </w:p>
        </w:tc>
      </w:tr>
      <w:tr w:rsidR="00745B30" w14:paraId="2BC264BF" w14:textId="77777777">
        <w:trPr>
          <w:trHeight w:val="351"/>
        </w:trPr>
        <w:tc>
          <w:tcPr>
            <w:tcW w:w="1844" w:type="dxa"/>
            <w:gridSpan w:val="2"/>
            <w:vAlign w:val="center"/>
          </w:tcPr>
          <w:p w14:paraId="326EF806" w14:textId="77777777" w:rsidR="00745B30" w:rsidRDefault="00745B30">
            <w:pPr>
              <w:rPr>
                <w:b/>
                <w:color w:val="000000" w:themeColor="text1"/>
              </w:rPr>
            </w:pPr>
          </w:p>
        </w:tc>
        <w:tc>
          <w:tcPr>
            <w:tcW w:w="992" w:type="dxa"/>
            <w:vAlign w:val="center"/>
          </w:tcPr>
          <w:p w14:paraId="662DDA0A" w14:textId="77777777" w:rsidR="00745B30" w:rsidRDefault="00745B30">
            <w:pPr>
              <w:rPr>
                <w:b/>
                <w:color w:val="000000" w:themeColor="text1"/>
              </w:rPr>
            </w:pPr>
          </w:p>
        </w:tc>
        <w:tc>
          <w:tcPr>
            <w:tcW w:w="1216" w:type="dxa"/>
            <w:vAlign w:val="center"/>
          </w:tcPr>
          <w:p w14:paraId="0812A600" w14:textId="77777777" w:rsidR="00745B30" w:rsidRDefault="00745B30">
            <w:pPr>
              <w:rPr>
                <w:b/>
                <w:color w:val="000000" w:themeColor="text1"/>
              </w:rPr>
            </w:pPr>
          </w:p>
        </w:tc>
        <w:tc>
          <w:tcPr>
            <w:tcW w:w="3478" w:type="dxa"/>
            <w:gridSpan w:val="3"/>
            <w:vAlign w:val="center"/>
          </w:tcPr>
          <w:p w14:paraId="4E7704D9" w14:textId="77777777" w:rsidR="00745B30" w:rsidRDefault="00745B30">
            <w:pPr>
              <w:rPr>
                <w:b/>
                <w:color w:val="000000" w:themeColor="text1"/>
              </w:rPr>
            </w:pPr>
          </w:p>
        </w:tc>
        <w:tc>
          <w:tcPr>
            <w:tcW w:w="2333" w:type="dxa"/>
            <w:gridSpan w:val="2"/>
            <w:vAlign w:val="center"/>
          </w:tcPr>
          <w:p w14:paraId="4701D12C" w14:textId="77777777" w:rsidR="00745B30" w:rsidRDefault="00745B30">
            <w:pPr>
              <w:rPr>
                <w:b/>
                <w:color w:val="000000" w:themeColor="text1"/>
              </w:rPr>
            </w:pPr>
          </w:p>
        </w:tc>
      </w:tr>
    </w:tbl>
    <w:p w14:paraId="5B9FAC1B" w14:textId="77777777"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745B30" w14:paraId="7BE957F3" w14:textId="77777777">
        <w:tc>
          <w:tcPr>
            <w:tcW w:w="2269" w:type="dxa"/>
            <w:vAlign w:val="center"/>
          </w:tcPr>
          <w:p w14:paraId="179A74E8" w14:textId="77777777" w:rsidR="00745B30" w:rsidRDefault="003D3F5A">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14:paraId="1B83ADBE" w14:textId="77777777"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25AD141D" w14:textId="77777777" w:rsidR="00745B30" w:rsidRDefault="003D3F5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45B30" w14:paraId="31790343" w14:textId="77777777">
        <w:tc>
          <w:tcPr>
            <w:tcW w:w="2269" w:type="dxa"/>
            <w:vAlign w:val="center"/>
          </w:tcPr>
          <w:p w14:paraId="41E0070E" w14:textId="77777777" w:rsidR="00745B30" w:rsidRDefault="003D3F5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14:paraId="4A7B6EA4" w14:textId="77777777"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7C505926" w14:textId="77777777"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45B30" w14:paraId="0308AE65" w14:textId="77777777">
        <w:tc>
          <w:tcPr>
            <w:tcW w:w="2269" w:type="dxa"/>
            <w:vAlign w:val="center"/>
          </w:tcPr>
          <w:p w14:paraId="0A7EEFF1" w14:textId="77777777"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42C7B8C8" w14:textId="77777777" w:rsidR="00745B30" w:rsidRDefault="003D3F5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7F171515" w14:textId="77777777" w:rsidR="00745B30" w:rsidRDefault="00745B30">
      <w:pPr>
        <w:rPr>
          <w:rFonts w:ascii="宋体" w:hAnsi="宋体"/>
          <w:b/>
          <w:color w:val="000000" w:themeColor="text1"/>
          <w:sz w:val="16"/>
          <w:szCs w:val="16"/>
        </w:rPr>
      </w:pPr>
    </w:p>
    <w:p w14:paraId="3390AFE8" w14:textId="77777777"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58C0CCDB" w14:textId="77777777" w:rsidR="00FB5192" w:rsidRDefault="003D3F5A">
      <w:pPr>
        <w:pStyle w:val="ad"/>
        <w:ind w:left="-142" w:firstLineChars="0" w:firstLine="0"/>
        <w:rPr>
          <w:rFonts w:ascii="宋体" w:hAnsi="宋体"/>
          <w:b/>
          <w:color w:val="000000" w:themeColor="text1"/>
          <w:spacing w:val="-10"/>
          <w:sz w:val="20"/>
          <w:szCs w:val="20"/>
          <w:lang w:val="de-DE"/>
        </w:rPr>
      </w:pPr>
      <w:r>
        <w:rPr>
          <w:rFonts w:ascii="宋体" w:hAnsi="宋体" w:cs="宋体" w:hint="eastAsia"/>
          <w:b/>
          <w:color w:val="000000" w:themeColor="text1"/>
          <w:spacing w:val="-10"/>
          <w:sz w:val="20"/>
          <w:szCs w:val="20"/>
        </w:rPr>
        <w:t>█</w:t>
      </w:r>
      <w:r>
        <w:rPr>
          <w:rFonts w:ascii="宋体" w:hAnsi="宋体" w:hint="eastAsia"/>
          <w:b/>
          <w:color w:val="000000" w:themeColor="text1"/>
          <w:sz w:val="20"/>
          <w:szCs w:val="20"/>
          <w:lang w:val="de-DE"/>
        </w:rPr>
        <w:t xml:space="preserve">ISO9001:2015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lang w:val="de-DE"/>
        </w:rPr>
        <w:t xml:space="preserve">ISO14001:2015       </w:t>
      </w:r>
      <w:r>
        <w:rPr>
          <w:rFonts w:ascii="宋体" w:hAnsi="宋体" w:cs="宋体" w:hint="eastAsia"/>
          <w:b/>
          <w:color w:val="000000" w:themeColor="text1"/>
          <w:spacing w:val="-10"/>
          <w:sz w:val="20"/>
          <w:szCs w:val="20"/>
          <w:lang w:val="de-DE"/>
        </w:rPr>
        <w:t>█</w:t>
      </w:r>
      <w:r w:rsidR="00FB5192">
        <w:rPr>
          <w:rFonts w:ascii="宋体" w:hAnsi="宋体" w:cs="宋体" w:hint="eastAsia"/>
          <w:b/>
          <w:color w:val="000000" w:themeColor="text1"/>
          <w:spacing w:val="-10"/>
          <w:sz w:val="20"/>
          <w:szCs w:val="20"/>
          <w:lang w:val="de-DE"/>
        </w:rPr>
        <w:t xml:space="preserve"> </w:t>
      </w:r>
      <w:r w:rsidR="00FB5192">
        <w:rPr>
          <w:rFonts w:ascii="宋体" w:hAnsi="宋体" w:hint="eastAsia"/>
          <w:snapToGrid w:val="0"/>
          <w:color w:val="000000"/>
          <w:kern w:val="0"/>
          <w:sz w:val="18"/>
          <w:szCs w:val="21"/>
        </w:rPr>
        <w:t>GB/T 28001-2011idtOHSAS 18001:2007</w:t>
      </w:r>
      <w:r>
        <w:rPr>
          <w:rFonts w:ascii="宋体" w:hAnsi="宋体" w:hint="eastAsia"/>
          <w:b/>
          <w:color w:val="000000" w:themeColor="text1"/>
          <w:spacing w:val="-10"/>
          <w:sz w:val="20"/>
          <w:szCs w:val="20"/>
          <w:lang w:val="de-DE"/>
        </w:rPr>
        <w:t xml:space="preserve">         </w:t>
      </w:r>
    </w:p>
    <w:p w14:paraId="50B929A0" w14:textId="199A8A85" w:rsidR="00745B30" w:rsidRDefault="003D3F5A">
      <w:pPr>
        <w:pStyle w:val="ad"/>
        <w:ind w:left="-142" w:firstLineChars="0" w:firstLine="0"/>
        <w:rPr>
          <w:rFonts w:ascii="宋体" w:hAnsi="宋体"/>
          <w:b/>
          <w:color w:val="000000" w:themeColor="text1"/>
          <w:sz w:val="20"/>
          <w:szCs w:val="20"/>
        </w:rPr>
      </w:pP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z w:val="20"/>
          <w:szCs w:val="20"/>
        </w:rPr>
        <w:t>受审核方管理体系文件</w:t>
      </w:r>
    </w:p>
    <w:p w14:paraId="6A7ED0DD" w14:textId="77777777" w:rsidR="00745B30" w:rsidRDefault="003D3F5A">
      <w:pPr>
        <w:pStyle w:val="ad"/>
        <w:ind w:left="-142" w:firstLineChars="0" w:firstLine="0"/>
        <w:rPr>
          <w:rFonts w:ascii="宋体" w:hAnsi="宋体"/>
          <w:b/>
          <w:color w:val="000000" w:themeColor="text1"/>
          <w:sz w:val="26"/>
          <w:szCs w:val="26"/>
        </w:rPr>
      </w:pP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z w:val="20"/>
          <w:szCs w:val="20"/>
        </w:rPr>
        <w:t>适用的法律、法规、标准。</w:t>
      </w: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rPr>
        <w:t>合同要求</w:t>
      </w:r>
      <w:r>
        <w:rPr>
          <w:rFonts w:ascii="宋体" w:hAnsi="宋体" w:hint="eastAsia"/>
          <w:b/>
          <w:color w:val="000000" w:themeColor="text1"/>
          <w:spacing w:val="-10"/>
          <w:sz w:val="22"/>
          <w:szCs w:val="22"/>
        </w:rPr>
        <w:t xml:space="preserve"> </w:t>
      </w:r>
    </w:p>
    <w:p w14:paraId="1E1FA426" w14:textId="77777777"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745B30" w14:paraId="53AA39A3" w14:textId="77777777">
        <w:trPr>
          <w:trHeight w:val="391"/>
          <w:jc w:val="center"/>
        </w:trPr>
        <w:tc>
          <w:tcPr>
            <w:tcW w:w="1919" w:type="dxa"/>
          </w:tcPr>
          <w:p w14:paraId="3EE914EE" w14:textId="77777777" w:rsidR="00745B30" w:rsidRDefault="003D3F5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0ED4C11C" w14:textId="6BAB2E50" w:rsidR="00745B30" w:rsidRDefault="00CB3A44">
            <w:pPr>
              <w:spacing w:line="320" w:lineRule="exact"/>
              <w:jc w:val="center"/>
              <w:rPr>
                <w:rFonts w:ascii="宋体" w:hAnsi="宋体"/>
                <w:b/>
                <w:color w:val="000000" w:themeColor="text1"/>
                <w:sz w:val="20"/>
                <w:szCs w:val="20"/>
              </w:rPr>
            </w:pPr>
            <w:r>
              <w:rPr>
                <w:color w:val="000000"/>
                <w:szCs w:val="21"/>
              </w:rPr>
              <w:t>北京保汇物业管理有限公司</w:t>
            </w:r>
          </w:p>
        </w:tc>
        <w:tc>
          <w:tcPr>
            <w:tcW w:w="1134" w:type="dxa"/>
            <w:gridSpan w:val="3"/>
          </w:tcPr>
          <w:p w14:paraId="13011010" w14:textId="77777777" w:rsidR="00745B30" w:rsidRDefault="003D3F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2AD1F4D4" w14:textId="5A01F9A1" w:rsidR="00745B30" w:rsidRDefault="001C19E2">
            <w:pPr>
              <w:spacing w:line="320" w:lineRule="exact"/>
              <w:jc w:val="center"/>
              <w:rPr>
                <w:rFonts w:ascii="宋体" w:hAnsi="宋体"/>
                <w:b/>
                <w:color w:val="000000" w:themeColor="text1"/>
                <w:sz w:val="20"/>
                <w:szCs w:val="20"/>
              </w:rPr>
            </w:pPr>
            <w:r>
              <w:rPr>
                <w:rFonts w:ascii="宋体"/>
                <w:b/>
              </w:rPr>
              <w:t>2</w:t>
            </w:r>
            <w:r w:rsidR="00FB5192">
              <w:rPr>
                <w:rFonts w:ascii="宋体" w:hint="eastAsia"/>
                <w:b/>
              </w:rPr>
              <w:t>5</w:t>
            </w:r>
            <w:r w:rsidR="003D3F5A">
              <w:rPr>
                <w:rFonts w:ascii="宋体" w:hint="eastAsia"/>
                <w:b/>
              </w:rPr>
              <w:t>人</w:t>
            </w:r>
          </w:p>
        </w:tc>
      </w:tr>
      <w:tr w:rsidR="00745B30" w14:paraId="4A942CA2" w14:textId="77777777">
        <w:trPr>
          <w:trHeight w:val="307"/>
          <w:jc w:val="center"/>
        </w:trPr>
        <w:tc>
          <w:tcPr>
            <w:tcW w:w="1919" w:type="dxa"/>
          </w:tcPr>
          <w:p w14:paraId="44720D23" w14:textId="77777777" w:rsidR="00745B30" w:rsidRDefault="003D3F5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666ED945" w14:textId="0ADA81D0" w:rsidR="00745B30" w:rsidRDefault="00CB3A44">
            <w:pPr>
              <w:spacing w:line="320" w:lineRule="exact"/>
              <w:jc w:val="center"/>
              <w:rPr>
                <w:rFonts w:ascii="宋体" w:hAnsi="宋体"/>
                <w:b/>
                <w:color w:val="000000" w:themeColor="text1"/>
                <w:sz w:val="20"/>
                <w:szCs w:val="20"/>
              </w:rPr>
            </w:pPr>
            <w:bookmarkStart w:id="1" w:name="注册地址"/>
            <w:r>
              <w:t>北京市石景山区金府路</w:t>
            </w:r>
            <w:r>
              <w:t>32</w:t>
            </w:r>
            <w:r>
              <w:t>号院</w:t>
            </w:r>
            <w:r>
              <w:t>3</w:t>
            </w:r>
            <w:r>
              <w:t>号楼</w:t>
            </w:r>
            <w:r>
              <w:t>5</w:t>
            </w:r>
            <w:r>
              <w:t>层</w:t>
            </w:r>
            <w:r>
              <w:t>508</w:t>
            </w:r>
            <w:r>
              <w:t>室</w:t>
            </w:r>
            <w:bookmarkEnd w:id="1"/>
          </w:p>
        </w:tc>
        <w:tc>
          <w:tcPr>
            <w:tcW w:w="540" w:type="dxa"/>
            <w:vMerge w:val="restart"/>
          </w:tcPr>
          <w:p w14:paraId="459218F0" w14:textId="77777777" w:rsidR="00745B30" w:rsidRDefault="003D3F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10D3861C" w14:textId="77777777" w:rsidR="00745B30" w:rsidRDefault="003D3F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1DCC8843" w14:textId="77777777" w:rsidR="00745B30" w:rsidRDefault="00745B30">
            <w:pPr>
              <w:spacing w:line="320" w:lineRule="exact"/>
              <w:jc w:val="center"/>
              <w:rPr>
                <w:rFonts w:ascii="宋体" w:hAnsi="宋体"/>
                <w:b/>
                <w:color w:val="000000" w:themeColor="text1"/>
                <w:spacing w:val="-20"/>
                <w:sz w:val="20"/>
                <w:szCs w:val="20"/>
              </w:rPr>
            </w:pPr>
          </w:p>
        </w:tc>
      </w:tr>
      <w:tr w:rsidR="001C19E2" w14:paraId="35B03BFB" w14:textId="77777777">
        <w:trPr>
          <w:trHeight w:val="315"/>
          <w:jc w:val="center"/>
        </w:trPr>
        <w:tc>
          <w:tcPr>
            <w:tcW w:w="1919" w:type="dxa"/>
            <w:vAlign w:val="center"/>
          </w:tcPr>
          <w:p w14:paraId="318128D5"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43082F06" w14:textId="401A4E78" w:rsidR="001C19E2" w:rsidRDefault="00CB3A44" w:rsidP="001C19E2">
            <w:r>
              <w:t>北京市石景山区金府路</w:t>
            </w:r>
            <w:r>
              <w:t>32</w:t>
            </w:r>
            <w:r>
              <w:t>号院</w:t>
            </w:r>
            <w:r>
              <w:t>3</w:t>
            </w:r>
            <w:r>
              <w:t>号楼</w:t>
            </w:r>
            <w:r>
              <w:t>5</w:t>
            </w:r>
            <w:r>
              <w:t>层</w:t>
            </w:r>
            <w:r>
              <w:t>508</w:t>
            </w:r>
            <w:r>
              <w:t>室</w:t>
            </w:r>
          </w:p>
        </w:tc>
        <w:tc>
          <w:tcPr>
            <w:tcW w:w="540" w:type="dxa"/>
            <w:vMerge/>
            <w:vAlign w:val="center"/>
          </w:tcPr>
          <w:p w14:paraId="2C00C323" w14:textId="77777777" w:rsidR="001C19E2" w:rsidRDefault="001C19E2" w:rsidP="001C19E2">
            <w:pPr>
              <w:spacing w:line="320" w:lineRule="exact"/>
              <w:jc w:val="center"/>
              <w:rPr>
                <w:rFonts w:ascii="宋体" w:hAnsi="宋体"/>
                <w:b/>
                <w:color w:val="000000" w:themeColor="text1"/>
                <w:sz w:val="20"/>
                <w:szCs w:val="20"/>
              </w:rPr>
            </w:pPr>
          </w:p>
        </w:tc>
        <w:tc>
          <w:tcPr>
            <w:tcW w:w="1297" w:type="dxa"/>
          </w:tcPr>
          <w:p w14:paraId="344AD3E8" w14:textId="77777777" w:rsidR="001C19E2" w:rsidRDefault="001C19E2" w:rsidP="001C19E2">
            <w:pPr>
              <w:spacing w:line="320" w:lineRule="exact"/>
              <w:rPr>
                <w:rFonts w:ascii="宋体" w:hAnsi="宋体"/>
                <w:b/>
                <w:color w:val="000000" w:themeColor="text1"/>
                <w:sz w:val="20"/>
                <w:szCs w:val="20"/>
              </w:rPr>
            </w:pPr>
          </w:p>
        </w:tc>
      </w:tr>
      <w:tr w:rsidR="001C19E2" w14:paraId="5DA4D431" w14:textId="77777777">
        <w:trPr>
          <w:trHeight w:val="315"/>
          <w:jc w:val="center"/>
        </w:trPr>
        <w:tc>
          <w:tcPr>
            <w:tcW w:w="1919" w:type="dxa"/>
            <w:vAlign w:val="center"/>
          </w:tcPr>
          <w:p w14:paraId="44F9D7B6"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3FD53E8E" w14:textId="77777777" w:rsidR="001C19E2" w:rsidRDefault="001C19E2" w:rsidP="001C19E2">
            <w:pPr>
              <w:spacing w:line="320" w:lineRule="exact"/>
              <w:rPr>
                <w:rFonts w:ascii="宋体" w:hAnsi="宋体"/>
                <w:b/>
                <w:color w:val="000000" w:themeColor="text1"/>
                <w:sz w:val="20"/>
                <w:szCs w:val="20"/>
              </w:rPr>
            </w:pPr>
          </w:p>
        </w:tc>
        <w:tc>
          <w:tcPr>
            <w:tcW w:w="540" w:type="dxa"/>
            <w:vMerge/>
            <w:vAlign w:val="center"/>
          </w:tcPr>
          <w:p w14:paraId="72CD9477" w14:textId="77777777" w:rsidR="001C19E2" w:rsidRDefault="001C19E2" w:rsidP="001C19E2">
            <w:pPr>
              <w:spacing w:line="320" w:lineRule="exact"/>
              <w:jc w:val="center"/>
              <w:rPr>
                <w:rFonts w:ascii="宋体" w:hAnsi="宋体"/>
                <w:b/>
                <w:color w:val="000000" w:themeColor="text1"/>
                <w:sz w:val="20"/>
                <w:szCs w:val="20"/>
              </w:rPr>
            </w:pPr>
          </w:p>
        </w:tc>
        <w:tc>
          <w:tcPr>
            <w:tcW w:w="1297" w:type="dxa"/>
          </w:tcPr>
          <w:p w14:paraId="53C592FD" w14:textId="77777777" w:rsidR="001C19E2" w:rsidRDefault="001C19E2" w:rsidP="001C19E2">
            <w:pPr>
              <w:spacing w:line="320" w:lineRule="exact"/>
              <w:rPr>
                <w:rFonts w:ascii="宋体" w:hAnsi="宋体"/>
                <w:b/>
                <w:color w:val="000000" w:themeColor="text1"/>
                <w:sz w:val="20"/>
                <w:szCs w:val="20"/>
              </w:rPr>
            </w:pPr>
          </w:p>
        </w:tc>
      </w:tr>
      <w:tr w:rsidR="001C19E2" w14:paraId="00E1E9B6" w14:textId="77777777">
        <w:trPr>
          <w:trHeight w:val="315"/>
          <w:jc w:val="center"/>
        </w:trPr>
        <w:tc>
          <w:tcPr>
            <w:tcW w:w="1919" w:type="dxa"/>
            <w:vAlign w:val="center"/>
          </w:tcPr>
          <w:p w14:paraId="176D454D"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56086B38" w14:textId="77777777" w:rsidR="001C19E2" w:rsidRDefault="001C19E2" w:rsidP="001C19E2">
            <w:pPr>
              <w:spacing w:line="320" w:lineRule="exact"/>
              <w:rPr>
                <w:rFonts w:ascii="宋体" w:hAnsi="宋体"/>
                <w:b/>
                <w:color w:val="000000" w:themeColor="text1"/>
                <w:sz w:val="20"/>
                <w:szCs w:val="20"/>
              </w:rPr>
            </w:pPr>
          </w:p>
        </w:tc>
        <w:tc>
          <w:tcPr>
            <w:tcW w:w="540" w:type="dxa"/>
            <w:vMerge/>
            <w:vAlign w:val="center"/>
          </w:tcPr>
          <w:p w14:paraId="1C0631CA" w14:textId="77777777" w:rsidR="001C19E2" w:rsidRDefault="001C19E2" w:rsidP="001C19E2">
            <w:pPr>
              <w:spacing w:line="320" w:lineRule="exact"/>
              <w:jc w:val="center"/>
              <w:rPr>
                <w:rFonts w:ascii="宋体" w:hAnsi="宋体"/>
                <w:b/>
                <w:color w:val="000000" w:themeColor="text1"/>
                <w:sz w:val="20"/>
                <w:szCs w:val="20"/>
              </w:rPr>
            </w:pPr>
          </w:p>
        </w:tc>
        <w:tc>
          <w:tcPr>
            <w:tcW w:w="1297" w:type="dxa"/>
          </w:tcPr>
          <w:p w14:paraId="34B0E22F" w14:textId="77777777" w:rsidR="001C19E2" w:rsidRDefault="001C19E2" w:rsidP="001C19E2">
            <w:pPr>
              <w:spacing w:line="320" w:lineRule="exact"/>
              <w:rPr>
                <w:rFonts w:ascii="宋体" w:hAnsi="宋体"/>
                <w:b/>
                <w:color w:val="000000" w:themeColor="text1"/>
                <w:sz w:val="20"/>
                <w:szCs w:val="20"/>
              </w:rPr>
            </w:pPr>
          </w:p>
        </w:tc>
      </w:tr>
      <w:tr w:rsidR="001C19E2" w14:paraId="20248847" w14:textId="77777777">
        <w:trPr>
          <w:trHeight w:val="237"/>
          <w:jc w:val="center"/>
        </w:trPr>
        <w:tc>
          <w:tcPr>
            <w:tcW w:w="1919" w:type="dxa"/>
            <w:vAlign w:val="center"/>
          </w:tcPr>
          <w:p w14:paraId="75CFAD47"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3B37658B" w14:textId="77777777" w:rsidR="001C19E2" w:rsidRDefault="001C19E2" w:rsidP="001C19E2">
            <w:pPr>
              <w:spacing w:line="320" w:lineRule="exact"/>
              <w:rPr>
                <w:rFonts w:ascii="宋体" w:hAnsi="宋体"/>
                <w:b/>
                <w:color w:val="000000" w:themeColor="text1"/>
                <w:sz w:val="20"/>
                <w:szCs w:val="20"/>
              </w:rPr>
            </w:pPr>
          </w:p>
        </w:tc>
        <w:tc>
          <w:tcPr>
            <w:tcW w:w="540" w:type="dxa"/>
            <w:vMerge/>
            <w:vAlign w:val="center"/>
          </w:tcPr>
          <w:p w14:paraId="573F6853" w14:textId="77777777" w:rsidR="001C19E2" w:rsidRDefault="001C19E2" w:rsidP="001C19E2">
            <w:pPr>
              <w:spacing w:line="320" w:lineRule="exact"/>
              <w:jc w:val="center"/>
              <w:rPr>
                <w:rFonts w:ascii="宋体" w:hAnsi="宋体"/>
                <w:b/>
                <w:color w:val="000000" w:themeColor="text1"/>
                <w:sz w:val="20"/>
                <w:szCs w:val="20"/>
              </w:rPr>
            </w:pPr>
          </w:p>
        </w:tc>
        <w:tc>
          <w:tcPr>
            <w:tcW w:w="1297" w:type="dxa"/>
          </w:tcPr>
          <w:p w14:paraId="36922865" w14:textId="77777777" w:rsidR="001C19E2" w:rsidRDefault="001C19E2" w:rsidP="001C19E2">
            <w:pPr>
              <w:spacing w:line="320" w:lineRule="exact"/>
              <w:rPr>
                <w:rFonts w:ascii="宋体" w:hAnsi="宋体"/>
                <w:b/>
                <w:color w:val="000000" w:themeColor="text1"/>
                <w:sz w:val="20"/>
                <w:szCs w:val="20"/>
              </w:rPr>
            </w:pPr>
          </w:p>
        </w:tc>
      </w:tr>
      <w:tr w:rsidR="001C19E2" w14:paraId="76E4CAB7" w14:textId="77777777">
        <w:trPr>
          <w:trHeight w:val="247"/>
          <w:jc w:val="center"/>
        </w:trPr>
        <w:tc>
          <w:tcPr>
            <w:tcW w:w="1919" w:type="dxa"/>
            <w:vAlign w:val="center"/>
          </w:tcPr>
          <w:p w14:paraId="348CE09D"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1B91B231" w14:textId="1D0C4957" w:rsidR="001C19E2" w:rsidRDefault="00CB3A44" w:rsidP="001C19E2">
            <w:pPr>
              <w:spacing w:line="320" w:lineRule="exact"/>
              <w:jc w:val="center"/>
              <w:rPr>
                <w:rFonts w:ascii="宋体" w:hAnsi="宋体"/>
                <w:b/>
                <w:color w:val="000000" w:themeColor="text1"/>
                <w:sz w:val="20"/>
                <w:szCs w:val="20"/>
              </w:rPr>
            </w:pPr>
            <w:bookmarkStart w:id="2" w:name="联系人"/>
            <w:r>
              <w:t>张玲玲</w:t>
            </w:r>
            <w:bookmarkEnd w:id="2"/>
          </w:p>
        </w:tc>
        <w:tc>
          <w:tcPr>
            <w:tcW w:w="1362" w:type="dxa"/>
            <w:gridSpan w:val="2"/>
            <w:vAlign w:val="center"/>
          </w:tcPr>
          <w:p w14:paraId="3F6DBC65" w14:textId="77777777" w:rsidR="001C19E2" w:rsidRDefault="001C19E2" w:rsidP="001C19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6FE14A2D" w14:textId="06BFC196" w:rsidR="001C19E2" w:rsidRDefault="00CB3A44" w:rsidP="001C19E2">
            <w:pPr>
              <w:spacing w:line="320" w:lineRule="exact"/>
              <w:jc w:val="center"/>
              <w:rPr>
                <w:rFonts w:ascii="宋体" w:hAnsi="宋体"/>
                <w:b/>
                <w:color w:val="000000" w:themeColor="text1"/>
                <w:sz w:val="20"/>
                <w:szCs w:val="20"/>
              </w:rPr>
            </w:pPr>
            <w:bookmarkStart w:id="3" w:name="联系人手机"/>
            <w:r>
              <w:t>13810658631</w:t>
            </w:r>
            <w:bookmarkEnd w:id="3"/>
          </w:p>
        </w:tc>
        <w:tc>
          <w:tcPr>
            <w:tcW w:w="965" w:type="dxa"/>
            <w:gridSpan w:val="3"/>
            <w:vAlign w:val="center"/>
          </w:tcPr>
          <w:p w14:paraId="30E7983C"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3FC80140" w14:textId="77777777" w:rsidR="001C19E2" w:rsidRDefault="001C19E2" w:rsidP="001C19E2">
            <w:pPr>
              <w:spacing w:line="320" w:lineRule="exact"/>
              <w:jc w:val="center"/>
              <w:rPr>
                <w:rFonts w:ascii="宋体" w:hAnsi="宋体"/>
                <w:b/>
                <w:color w:val="000000" w:themeColor="text1"/>
                <w:sz w:val="20"/>
                <w:szCs w:val="20"/>
              </w:rPr>
            </w:pPr>
          </w:p>
        </w:tc>
      </w:tr>
      <w:tr w:rsidR="001C19E2" w14:paraId="0778CB68" w14:textId="77777777">
        <w:trPr>
          <w:jc w:val="center"/>
        </w:trPr>
        <w:tc>
          <w:tcPr>
            <w:tcW w:w="1919" w:type="dxa"/>
            <w:vAlign w:val="center"/>
          </w:tcPr>
          <w:p w14:paraId="4241BFD9" w14:textId="77777777" w:rsidR="001C19E2" w:rsidRDefault="001C19E2" w:rsidP="001C19E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6F69BAED" w14:textId="592C39FD" w:rsidR="001C19E2" w:rsidRDefault="00CB3A44" w:rsidP="001C19E2">
            <w:pPr>
              <w:spacing w:line="320" w:lineRule="exact"/>
              <w:jc w:val="center"/>
              <w:rPr>
                <w:rFonts w:ascii="宋体" w:hAnsi="宋体"/>
                <w:b/>
                <w:color w:val="000000" w:themeColor="text1"/>
                <w:sz w:val="20"/>
                <w:szCs w:val="20"/>
              </w:rPr>
            </w:pPr>
            <w:bookmarkStart w:id="4" w:name="法人"/>
            <w:r>
              <w:t>孟建宁</w:t>
            </w:r>
            <w:bookmarkEnd w:id="4"/>
          </w:p>
        </w:tc>
        <w:tc>
          <w:tcPr>
            <w:tcW w:w="1362" w:type="dxa"/>
            <w:gridSpan w:val="2"/>
            <w:vAlign w:val="center"/>
          </w:tcPr>
          <w:p w14:paraId="463500CC" w14:textId="77777777" w:rsidR="001C19E2" w:rsidRDefault="001C19E2" w:rsidP="001C19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7A6C5EC2" w14:textId="3B8293C0" w:rsidR="001C19E2" w:rsidRDefault="00CB3A44" w:rsidP="001C19E2">
            <w:pPr>
              <w:spacing w:line="320" w:lineRule="exact"/>
              <w:rPr>
                <w:rFonts w:ascii="宋体" w:hAnsi="宋体"/>
                <w:b/>
                <w:color w:val="000000" w:themeColor="text1"/>
                <w:spacing w:val="-20"/>
                <w:sz w:val="20"/>
                <w:szCs w:val="20"/>
              </w:rPr>
            </w:pPr>
            <w:r>
              <w:t>孟建宁</w:t>
            </w:r>
          </w:p>
        </w:tc>
        <w:tc>
          <w:tcPr>
            <w:tcW w:w="1440" w:type="dxa"/>
            <w:gridSpan w:val="5"/>
            <w:vAlign w:val="center"/>
          </w:tcPr>
          <w:p w14:paraId="2A7C31B6"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798BE90F" w14:textId="75E74BB6" w:rsidR="001C19E2" w:rsidRDefault="00CB3A44" w:rsidP="001C19E2">
            <w:pPr>
              <w:spacing w:line="320" w:lineRule="exact"/>
              <w:jc w:val="center"/>
              <w:rPr>
                <w:rFonts w:ascii="宋体" w:hAnsi="宋体"/>
                <w:b/>
                <w:color w:val="000000" w:themeColor="text1"/>
                <w:sz w:val="20"/>
                <w:szCs w:val="20"/>
              </w:rPr>
            </w:pPr>
            <w:r>
              <w:t>张玲玲</w:t>
            </w:r>
          </w:p>
        </w:tc>
      </w:tr>
      <w:tr w:rsidR="001C19E2" w14:paraId="7E715553" w14:textId="77777777">
        <w:trPr>
          <w:trHeight w:val="1050"/>
          <w:jc w:val="center"/>
        </w:trPr>
        <w:tc>
          <w:tcPr>
            <w:tcW w:w="1919" w:type="dxa"/>
            <w:vAlign w:val="center"/>
          </w:tcPr>
          <w:p w14:paraId="401FF813" w14:textId="77777777" w:rsidR="001C19E2" w:rsidRDefault="001C19E2" w:rsidP="001C19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14:paraId="257CB996" w14:textId="77777777" w:rsidR="001C19E2" w:rsidRDefault="001C19E2" w:rsidP="001C19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3CE86A50" w14:textId="77777777" w:rsidR="001C19E2" w:rsidRDefault="001C19E2" w:rsidP="001C19E2">
            <w:pPr>
              <w:spacing w:line="320" w:lineRule="exact"/>
              <w:jc w:val="center"/>
              <w:rPr>
                <w:rFonts w:ascii="宋体" w:hAnsi="宋体"/>
                <w:b/>
                <w:color w:val="000000" w:themeColor="text1"/>
                <w:sz w:val="20"/>
                <w:szCs w:val="20"/>
              </w:rPr>
            </w:pPr>
          </w:p>
        </w:tc>
        <w:tc>
          <w:tcPr>
            <w:tcW w:w="7957" w:type="dxa"/>
            <w:gridSpan w:val="14"/>
          </w:tcPr>
          <w:p w14:paraId="5A8A4F77" w14:textId="77777777" w:rsidR="001C19E2" w:rsidRDefault="001C19E2" w:rsidP="001C19E2">
            <w:pPr>
              <w:rPr>
                <w:color w:val="000000"/>
                <w:szCs w:val="21"/>
              </w:rPr>
            </w:pPr>
            <w:bookmarkStart w:id="5" w:name="审核范围"/>
            <w:r>
              <w:rPr>
                <w:rFonts w:ascii="宋体" w:hAnsi="宋体" w:hint="eastAsia"/>
                <w:szCs w:val="21"/>
              </w:rPr>
              <w:t>Q：物业管理</w:t>
            </w:r>
          </w:p>
          <w:p w14:paraId="07176D6C" w14:textId="77777777" w:rsidR="001C19E2" w:rsidRDefault="001C19E2" w:rsidP="001C19E2">
            <w:pPr>
              <w:rPr>
                <w:rFonts w:ascii="宋体" w:hAnsi="宋体"/>
                <w:szCs w:val="21"/>
              </w:rPr>
            </w:pPr>
            <w:r>
              <w:rPr>
                <w:rFonts w:ascii="宋体" w:hAnsi="宋体" w:hint="eastAsia"/>
                <w:szCs w:val="21"/>
              </w:rPr>
              <w:t>E：物业管理及相关环境管理活动</w:t>
            </w:r>
          </w:p>
          <w:p w14:paraId="09A79E52" w14:textId="28CD6CA7" w:rsidR="001C19E2" w:rsidRDefault="001C19E2" w:rsidP="001C19E2">
            <w:pPr>
              <w:spacing w:line="320" w:lineRule="exact"/>
              <w:rPr>
                <w:rFonts w:ascii="宋体" w:hAnsi="宋体"/>
                <w:b/>
                <w:color w:val="000000" w:themeColor="text1"/>
                <w:sz w:val="20"/>
                <w:szCs w:val="20"/>
                <w:u w:val="single"/>
                <w:lang w:val="en-GB"/>
              </w:rPr>
            </w:pPr>
            <w:r>
              <w:rPr>
                <w:rFonts w:ascii="宋体" w:hAnsi="宋体" w:hint="eastAsia"/>
                <w:szCs w:val="21"/>
              </w:rPr>
              <w:t>O：物业管理及相关职业健康安全管理活动</w:t>
            </w:r>
            <w:bookmarkEnd w:id="5"/>
          </w:p>
        </w:tc>
      </w:tr>
      <w:tr w:rsidR="001C19E2" w14:paraId="21C2142E" w14:textId="77777777">
        <w:trPr>
          <w:trHeight w:val="606"/>
          <w:jc w:val="center"/>
        </w:trPr>
        <w:tc>
          <w:tcPr>
            <w:tcW w:w="1919" w:type="dxa"/>
            <w:vAlign w:val="center"/>
          </w:tcPr>
          <w:p w14:paraId="5CE3516E" w14:textId="77777777" w:rsidR="001C19E2" w:rsidRDefault="001C19E2" w:rsidP="001C19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2F3ED5BF" w14:textId="77777777" w:rsidR="001C19E2" w:rsidRDefault="001C19E2" w:rsidP="001C19E2">
            <w:pPr>
              <w:rPr>
                <w:b/>
                <w:szCs w:val="21"/>
              </w:rPr>
            </w:pPr>
            <w:bookmarkStart w:id="6" w:name="专业代码"/>
            <w:r>
              <w:rPr>
                <w:rFonts w:hint="eastAsia"/>
                <w:b/>
                <w:szCs w:val="21"/>
              </w:rPr>
              <w:t>Q</w:t>
            </w:r>
            <w:r>
              <w:rPr>
                <w:rFonts w:hint="eastAsia"/>
                <w:b/>
                <w:szCs w:val="21"/>
              </w:rPr>
              <w:t>：</w:t>
            </w:r>
            <w:r>
              <w:rPr>
                <w:rFonts w:hint="eastAsia"/>
                <w:b/>
                <w:szCs w:val="21"/>
              </w:rPr>
              <w:t>35.15.00</w:t>
            </w:r>
          </w:p>
          <w:p w14:paraId="189AC181" w14:textId="77777777" w:rsidR="001C19E2" w:rsidRDefault="001C19E2" w:rsidP="001C19E2">
            <w:pPr>
              <w:rPr>
                <w:b/>
                <w:szCs w:val="21"/>
              </w:rPr>
            </w:pPr>
            <w:r>
              <w:rPr>
                <w:rFonts w:hint="eastAsia"/>
                <w:b/>
                <w:szCs w:val="21"/>
              </w:rPr>
              <w:t>E</w:t>
            </w:r>
            <w:r>
              <w:rPr>
                <w:rFonts w:hint="eastAsia"/>
                <w:b/>
                <w:szCs w:val="21"/>
              </w:rPr>
              <w:t>：</w:t>
            </w:r>
            <w:r>
              <w:rPr>
                <w:rFonts w:hint="eastAsia"/>
                <w:b/>
                <w:szCs w:val="21"/>
              </w:rPr>
              <w:t>35.15.00</w:t>
            </w:r>
          </w:p>
          <w:p w14:paraId="137A3A95" w14:textId="03FE1F6C" w:rsidR="001C19E2" w:rsidRDefault="001C19E2" w:rsidP="001C19E2">
            <w:pPr>
              <w:spacing w:line="320" w:lineRule="exact"/>
              <w:rPr>
                <w:rFonts w:ascii="宋体" w:hAnsi="宋体"/>
                <w:b/>
                <w:color w:val="000000" w:themeColor="text1"/>
                <w:sz w:val="20"/>
                <w:szCs w:val="20"/>
              </w:rPr>
            </w:pPr>
            <w:r>
              <w:rPr>
                <w:rFonts w:hint="eastAsia"/>
                <w:b/>
                <w:szCs w:val="21"/>
              </w:rPr>
              <w:t>O</w:t>
            </w:r>
            <w:r>
              <w:rPr>
                <w:rFonts w:hint="eastAsia"/>
                <w:b/>
                <w:szCs w:val="21"/>
              </w:rPr>
              <w:t>：</w:t>
            </w:r>
            <w:r>
              <w:rPr>
                <w:rFonts w:hint="eastAsia"/>
                <w:b/>
                <w:szCs w:val="21"/>
              </w:rPr>
              <w:t>35.15.00</w:t>
            </w:r>
            <w:bookmarkEnd w:id="6"/>
          </w:p>
        </w:tc>
        <w:tc>
          <w:tcPr>
            <w:tcW w:w="2127" w:type="dxa"/>
            <w:gridSpan w:val="7"/>
            <w:vAlign w:val="center"/>
          </w:tcPr>
          <w:p w14:paraId="53262E6F"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7AD03D06" w14:textId="77777777" w:rsidR="001C19E2" w:rsidRDefault="001C19E2" w:rsidP="001C19E2">
            <w:pPr>
              <w:spacing w:line="320" w:lineRule="exact"/>
              <w:rPr>
                <w:rFonts w:ascii="宋体" w:hAnsi="宋体"/>
                <w:b/>
                <w:color w:val="000000" w:themeColor="text1"/>
                <w:sz w:val="20"/>
                <w:szCs w:val="20"/>
              </w:rPr>
            </w:pPr>
            <w:r>
              <w:rPr>
                <w:rFonts w:ascii="宋体" w:hAnsi="宋体" w:cs="宋体" w:hint="eastAsia"/>
                <w:b/>
                <w:color w:val="000000" w:themeColor="text1"/>
                <w:sz w:val="20"/>
                <w:szCs w:val="20"/>
              </w:rPr>
              <w:t>█</w:t>
            </w:r>
            <w:r>
              <w:rPr>
                <w:rFonts w:ascii="宋体" w:hAnsi="宋体" w:hint="eastAsia"/>
                <w:b/>
                <w:color w:val="000000" w:themeColor="text1"/>
                <w:sz w:val="20"/>
                <w:szCs w:val="20"/>
              </w:rPr>
              <w:t>是    □否</w:t>
            </w:r>
          </w:p>
        </w:tc>
      </w:tr>
      <w:tr w:rsidR="001C19E2" w14:paraId="181DBC1D" w14:textId="77777777">
        <w:trPr>
          <w:trHeight w:val="564"/>
          <w:jc w:val="center"/>
        </w:trPr>
        <w:tc>
          <w:tcPr>
            <w:tcW w:w="1919" w:type="dxa"/>
            <w:vAlign w:val="center"/>
          </w:tcPr>
          <w:p w14:paraId="2D8CEC13" w14:textId="77777777" w:rsidR="001C19E2" w:rsidRDefault="001C19E2" w:rsidP="001C19E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124953B2" w14:textId="753C3CA8" w:rsidR="001C19E2" w:rsidRDefault="001C19E2" w:rsidP="001C19E2">
            <w:pPr>
              <w:jc w:val="center"/>
              <w:rPr>
                <w:rFonts w:ascii="宋体" w:hAnsi="宋体"/>
                <w:b/>
                <w:color w:val="000000" w:themeColor="text1"/>
                <w:sz w:val="20"/>
                <w:szCs w:val="20"/>
              </w:rPr>
            </w:pPr>
            <w:r>
              <w:rPr>
                <w:rFonts w:ascii="宋体" w:hAnsi="宋体" w:hint="eastAsia"/>
                <w:b/>
                <w:color w:val="000000" w:themeColor="text1"/>
                <w:sz w:val="20"/>
                <w:szCs w:val="20"/>
              </w:rPr>
              <w:t>2</w:t>
            </w:r>
            <w:r>
              <w:rPr>
                <w:rFonts w:ascii="宋体" w:hAnsi="宋体"/>
                <w:b/>
                <w:color w:val="000000" w:themeColor="text1"/>
                <w:sz w:val="20"/>
                <w:szCs w:val="20"/>
              </w:rPr>
              <w:t>019.</w:t>
            </w:r>
            <w:r w:rsidR="00CB3A44">
              <w:rPr>
                <w:rFonts w:ascii="宋体" w:hAnsi="宋体"/>
                <w:b/>
                <w:color w:val="000000" w:themeColor="text1"/>
                <w:sz w:val="20"/>
                <w:szCs w:val="20"/>
              </w:rPr>
              <w:t>3</w:t>
            </w:r>
            <w:r w:rsidR="00FB5192">
              <w:rPr>
                <w:rFonts w:ascii="宋体" w:hAnsi="宋体" w:hint="eastAsia"/>
                <w:b/>
                <w:color w:val="000000" w:themeColor="text1"/>
                <w:sz w:val="20"/>
                <w:szCs w:val="20"/>
              </w:rPr>
              <w:t>.13</w:t>
            </w:r>
          </w:p>
        </w:tc>
        <w:tc>
          <w:tcPr>
            <w:tcW w:w="2403" w:type="dxa"/>
            <w:gridSpan w:val="6"/>
            <w:vAlign w:val="center"/>
          </w:tcPr>
          <w:p w14:paraId="221C8F62" w14:textId="77777777" w:rsidR="001C19E2" w:rsidRDefault="001C19E2" w:rsidP="001C19E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3CB57386" w14:textId="77777777" w:rsidR="001C19E2" w:rsidRDefault="001C19E2" w:rsidP="001C19E2">
            <w:pPr>
              <w:rPr>
                <w:rFonts w:ascii="宋体" w:hAnsi="宋体"/>
                <w:b/>
                <w:color w:val="000000" w:themeColor="text1"/>
                <w:sz w:val="20"/>
                <w:szCs w:val="20"/>
              </w:rPr>
            </w:pPr>
          </w:p>
        </w:tc>
      </w:tr>
      <w:tr w:rsidR="001C19E2" w14:paraId="4373BFC6" w14:textId="77777777">
        <w:trPr>
          <w:cantSplit/>
          <w:jc w:val="center"/>
        </w:trPr>
        <w:tc>
          <w:tcPr>
            <w:tcW w:w="1919" w:type="dxa"/>
            <w:vAlign w:val="center"/>
          </w:tcPr>
          <w:p w14:paraId="47C6759B" w14:textId="77777777" w:rsidR="001C19E2" w:rsidRDefault="001C19E2" w:rsidP="001C19E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239AA9AE" w14:textId="77777777" w:rsidR="001C19E2" w:rsidRDefault="001C19E2" w:rsidP="001C19E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7F6C410A" w14:textId="77777777" w:rsidR="001C19E2" w:rsidRDefault="001C19E2" w:rsidP="001C19E2">
            <w:pPr>
              <w:widowControl/>
              <w:jc w:val="left"/>
              <w:rPr>
                <w:rFonts w:ascii="宋体" w:hAnsi="宋体"/>
                <w:b/>
                <w:color w:val="000000" w:themeColor="text1"/>
                <w:spacing w:val="-20"/>
                <w:sz w:val="20"/>
                <w:szCs w:val="20"/>
              </w:rPr>
            </w:pPr>
          </w:p>
          <w:p w14:paraId="77080BC0" w14:textId="54C1F826" w:rsidR="001C19E2" w:rsidRDefault="001C19E2" w:rsidP="001C19E2">
            <w:pPr>
              <w:rPr>
                <w:rFonts w:ascii="宋体" w:hAnsi="宋体"/>
                <w:b/>
                <w:color w:val="000000" w:themeColor="text1"/>
                <w:sz w:val="20"/>
                <w:szCs w:val="20"/>
              </w:rPr>
            </w:pPr>
            <w:r>
              <w:rPr>
                <w:rFonts w:ascii="宋体" w:hAnsi="宋体" w:hint="eastAsia"/>
                <w:b/>
                <w:color w:val="000000" w:themeColor="text1"/>
                <w:sz w:val="20"/>
                <w:szCs w:val="20"/>
              </w:rPr>
              <w:t>所有</w:t>
            </w:r>
            <w:r w:rsidR="00CB3A44">
              <w:rPr>
                <w:rFonts w:ascii="宋体" w:hAnsi="宋体" w:hint="eastAsia"/>
                <w:b/>
                <w:color w:val="000000" w:themeColor="text1"/>
                <w:sz w:val="20"/>
                <w:szCs w:val="20"/>
              </w:rPr>
              <w:t>物业部</w:t>
            </w:r>
            <w:r>
              <w:rPr>
                <w:rFonts w:ascii="宋体" w:hAnsi="宋体" w:hint="eastAsia"/>
                <w:b/>
                <w:color w:val="000000" w:themeColor="text1"/>
                <w:sz w:val="20"/>
                <w:szCs w:val="20"/>
              </w:rPr>
              <w:t>（</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0AB7ACFB" w14:textId="77777777" w:rsidR="001C19E2" w:rsidRDefault="001C19E2" w:rsidP="001C19E2">
            <w:pPr>
              <w:rPr>
                <w:rFonts w:ascii="宋体" w:hAnsi="宋体"/>
                <w:b/>
                <w:color w:val="000000" w:themeColor="text1"/>
                <w:sz w:val="20"/>
                <w:szCs w:val="20"/>
              </w:rPr>
            </w:pPr>
          </w:p>
        </w:tc>
      </w:tr>
      <w:tr w:rsidR="001C19E2" w14:paraId="16C5B035" w14:textId="77777777">
        <w:trPr>
          <w:cantSplit/>
          <w:jc w:val="center"/>
        </w:trPr>
        <w:tc>
          <w:tcPr>
            <w:tcW w:w="1919" w:type="dxa"/>
            <w:vAlign w:val="center"/>
          </w:tcPr>
          <w:p w14:paraId="4A90D74F" w14:textId="77777777" w:rsidR="001C19E2" w:rsidRDefault="001C19E2" w:rsidP="001C19E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31A0DD5F" w14:textId="77777777" w:rsidR="001C19E2" w:rsidRDefault="001C19E2" w:rsidP="001C19E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03596007" w14:textId="77777777" w:rsidR="001C19E2" w:rsidRDefault="001C19E2" w:rsidP="001C19E2">
            <w:pPr>
              <w:widowControl/>
              <w:jc w:val="left"/>
              <w:rPr>
                <w:rFonts w:ascii="宋体" w:hAnsi="宋体"/>
                <w:b/>
                <w:color w:val="000000" w:themeColor="text1"/>
                <w:sz w:val="20"/>
                <w:szCs w:val="20"/>
              </w:rPr>
            </w:pPr>
          </w:p>
        </w:tc>
      </w:tr>
    </w:tbl>
    <w:p w14:paraId="3905958E" w14:textId="77777777" w:rsidR="00745B30" w:rsidRDefault="00745B30" w:rsidP="002B1290">
      <w:pPr>
        <w:snapToGrid w:val="0"/>
        <w:spacing w:afterLines="30" w:after="93"/>
        <w:jc w:val="center"/>
        <w:rPr>
          <w:rFonts w:ascii="楷体" w:eastAsia="楷体" w:hAnsi="楷体"/>
          <w:b/>
          <w:color w:val="000000" w:themeColor="text1"/>
          <w:sz w:val="28"/>
          <w:szCs w:val="28"/>
        </w:rPr>
      </w:pPr>
    </w:p>
    <w:p w14:paraId="26473A2F" w14:textId="77777777" w:rsidR="00745B30" w:rsidRDefault="003D3F5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158FEF80" w14:textId="77777777" w:rsidR="00745B30" w:rsidRDefault="003D3F5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4DE3AD7B" w14:textId="77777777" w:rsidR="00745B30" w:rsidRDefault="003D3F5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745B30" w14:paraId="5941C035" w14:textId="77777777">
        <w:tc>
          <w:tcPr>
            <w:tcW w:w="3119" w:type="dxa"/>
          </w:tcPr>
          <w:p w14:paraId="3283396D" w14:textId="77777777" w:rsidR="00745B30" w:rsidRDefault="003D3F5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6F3EDA18" w14:textId="77777777"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45B30" w14:paraId="17CA25C2" w14:textId="77777777">
        <w:tc>
          <w:tcPr>
            <w:tcW w:w="3119" w:type="dxa"/>
          </w:tcPr>
          <w:p w14:paraId="4A7783E6" w14:textId="77777777" w:rsidR="00745B30" w:rsidRDefault="00745B30">
            <w:pPr>
              <w:jc w:val="center"/>
              <w:rPr>
                <w:rFonts w:ascii="宋体" w:hAnsi="宋体"/>
                <w:b/>
                <w:color w:val="000000" w:themeColor="text1"/>
                <w:sz w:val="20"/>
                <w:szCs w:val="20"/>
              </w:rPr>
            </w:pPr>
          </w:p>
          <w:p w14:paraId="660BF5CE" w14:textId="5BF9F8E6" w:rsidR="00745B30" w:rsidRDefault="00194C86">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14:paraId="73E1C536" w14:textId="77777777" w:rsidR="00745B30" w:rsidRDefault="003D3F5A">
            <w:pPr>
              <w:ind w:firstLineChars="200" w:firstLine="420"/>
              <w:rPr>
                <w:rFonts w:ascii="宋体" w:hAnsi="宋体" w:cs="宋体"/>
                <w:szCs w:val="21"/>
              </w:rPr>
            </w:pPr>
            <w:r>
              <w:rPr>
                <w:rFonts w:ascii="宋体" w:hAnsi="宋体" w:cs="宋体" w:hint="eastAsia"/>
                <w:szCs w:val="21"/>
              </w:rPr>
              <w:t>人力资源管理过程</w:t>
            </w:r>
          </w:p>
          <w:p w14:paraId="37579F9B" w14:textId="77777777" w:rsidR="00745B30" w:rsidRDefault="003D3F5A">
            <w:pPr>
              <w:ind w:firstLineChars="200" w:firstLine="420"/>
              <w:rPr>
                <w:rFonts w:ascii="宋体" w:hAnsi="宋体" w:cs="宋体"/>
                <w:szCs w:val="21"/>
              </w:rPr>
            </w:pPr>
            <w:r>
              <w:rPr>
                <w:rFonts w:ascii="宋体" w:hAnsi="宋体" w:cs="宋体" w:hint="eastAsia"/>
                <w:szCs w:val="21"/>
              </w:rPr>
              <w:t>资源提供与管理过程控制；</w:t>
            </w:r>
          </w:p>
          <w:p w14:paraId="3792C1DE" w14:textId="77777777" w:rsidR="00745B30" w:rsidRDefault="003D3F5A">
            <w:pPr>
              <w:ind w:firstLineChars="200" w:firstLine="420"/>
              <w:rPr>
                <w:rFonts w:ascii="宋体" w:hAnsi="宋体" w:cs="宋体"/>
                <w:szCs w:val="21"/>
              </w:rPr>
            </w:pPr>
            <w:r>
              <w:rPr>
                <w:rFonts w:ascii="宋体" w:hAnsi="宋体" w:cs="宋体" w:hint="eastAsia"/>
                <w:szCs w:val="21"/>
              </w:rPr>
              <w:t>内外部信息交流过程；</w:t>
            </w:r>
          </w:p>
          <w:p w14:paraId="14244335" w14:textId="77777777" w:rsidR="00745B30" w:rsidRDefault="003D3F5A">
            <w:pPr>
              <w:ind w:firstLineChars="200" w:firstLine="420"/>
              <w:rPr>
                <w:rFonts w:ascii="宋体" w:hAnsi="宋体" w:cs="宋体"/>
                <w:szCs w:val="21"/>
              </w:rPr>
            </w:pPr>
            <w:r>
              <w:rPr>
                <w:rFonts w:ascii="宋体" w:hAnsi="宋体" w:cs="宋体" w:hint="eastAsia"/>
                <w:szCs w:val="21"/>
              </w:rPr>
              <w:t>环境、职业健康安全体系运行过程；</w:t>
            </w:r>
          </w:p>
          <w:p w14:paraId="4E330EC3" w14:textId="77777777" w:rsidR="00745B30" w:rsidRDefault="003D3F5A">
            <w:pPr>
              <w:ind w:firstLineChars="200" w:firstLine="420"/>
              <w:rPr>
                <w:rFonts w:ascii="宋体" w:hAnsi="宋体" w:cs="宋体"/>
                <w:szCs w:val="21"/>
              </w:rPr>
            </w:pPr>
            <w:r>
              <w:rPr>
                <w:rFonts w:ascii="宋体" w:hAnsi="宋体" w:cs="宋体" w:hint="eastAsia"/>
                <w:szCs w:val="21"/>
              </w:rPr>
              <w:t>负责绩效评价过程等</w:t>
            </w:r>
          </w:p>
        </w:tc>
      </w:tr>
      <w:tr w:rsidR="00745B30" w14:paraId="5D795B18" w14:textId="77777777">
        <w:tc>
          <w:tcPr>
            <w:tcW w:w="3119" w:type="dxa"/>
          </w:tcPr>
          <w:p w14:paraId="411751ED" w14:textId="52E21E04" w:rsidR="00745B30" w:rsidRDefault="00CB3A44">
            <w:pPr>
              <w:jc w:val="center"/>
              <w:rPr>
                <w:rFonts w:ascii="宋体" w:hAnsi="宋体"/>
                <w:b/>
                <w:color w:val="000000" w:themeColor="text1"/>
                <w:sz w:val="20"/>
                <w:szCs w:val="20"/>
              </w:rPr>
            </w:pPr>
            <w:r>
              <w:rPr>
                <w:rFonts w:ascii="宋体" w:hAnsi="宋体" w:hint="eastAsia"/>
                <w:b/>
                <w:color w:val="000000" w:themeColor="text1"/>
                <w:sz w:val="20"/>
                <w:szCs w:val="20"/>
              </w:rPr>
              <w:t>物业部</w:t>
            </w:r>
          </w:p>
        </w:tc>
        <w:tc>
          <w:tcPr>
            <w:tcW w:w="6804" w:type="dxa"/>
          </w:tcPr>
          <w:p w14:paraId="36AED1C2" w14:textId="7D290D03" w:rsidR="00745B30" w:rsidRDefault="003D3F5A">
            <w:pPr>
              <w:ind w:firstLineChars="100" w:firstLine="210"/>
              <w:rPr>
                <w:rFonts w:ascii="宋体" w:hAnsi="宋体" w:cs="宋体"/>
                <w:szCs w:val="21"/>
              </w:rPr>
            </w:pPr>
            <w:r>
              <w:rPr>
                <w:rFonts w:ascii="宋体" w:hAnsi="宋体" w:cs="宋体" w:hint="eastAsia"/>
                <w:szCs w:val="21"/>
              </w:rPr>
              <w:t>负责公司</w:t>
            </w:r>
            <w:r w:rsidR="001C19E2">
              <w:rPr>
                <w:rFonts w:ascii="宋体" w:hAnsi="宋体" w:hint="eastAsia"/>
                <w:szCs w:val="21"/>
              </w:rPr>
              <w:t>物业管理</w:t>
            </w:r>
            <w:r>
              <w:rPr>
                <w:rFonts w:ascii="宋体" w:hAnsi="宋体" w:cs="宋体" w:hint="eastAsia"/>
                <w:szCs w:val="21"/>
              </w:rPr>
              <w:t>的实施、负责</w:t>
            </w:r>
            <w:r w:rsidR="001C19E2">
              <w:rPr>
                <w:rFonts w:ascii="宋体" w:hAnsi="宋体" w:hint="eastAsia"/>
                <w:szCs w:val="21"/>
              </w:rPr>
              <w:t>物业管理</w:t>
            </w:r>
            <w:r>
              <w:rPr>
                <w:rFonts w:ascii="宋体" w:hAnsi="宋体" w:cs="宋体" w:hint="eastAsia"/>
                <w:szCs w:val="21"/>
              </w:rPr>
              <w:t>方案等技术文件的编制、修订</w:t>
            </w:r>
          </w:p>
          <w:p w14:paraId="6BB1BF17" w14:textId="00751D56" w:rsidR="00745B30" w:rsidRDefault="003D3F5A">
            <w:pPr>
              <w:ind w:firstLineChars="200" w:firstLine="420"/>
              <w:rPr>
                <w:rFonts w:ascii="宋体" w:hAnsi="宋体" w:cs="宋体"/>
                <w:szCs w:val="21"/>
              </w:rPr>
            </w:pPr>
            <w:r>
              <w:rPr>
                <w:rFonts w:ascii="宋体" w:hAnsi="宋体" w:cs="宋体" w:hint="eastAsia"/>
                <w:szCs w:val="21"/>
              </w:rPr>
              <w:t>负责</w:t>
            </w:r>
            <w:r w:rsidR="001C19E2">
              <w:rPr>
                <w:rFonts w:ascii="宋体" w:hAnsi="宋体" w:hint="eastAsia"/>
                <w:szCs w:val="21"/>
              </w:rPr>
              <w:t>物业管理</w:t>
            </w:r>
            <w:r>
              <w:rPr>
                <w:rFonts w:ascii="宋体" w:hAnsi="宋体" w:cs="宋体" w:hint="eastAsia"/>
                <w:szCs w:val="21"/>
              </w:rPr>
              <w:t>项目进度和工作质量的把控、负责</w:t>
            </w:r>
            <w:r w:rsidR="001C19E2">
              <w:rPr>
                <w:rFonts w:ascii="宋体" w:hAnsi="宋体" w:hint="eastAsia"/>
                <w:szCs w:val="21"/>
              </w:rPr>
              <w:t>物业管理</w:t>
            </w:r>
            <w:r>
              <w:rPr>
                <w:rFonts w:ascii="宋体" w:hAnsi="宋体" w:cs="宋体" w:hint="eastAsia"/>
                <w:szCs w:val="21"/>
              </w:rPr>
              <w:t>反馈问题的汇总、跟踪及解决</w:t>
            </w:r>
          </w:p>
          <w:p w14:paraId="1CFCB75D" w14:textId="7AC8F10C" w:rsidR="00745B30" w:rsidRDefault="003D3F5A">
            <w:pPr>
              <w:ind w:firstLineChars="200" w:firstLine="420"/>
              <w:rPr>
                <w:rFonts w:ascii="宋体" w:hAnsi="宋体" w:cs="宋体"/>
                <w:szCs w:val="21"/>
              </w:rPr>
            </w:pPr>
            <w:r>
              <w:rPr>
                <w:rFonts w:ascii="宋体" w:hAnsi="宋体" w:cs="宋体" w:hint="eastAsia"/>
                <w:szCs w:val="21"/>
              </w:rPr>
              <w:t>负责客户关系协调及客户人员培训、根据相关政策法规的规定，负责对相关</w:t>
            </w:r>
            <w:r w:rsidR="001C19E2">
              <w:rPr>
                <w:rFonts w:ascii="宋体" w:hAnsi="宋体" w:hint="eastAsia"/>
                <w:szCs w:val="21"/>
              </w:rPr>
              <w:t>物业管理</w:t>
            </w:r>
            <w:r>
              <w:rPr>
                <w:rFonts w:ascii="宋体" w:hAnsi="宋体" w:cs="宋体" w:hint="eastAsia"/>
                <w:szCs w:val="21"/>
              </w:rPr>
              <w:t>文件进行调整和完善、.完成领导交办的其他任务</w:t>
            </w:r>
          </w:p>
          <w:p w14:paraId="261334BE" w14:textId="77777777" w:rsidR="00745B30" w:rsidRDefault="003D3F5A">
            <w:pPr>
              <w:ind w:firstLineChars="200" w:firstLine="420"/>
              <w:rPr>
                <w:rFonts w:ascii="宋体" w:hAnsi="宋体" w:cs="宋体"/>
                <w:szCs w:val="21"/>
              </w:rPr>
            </w:pPr>
            <w:r>
              <w:rPr>
                <w:rFonts w:ascii="宋体" w:hAnsi="宋体" w:cs="宋体" w:hint="eastAsia"/>
                <w:szCs w:val="21"/>
              </w:rPr>
              <w:t>环境、职业健康安全体系运行过程；</w:t>
            </w:r>
          </w:p>
          <w:p w14:paraId="49DB1B37" w14:textId="77777777" w:rsidR="00745B30" w:rsidRDefault="003D3F5A">
            <w:pPr>
              <w:ind w:firstLineChars="200" w:firstLine="420"/>
              <w:rPr>
                <w:rFonts w:ascii="宋体" w:hAnsi="宋体" w:cs="宋体"/>
                <w:szCs w:val="21"/>
              </w:rPr>
            </w:pPr>
            <w:r>
              <w:rPr>
                <w:rFonts w:ascii="宋体" w:hAnsi="宋体" w:cs="宋体" w:hint="eastAsia"/>
                <w:szCs w:val="21"/>
              </w:rPr>
              <w:t>环境因素、危险源的识别和评价及管理控制</w:t>
            </w:r>
          </w:p>
          <w:p w14:paraId="76D827BC" w14:textId="3176CDFC" w:rsidR="00745B30" w:rsidRDefault="00745B30" w:rsidP="00FB5192">
            <w:pPr>
              <w:ind w:firstLineChars="200" w:firstLine="420"/>
              <w:rPr>
                <w:rFonts w:ascii="宋体" w:hAnsi="宋体" w:cs="宋体"/>
                <w:szCs w:val="21"/>
              </w:rPr>
            </w:pPr>
          </w:p>
        </w:tc>
      </w:tr>
      <w:tr w:rsidR="00FB5192" w14:paraId="35D340B5" w14:textId="77777777">
        <w:tc>
          <w:tcPr>
            <w:tcW w:w="3119" w:type="dxa"/>
          </w:tcPr>
          <w:p w14:paraId="3F86B516" w14:textId="54437C13" w:rsidR="00FB5192" w:rsidRDefault="00CB3A44">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14:paraId="1AABD31E" w14:textId="2205FC7B" w:rsidR="00FB5192" w:rsidRDefault="00FB5192" w:rsidP="00FB5192">
            <w:pPr>
              <w:ind w:firstLineChars="200" w:firstLine="420"/>
              <w:rPr>
                <w:rFonts w:ascii="宋体" w:hAnsi="宋体" w:cs="宋体"/>
                <w:szCs w:val="21"/>
              </w:rPr>
            </w:pPr>
            <w:r>
              <w:rPr>
                <w:rFonts w:ascii="宋体" w:hAnsi="宋体" w:cs="宋体" w:hint="eastAsia"/>
                <w:szCs w:val="21"/>
              </w:rPr>
              <w:t>负责</w:t>
            </w:r>
            <w:r>
              <w:rPr>
                <w:rFonts w:ascii="宋体" w:hAnsi="宋体" w:hint="eastAsia"/>
                <w:szCs w:val="21"/>
              </w:rPr>
              <w:t>物业管理相关的客户反映的问题</w:t>
            </w:r>
            <w:r>
              <w:rPr>
                <w:rFonts w:ascii="宋体" w:hAnsi="宋体" w:cs="宋体" w:hint="eastAsia"/>
                <w:szCs w:val="21"/>
              </w:rPr>
              <w:t>跟踪及解决</w:t>
            </w:r>
          </w:p>
          <w:p w14:paraId="4CCEDD7F" w14:textId="77777777" w:rsidR="00FB5192" w:rsidRDefault="00FB5192" w:rsidP="00FB5192">
            <w:pPr>
              <w:ind w:firstLineChars="200" w:firstLine="420"/>
              <w:rPr>
                <w:rFonts w:ascii="宋体" w:hAnsi="宋体" w:cs="宋体"/>
                <w:szCs w:val="21"/>
              </w:rPr>
            </w:pPr>
            <w:r>
              <w:rPr>
                <w:rFonts w:ascii="宋体" w:hAnsi="宋体" w:cs="宋体" w:hint="eastAsia"/>
                <w:szCs w:val="21"/>
              </w:rPr>
              <w:t>负责客户关系协调及客户人员培训、根据相关政策法规的规定，负责对相关</w:t>
            </w:r>
            <w:r>
              <w:rPr>
                <w:rFonts w:ascii="宋体" w:hAnsi="宋体" w:hint="eastAsia"/>
                <w:szCs w:val="21"/>
              </w:rPr>
              <w:t>物业管理</w:t>
            </w:r>
            <w:r>
              <w:rPr>
                <w:rFonts w:ascii="宋体" w:hAnsi="宋体" w:cs="宋体" w:hint="eastAsia"/>
                <w:szCs w:val="21"/>
              </w:rPr>
              <w:t>文件进行调整和完善、.完成领导交办的其他任务</w:t>
            </w:r>
          </w:p>
          <w:p w14:paraId="3714226F" w14:textId="4E42C937" w:rsidR="00FB5192" w:rsidRDefault="00FB5192" w:rsidP="00FB5192">
            <w:pPr>
              <w:ind w:firstLineChars="200" w:firstLine="420"/>
              <w:rPr>
                <w:rFonts w:ascii="宋体" w:hAnsi="宋体" w:cs="宋体"/>
                <w:szCs w:val="21"/>
              </w:rPr>
            </w:pPr>
            <w:r>
              <w:rPr>
                <w:rFonts w:ascii="宋体" w:hAnsi="宋体" w:cs="宋体" w:hint="eastAsia"/>
                <w:szCs w:val="21"/>
              </w:rPr>
              <w:t>本部门环境、职业健康安全体系运行过程；</w:t>
            </w:r>
          </w:p>
          <w:p w14:paraId="1A79D93D" w14:textId="315C6ACC" w:rsidR="00FB5192" w:rsidRDefault="00FB5192" w:rsidP="00FB5192">
            <w:pPr>
              <w:ind w:firstLineChars="200" w:firstLine="420"/>
              <w:rPr>
                <w:rFonts w:ascii="宋体" w:hAnsi="宋体" w:cs="宋体"/>
                <w:szCs w:val="21"/>
              </w:rPr>
            </w:pPr>
            <w:r>
              <w:rPr>
                <w:rFonts w:ascii="宋体" w:hAnsi="宋体" w:cs="宋体" w:hint="eastAsia"/>
                <w:szCs w:val="21"/>
              </w:rPr>
              <w:t>本部门环境因素、危险源的识别和评价及管理控制</w:t>
            </w:r>
          </w:p>
          <w:p w14:paraId="4F8FB5A0" w14:textId="77777777" w:rsidR="00FB5192" w:rsidRDefault="00FB5192" w:rsidP="00FB5192">
            <w:pPr>
              <w:ind w:firstLineChars="200" w:firstLine="420"/>
              <w:rPr>
                <w:rFonts w:ascii="宋体" w:hAnsi="宋体" w:cs="宋体"/>
                <w:szCs w:val="21"/>
              </w:rPr>
            </w:pPr>
            <w:r>
              <w:rPr>
                <w:rFonts w:ascii="宋体" w:hAnsi="宋体" w:cs="宋体" w:hint="eastAsia"/>
                <w:szCs w:val="21"/>
              </w:rPr>
              <w:t>顾客满意度调查</w:t>
            </w:r>
          </w:p>
          <w:p w14:paraId="2DDDECD4" w14:textId="5737AB5E" w:rsidR="00FB5192" w:rsidRDefault="00FB5192" w:rsidP="00FB5192">
            <w:pPr>
              <w:ind w:firstLineChars="100" w:firstLine="210"/>
              <w:rPr>
                <w:rFonts w:ascii="宋体" w:hAnsi="宋体" w:cs="宋体"/>
                <w:szCs w:val="21"/>
              </w:rPr>
            </w:pPr>
            <w:r>
              <w:rPr>
                <w:rFonts w:ascii="宋体" w:hAnsi="宋体" w:cs="宋体" w:hint="eastAsia"/>
                <w:szCs w:val="21"/>
              </w:rPr>
              <w:lastRenderedPageBreak/>
              <w:t>内外部信息交流过程；</w:t>
            </w:r>
          </w:p>
        </w:tc>
      </w:tr>
      <w:tr w:rsidR="00745B30" w14:paraId="20FD64BA" w14:textId="77777777">
        <w:trPr>
          <w:trHeight w:val="258"/>
        </w:trPr>
        <w:tc>
          <w:tcPr>
            <w:tcW w:w="3119" w:type="dxa"/>
          </w:tcPr>
          <w:p w14:paraId="13A8950B" w14:textId="77777777"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lastRenderedPageBreak/>
              <w:t>职业健康安全事务代表</w:t>
            </w:r>
          </w:p>
        </w:tc>
        <w:tc>
          <w:tcPr>
            <w:tcW w:w="6804" w:type="dxa"/>
          </w:tcPr>
          <w:p w14:paraId="456A7AFF" w14:textId="77777777" w:rsidR="00745B30" w:rsidRDefault="003D3F5A">
            <w:pPr>
              <w:rPr>
                <w:rFonts w:ascii="宋体" w:hAnsi="宋体"/>
                <w:b/>
                <w:color w:val="000000" w:themeColor="text1"/>
                <w:spacing w:val="-20"/>
                <w:sz w:val="20"/>
                <w:szCs w:val="20"/>
                <w:u w:val="single"/>
              </w:rPr>
            </w:pPr>
            <w:r>
              <w:rPr>
                <w:rFonts w:ascii="宋体" w:hAnsi="宋体" w:hint="eastAsia"/>
                <w:color w:val="000000" w:themeColor="text1"/>
                <w:spacing w:val="-20"/>
                <w:sz w:val="20"/>
                <w:szCs w:val="20"/>
              </w:rPr>
              <w:t>与员工利益有关的管理活动。</w:t>
            </w:r>
          </w:p>
        </w:tc>
      </w:tr>
      <w:tr w:rsidR="00745B30" w14:paraId="358EDE11" w14:textId="77777777">
        <w:tc>
          <w:tcPr>
            <w:tcW w:w="3119" w:type="dxa"/>
          </w:tcPr>
          <w:p w14:paraId="340DF01D" w14:textId="77777777" w:rsidR="00745B30" w:rsidRDefault="003D3F5A">
            <w:pPr>
              <w:jc w:val="center"/>
              <w:rPr>
                <w:rFonts w:ascii="宋体" w:hAnsi="宋体"/>
                <w:b/>
                <w:color w:val="000000" w:themeColor="text1"/>
                <w:szCs w:val="21"/>
              </w:rPr>
            </w:pPr>
            <w:r>
              <w:rPr>
                <w:rFonts w:ascii="宋体" w:hAnsi="宋体" w:hint="eastAsia"/>
                <w:b/>
                <w:color w:val="000000" w:themeColor="text1"/>
                <w:sz w:val="20"/>
                <w:szCs w:val="20"/>
              </w:rPr>
              <w:t>管理层</w:t>
            </w:r>
          </w:p>
        </w:tc>
        <w:tc>
          <w:tcPr>
            <w:tcW w:w="6804" w:type="dxa"/>
          </w:tcPr>
          <w:p w14:paraId="15C15963" w14:textId="77777777" w:rsidR="00745B30" w:rsidRDefault="003D3F5A">
            <w:pPr>
              <w:rPr>
                <w:rFonts w:ascii="宋体" w:hAnsi="宋体"/>
                <w:b/>
                <w:color w:val="000000" w:themeColor="text1"/>
                <w:spacing w:val="-20"/>
                <w:szCs w:val="21"/>
                <w:u w:val="single"/>
              </w:rPr>
            </w:pPr>
            <w:r>
              <w:rPr>
                <w:rFonts w:ascii="宋体" w:hAnsi="宋体" w:hint="eastAsia"/>
                <w:sz w:val="18"/>
                <w:szCs w:val="18"/>
              </w:rPr>
              <w:t>与管理层有关的管理活动</w:t>
            </w:r>
          </w:p>
        </w:tc>
      </w:tr>
    </w:tbl>
    <w:p w14:paraId="44EA075F" w14:textId="77777777" w:rsidR="00745B30" w:rsidRDefault="003D3F5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61298F24" w14:textId="77777777" w:rsidR="00745B30" w:rsidRDefault="00745B30">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745B30" w14:paraId="30CFD082" w14:textId="77777777">
        <w:tc>
          <w:tcPr>
            <w:tcW w:w="3119" w:type="dxa"/>
          </w:tcPr>
          <w:p w14:paraId="12654ACC" w14:textId="77777777" w:rsidR="00745B30" w:rsidRDefault="003D3F5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52F32B1B" w14:textId="77777777"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55C99116" w14:textId="77777777"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45B30" w14:paraId="07790D28" w14:textId="77777777">
        <w:tc>
          <w:tcPr>
            <w:tcW w:w="3119" w:type="dxa"/>
          </w:tcPr>
          <w:p w14:paraId="2F7EEB10" w14:textId="77777777" w:rsidR="00745B30" w:rsidRDefault="00745B30">
            <w:pPr>
              <w:jc w:val="center"/>
              <w:rPr>
                <w:rFonts w:ascii="宋体" w:hAnsi="宋体"/>
                <w:b/>
                <w:color w:val="000000" w:themeColor="text1"/>
                <w:sz w:val="20"/>
                <w:szCs w:val="20"/>
              </w:rPr>
            </w:pPr>
          </w:p>
        </w:tc>
        <w:tc>
          <w:tcPr>
            <w:tcW w:w="3249" w:type="dxa"/>
          </w:tcPr>
          <w:p w14:paraId="330C8481" w14:textId="77777777" w:rsidR="00745B30" w:rsidRDefault="00745B30">
            <w:pPr>
              <w:jc w:val="center"/>
              <w:rPr>
                <w:rFonts w:ascii="宋体" w:hAnsi="宋体"/>
                <w:b/>
                <w:color w:val="000000" w:themeColor="text1"/>
                <w:spacing w:val="-20"/>
                <w:sz w:val="20"/>
                <w:szCs w:val="20"/>
                <w:u w:val="single"/>
              </w:rPr>
            </w:pPr>
          </w:p>
        </w:tc>
        <w:tc>
          <w:tcPr>
            <w:tcW w:w="3555" w:type="dxa"/>
          </w:tcPr>
          <w:p w14:paraId="02440B7B" w14:textId="77777777" w:rsidR="00745B30" w:rsidRDefault="00745B30">
            <w:pPr>
              <w:jc w:val="center"/>
              <w:rPr>
                <w:rFonts w:ascii="宋体" w:hAnsi="宋体"/>
                <w:b/>
                <w:color w:val="000000" w:themeColor="text1"/>
                <w:spacing w:val="-20"/>
                <w:sz w:val="20"/>
                <w:szCs w:val="20"/>
                <w:u w:val="single"/>
              </w:rPr>
            </w:pPr>
          </w:p>
        </w:tc>
      </w:tr>
      <w:tr w:rsidR="00745B30" w14:paraId="4F165BE5" w14:textId="77777777">
        <w:tc>
          <w:tcPr>
            <w:tcW w:w="3119" w:type="dxa"/>
          </w:tcPr>
          <w:p w14:paraId="49FA7619" w14:textId="77777777" w:rsidR="00745B30" w:rsidRDefault="00745B30">
            <w:pPr>
              <w:jc w:val="center"/>
              <w:rPr>
                <w:rFonts w:ascii="宋体" w:hAnsi="宋体"/>
                <w:b/>
                <w:color w:val="000000" w:themeColor="text1"/>
                <w:sz w:val="20"/>
                <w:szCs w:val="20"/>
              </w:rPr>
            </w:pPr>
          </w:p>
        </w:tc>
        <w:tc>
          <w:tcPr>
            <w:tcW w:w="3249" w:type="dxa"/>
          </w:tcPr>
          <w:p w14:paraId="28918141" w14:textId="77777777" w:rsidR="00745B30" w:rsidRDefault="00745B30">
            <w:pPr>
              <w:jc w:val="center"/>
              <w:rPr>
                <w:rFonts w:ascii="宋体" w:hAnsi="宋体"/>
                <w:b/>
                <w:color w:val="000000" w:themeColor="text1"/>
                <w:spacing w:val="-20"/>
                <w:sz w:val="20"/>
                <w:szCs w:val="20"/>
                <w:u w:val="single"/>
              </w:rPr>
            </w:pPr>
          </w:p>
        </w:tc>
        <w:tc>
          <w:tcPr>
            <w:tcW w:w="3555" w:type="dxa"/>
          </w:tcPr>
          <w:p w14:paraId="71185F8B" w14:textId="77777777" w:rsidR="00745B30" w:rsidRDefault="00745B30">
            <w:pPr>
              <w:jc w:val="center"/>
              <w:rPr>
                <w:rFonts w:ascii="宋体" w:hAnsi="宋体"/>
                <w:b/>
                <w:color w:val="000000" w:themeColor="text1"/>
                <w:spacing w:val="-20"/>
                <w:sz w:val="20"/>
                <w:szCs w:val="20"/>
                <w:u w:val="single"/>
              </w:rPr>
            </w:pPr>
          </w:p>
        </w:tc>
      </w:tr>
      <w:tr w:rsidR="00745B30" w14:paraId="3D3659C7" w14:textId="77777777">
        <w:tc>
          <w:tcPr>
            <w:tcW w:w="3119" w:type="dxa"/>
          </w:tcPr>
          <w:p w14:paraId="27D03889" w14:textId="77777777" w:rsidR="00745B30" w:rsidRDefault="00745B30">
            <w:pPr>
              <w:jc w:val="center"/>
              <w:rPr>
                <w:rFonts w:ascii="宋体" w:hAnsi="宋体"/>
                <w:b/>
                <w:color w:val="000000" w:themeColor="text1"/>
                <w:sz w:val="20"/>
                <w:szCs w:val="20"/>
              </w:rPr>
            </w:pPr>
          </w:p>
        </w:tc>
        <w:tc>
          <w:tcPr>
            <w:tcW w:w="3249" w:type="dxa"/>
          </w:tcPr>
          <w:p w14:paraId="7A159929" w14:textId="77777777" w:rsidR="00745B30" w:rsidRDefault="00745B30">
            <w:pPr>
              <w:jc w:val="center"/>
              <w:rPr>
                <w:rFonts w:ascii="宋体" w:hAnsi="宋体"/>
                <w:b/>
                <w:color w:val="000000" w:themeColor="text1"/>
                <w:spacing w:val="-20"/>
                <w:sz w:val="20"/>
                <w:szCs w:val="20"/>
                <w:u w:val="single"/>
              </w:rPr>
            </w:pPr>
          </w:p>
        </w:tc>
        <w:tc>
          <w:tcPr>
            <w:tcW w:w="3555" w:type="dxa"/>
          </w:tcPr>
          <w:p w14:paraId="29A1BF58" w14:textId="77777777" w:rsidR="00745B30" w:rsidRDefault="00745B30">
            <w:pPr>
              <w:jc w:val="center"/>
              <w:rPr>
                <w:rFonts w:ascii="宋体" w:hAnsi="宋体"/>
                <w:b/>
                <w:color w:val="000000" w:themeColor="text1"/>
                <w:spacing w:val="-20"/>
                <w:sz w:val="20"/>
                <w:szCs w:val="20"/>
                <w:u w:val="single"/>
              </w:rPr>
            </w:pPr>
          </w:p>
        </w:tc>
      </w:tr>
    </w:tbl>
    <w:p w14:paraId="691EF3B8" w14:textId="77777777" w:rsidR="00745B30" w:rsidRDefault="00745B30">
      <w:pPr>
        <w:ind w:leftChars="-337" w:left="-137" w:hangingChars="271" w:hanging="571"/>
        <w:rPr>
          <w:b/>
          <w:color w:val="000000" w:themeColor="text1"/>
          <w:szCs w:val="21"/>
          <w:u w:val="single"/>
        </w:rPr>
      </w:pPr>
    </w:p>
    <w:p w14:paraId="6378BE2C" w14:textId="77777777" w:rsidR="00745B30" w:rsidRDefault="003D3F5A">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14:paraId="2A248024" w14:textId="3D38D44C" w:rsidR="00745B30" w:rsidRDefault="003D3F5A">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w:t>
      </w:r>
      <w:r w:rsidR="00FA70D9">
        <w:rPr>
          <w:rFonts w:hint="eastAsia"/>
          <w:b/>
          <w:color w:val="000000" w:themeColor="text1"/>
          <w:spacing w:val="-10"/>
          <w:szCs w:val="21"/>
          <w:u w:val="single"/>
        </w:rPr>
        <w:t>9</w:t>
      </w:r>
      <w:r>
        <w:rPr>
          <w:rFonts w:hint="eastAsia"/>
          <w:b/>
          <w:color w:val="000000" w:themeColor="text1"/>
          <w:spacing w:val="-10"/>
          <w:szCs w:val="21"/>
          <w:u w:val="single"/>
        </w:rPr>
        <w:t xml:space="preserve">     </w:t>
      </w:r>
      <w:r>
        <w:rPr>
          <w:rFonts w:hint="eastAsia"/>
          <w:b/>
          <w:color w:val="000000" w:themeColor="text1"/>
          <w:spacing w:val="-10"/>
          <w:szCs w:val="21"/>
        </w:rPr>
        <w:t>年</w:t>
      </w:r>
      <w:r w:rsidR="00CB3A44">
        <w:rPr>
          <w:rFonts w:hint="eastAsia"/>
          <w:b/>
          <w:color w:val="000000" w:themeColor="text1"/>
          <w:spacing w:val="-10"/>
          <w:szCs w:val="21"/>
          <w:u w:val="single"/>
        </w:rPr>
        <w:t>3</w:t>
      </w:r>
      <w:r>
        <w:rPr>
          <w:rFonts w:hint="eastAsia"/>
          <w:b/>
          <w:color w:val="000000" w:themeColor="text1"/>
          <w:spacing w:val="-10"/>
          <w:szCs w:val="21"/>
        </w:rPr>
        <w:t>月</w:t>
      </w:r>
      <w:bookmarkStart w:id="7" w:name="OLE_LINK1"/>
      <w:r>
        <w:rPr>
          <w:rFonts w:hint="eastAsia"/>
          <w:b/>
          <w:color w:val="000000" w:themeColor="text1"/>
          <w:spacing w:val="-10"/>
          <w:szCs w:val="21"/>
          <w:u w:val="single"/>
        </w:rPr>
        <w:t xml:space="preserve">  </w:t>
      </w:r>
      <w:r w:rsidR="00FB5192">
        <w:rPr>
          <w:rFonts w:hint="eastAsia"/>
          <w:b/>
          <w:color w:val="000000" w:themeColor="text1"/>
          <w:spacing w:val="-10"/>
          <w:szCs w:val="21"/>
          <w:u w:val="single"/>
        </w:rPr>
        <w:t>13</w:t>
      </w:r>
      <w:r>
        <w:rPr>
          <w:rFonts w:hint="eastAsia"/>
          <w:b/>
          <w:color w:val="000000" w:themeColor="text1"/>
          <w:spacing w:val="-10"/>
          <w:szCs w:val="21"/>
          <w:u w:val="single"/>
        </w:rPr>
        <w:t xml:space="preserve">  </w:t>
      </w:r>
      <w:r>
        <w:rPr>
          <w:rFonts w:hint="eastAsia"/>
          <w:b/>
          <w:color w:val="000000" w:themeColor="text1"/>
          <w:spacing w:val="-10"/>
          <w:szCs w:val="21"/>
        </w:rPr>
        <w:t>日</w:t>
      </w:r>
      <w:bookmarkEnd w:id="7"/>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sidR="00FB5192">
        <w:rPr>
          <w:rFonts w:hint="eastAsia"/>
          <w:b/>
          <w:color w:val="000000" w:themeColor="text1"/>
          <w:spacing w:val="-10"/>
          <w:szCs w:val="21"/>
          <w:u w:val="single"/>
        </w:rPr>
        <w:t>12</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sidR="00CB3A44">
        <w:rPr>
          <w:rFonts w:hint="eastAsia"/>
          <w:b/>
          <w:color w:val="000000" w:themeColor="text1"/>
          <w:spacing w:val="-10"/>
          <w:szCs w:val="21"/>
          <w:u w:val="single"/>
        </w:rPr>
        <w:t>8</w:t>
      </w:r>
      <w:r>
        <w:rPr>
          <w:rFonts w:hint="eastAsia"/>
          <w:b/>
          <w:color w:val="000000" w:themeColor="text1"/>
          <w:spacing w:val="-10"/>
          <w:szCs w:val="21"/>
        </w:rPr>
        <w:t>日。</w:t>
      </w:r>
    </w:p>
    <w:p w14:paraId="5554BCF8" w14:textId="77777777" w:rsidR="00745B30" w:rsidRDefault="003D3F5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14:paraId="2EE25268" w14:textId="77777777" w:rsidR="00745B30" w:rsidRDefault="003D3F5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14:paraId="3B80313B" w14:textId="77777777" w:rsidR="00745B30" w:rsidRDefault="003D3F5A">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已完成审核计划的全部工作</w:t>
      </w:r>
    </w:p>
    <w:p w14:paraId="3FED68EB" w14:textId="77777777" w:rsidR="00745B30" w:rsidRDefault="003D3F5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11DED9F6" w14:textId="77777777" w:rsidR="00745B30" w:rsidRDefault="003D3F5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2D5C7CFF" w14:textId="77777777" w:rsidR="00745B30" w:rsidRDefault="003D3F5A" w:rsidP="002B1290">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45B30" w14:paraId="2AF28003" w14:textId="77777777">
        <w:trPr>
          <w:cantSplit/>
          <w:trHeight w:val="985"/>
          <w:jc w:val="center"/>
        </w:trPr>
        <w:tc>
          <w:tcPr>
            <w:tcW w:w="720" w:type="dxa"/>
            <w:vMerge w:val="restart"/>
            <w:textDirection w:val="tbRlV"/>
            <w:vAlign w:val="center"/>
          </w:tcPr>
          <w:p w14:paraId="5034192E" w14:textId="77777777" w:rsidR="00745B30" w:rsidRDefault="003D3F5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14:paraId="79B6CBAE" w14:textId="77777777" w:rsidR="00745B30" w:rsidRDefault="003D3F5A">
            <w:pPr>
              <w:spacing w:line="240" w:lineRule="exact"/>
            </w:pPr>
            <w:r>
              <w:t>1</w:t>
            </w:r>
            <w:r>
              <w:t>、</w:t>
            </w:r>
            <w:r>
              <w:rPr>
                <w:rFonts w:hint="eastAsia"/>
              </w:rPr>
              <w:t>组织及其环境的识别情况</w:t>
            </w:r>
          </w:p>
          <w:p w14:paraId="000AF0E1" w14:textId="77777777" w:rsidR="002A2A7D" w:rsidRPr="00FD19BA" w:rsidRDefault="002A2A7D" w:rsidP="002A2A7D">
            <w:pPr>
              <w:rPr>
                <w:rStyle w:val="info-content-text"/>
                <w:rFonts w:ascii="Arial" w:hAnsi="Arial" w:cs="Arial"/>
                <w:color w:val="333333"/>
                <w:bdr w:val="none" w:sz="0" w:space="0" w:color="auto" w:frame="1"/>
                <w:shd w:val="clear" w:color="auto" w:fill="FFFFFF"/>
              </w:rPr>
            </w:pPr>
            <w:bookmarkStart w:id="8" w:name="_Hlk26211546"/>
            <w:r w:rsidRPr="00A03723">
              <w:rPr>
                <w:rStyle w:val="info-content-text"/>
                <w:rFonts w:ascii="Arial" w:hAnsi="Arial" w:cs="Arial" w:hint="eastAsia"/>
                <w:color w:val="333333"/>
                <w:szCs w:val="20"/>
                <w:bdr w:val="none" w:sz="0" w:space="0" w:color="auto" w:frame="1"/>
              </w:rPr>
              <w:t>北京保汇物业管理有限公司</w:t>
            </w:r>
            <w:r w:rsidRPr="00A03723">
              <w:rPr>
                <w:rStyle w:val="info-content-text"/>
                <w:rFonts w:ascii="Arial" w:hAnsi="Arial" w:cs="Arial" w:hint="eastAsia"/>
                <w:color w:val="333333"/>
                <w:bdr w:val="none" w:sz="0" w:space="0" w:color="auto" w:frame="1"/>
              </w:rPr>
              <w:t>，</w:t>
            </w:r>
            <w:bookmarkStart w:id="9" w:name="_Hlk26355217"/>
            <w:r w:rsidRPr="00A03723">
              <w:rPr>
                <w:rStyle w:val="info-content-text"/>
                <w:rFonts w:ascii="Arial" w:hAnsi="Arial" w:cs="Arial" w:hint="eastAsia"/>
                <w:color w:val="333333"/>
                <w:szCs w:val="20"/>
                <w:bdr w:val="none" w:sz="0" w:space="0" w:color="auto" w:frame="1"/>
              </w:rPr>
              <w:t>2017-03-17</w:t>
            </w:r>
            <w:r w:rsidRPr="00A03723">
              <w:rPr>
                <w:rStyle w:val="info-content-text"/>
                <w:rFonts w:ascii="Arial" w:hAnsi="Arial" w:cs="Arial" w:hint="eastAsia"/>
                <w:color w:val="333333"/>
                <w:bdr w:val="none" w:sz="0" w:space="0" w:color="auto" w:frame="1"/>
              </w:rPr>
              <w:t>成立，营业期限：</w:t>
            </w:r>
            <w:r w:rsidRPr="00A03723">
              <w:rPr>
                <w:rStyle w:val="info-content-text"/>
                <w:rFonts w:ascii="Arial" w:hAnsi="Arial" w:cs="Arial" w:hint="eastAsia"/>
                <w:color w:val="333333"/>
                <w:szCs w:val="20"/>
                <w:bdr w:val="none" w:sz="0" w:space="0" w:color="auto" w:frame="1"/>
              </w:rPr>
              <w:t xml:space="preserve">2017-03-17 - </w:t>
            </w:r>
            <w:r w:rsidRPr="00A03723">
              <w:rPr>
                <w:rStyle w:val="info-content-text"/>
                <w:rFonts w:ascii="Arial" w:hAnsi="Arial" w:cs="Arial" w:hint="eastAsia"/>
                <w:color w:val="333333"/>
                <w:szCs w:val="20"/>
                <w:bdr w:val="none" w:sz="0" w:space="0" w:color="auto" w:frame="1"/>
              </w:rPr>
              <w:t>无限期</w:t>
            </w:r>
            <w:r w:rsidRPr="00A03723">
              <w:rPr>
                <w:rStyle w:val="info-content-text"/>
                <w:rFonts w:ascii="Arial" w:hAnsi="Arial" w:cs="Arial" w:hint="eastAsia"/>
                <w:color w:val="333333"/>
                <w:bdr w:val="none" w:sz="0" w:space="0" w:color="auto" w:frame="1"/>
              </w:rPr>
              <w:t>，注册资金：</w:t>
            </w:r>
            <w:r w:rsidRPr="00A03723">
              <w:rPr>
                <w:rStyle w:val="info-content-text"/>
                <w:rFonts w:ascii="Arial" w:hAnsi="Arial" w:cs="Arial" w:hint="eastAsia"/>
                <w:color w:val="333333"/>
                <w:bdr w:val="none" w:sz="0" w:space="0" w:color="auto" w:frame="1"/>
              </w:rPr>
              <w:t>1000</w:t>
            </w:r>
            <w:r w:rsidRPr="00A03723">
              <w:rPr>
                <w:rStyle w:val="info-content-text"/>
                <w:rFonts w:ascii="Arial" w:hAnsi="Arial" w:cs="Arial" w:hint="eastAsia"/>
                <w:color w:val="333333"/>
                <w:bdr w:val="none" w:sz="0" w:space="0" w:color="auto" w:frame="1"/>
              </w:rPr>
              <w:t>万，企业信用代码：</w:t>
            </w:r>
            <w:r w:rsidRPr="00A03723">
              <w:rPr>
                <w:rStyle w:val="info-content-text"/>
                <w:rFonts w:ascii="Arial" w:hAnsi="Arial" w:cs="Arial" w:hint="eastAsia"/>
                <w:color w:val="333333"/>
                <w:szCs w:val="20"/>
                <w:bdr w:val="none" w:sz="0" w:space="0" w:color="auto" w:frame="1"/>
              </w:rPr>
              <w:t>91110107MA00CPTPX4</w:t>
            </w:r>
            <w:r w:rsidRPr="00A03723">
              <w:rPr>
                <w:rStyle w:val="info-content-text"/>
                <w:rFonts w:ascii="Arial" w:hAnsi="Arial" w:cs="Arial" w:hint="eastAsia"/>
                <w:color w:val="333333"/>
                <w:bdr w:val="none" w:sz="0" w:space="0" w:color="auto" w:frame="1"/>
              </w:rPr>
              <w:t>，注册地址：</w:t>
            </w:r>
            <w:r w:rsidRPr="00A03723">
              <w:rPr>
                <w:rStyle w:val="info-content-text"/>
                <w:rFonts w:ascii="Arial" w:hAnsi="Arial" w:cs="Arial" w:hint="eastAsia"/>
                <w:color w:val="333333"/>
                <w:szCs w:val="20"/>
                <w:bdr w:val="none" w:sz="0" w:space="0" w:color="auto" w:frame="1"/>
              </w:rPr>
              <w:t>北京市石景山区金府路</w:t>
            </w:r>
            <w:r w:rsidRPr="00A03723">
              <w:rPr>
                <w:rStyle w:val="info-content-text"/>
                <w:rFonts w:ascii="Arial" w:hAnsi="Arial" w:cs="Arial" w:hint="eastAsia"/>
                <w:color w:val="333333"/>
                <w:szCs w:val="20"/>
                <w:bdr w:val="none" w:sz="0" w:space="0" w:color="auto" w:frame="1"/>
              </w:rPr>
              <w:t>32</w:t>
            </w:r>
            <w:r w:rsidRPr="00A03723">
              <w:rPr>
                <w:rStyle w:val="info-content-text"/>
                <w:rFonts w:ascii="Arial" w:hAnsi="Arial" w:cs="Arial" w:hint="eastAsia"/>
                <w:color w:val="333333"/>
                <w:szCs w:val="20"/>
                <w:bdr w:val="none" w:sz="0" w:space="0" w:color="auto" w:frame="1"/>
              </w:rPr>
              <w:t>号院</w:t>
            </w:r>
            <w:r w:rsidRPr="00A03723">
              <w:rPr>
                <w:rStyle w:val="info-content-text"/>
                <w:rFonts w:ascii="Arial" w:hAnsi="Arial" w:cs="Arial" w:hint="eastAsia"/>
                <w:color w:val="333333"/>
                <w:szCs w:val="20"/>
                <w:bdr w:val="none" w:sz="0" w:space="0" w:color="auto" w:frame="1"/>
              </w:rPr>
              <w:t>3</w:t>
            </w:r>
            <w:r w:rsidRPr="00A03723">
              <w:rPr>
                <w:rStyle w:val="info-content-text"/>
                <w:rFonts w:ascii="Arial" w:hAnsi="Arial" w:cs="Arial" w:hint="eastAsia"/>
                <w:color w:val="333333"/>
                <w:szCs w:val="20"/>
                <w:bdr w:val="none" w:sz="0" w:space="0" w:color="auto" w:frame="1"/>
              </w:rPr>
              <w:t>号楼</w:t>
            </w:r>
            <w:r w:rsidRPr="00A03723">
              <w:rPr>
                <w:rStyle w:val="info-content-text"/>
                <w:rFonts w:ascii="Arial" w:hAnsi="Arial" w:cs="Arial" w:hint="eastAsia"/>
                <w:color w:val="333333"/>
                <w:szCs w:val="20"/>
                <w:bdr w:val="none" w:sz="0" w:space="0" w:color="auto" w:frame="1"/>
              </w:rPr>
              <w:t>5</w:t>
            </w:r>
            <w:r w:rsidRPr="00A03723">
              <w:rPr>
                <w:rStyle w:val="info-content-text"/>
                <w:rFonts w:ascii="Arial" w:hAnsi="Arial" w:cs="Arial" w:hint="eastAsia"/>
                <w:color w:val="333333"/>
                <w:szCs w:val="20"/>
                <w:bdr w:val="none" w:sz="0" w:space="0" w:color="auto" w:frame="1"/>
              </w:rPr>
              <w:t>层</w:t>
            </w:r>
            <w:r w:rsidRPr="00A03723">
              <w:rPr>
                <w:rStyle w:val="info-content-text"/>
                <w:rFonts w:ascii="Arial" w:hAnsi="Arial" w:cs="Arial" w:hint="eastAsia"/>
                <w:color w:val="333333"/>
                <w:szCs w:val="20"/>
                <w:bdr w:val="none" w:sz="0" w:space="0" w:color="auto" w:frame="1"/>
              </w:rPr>
              <w:t>508</w:t>
            </w:r>
            <w:r w:rsidRPr="00A03723">
              <w:rPr>
                <w:rStyle w:val="info-content-text"/>
                <w:rFonts w:ascii="Arial" w:hAnsi="Arial" w:cs="Arial" w:hint="eastAsia"/>
                <w:color w:val="333333"/>
                <w:szCs w:val="20"/>
                <w:bdr w:val="none" w:sz="0" w:space="0" w:color="auto" w:frame="1"/>
              </w:rPr>
              <w:t>室</w:t>
            </w:r>
            <w:bookmarkEnd w:id="9"/>
            <w:r w:rsidRPr="00A03723">
              <w:rPr>
                <w:rStyle w:val="info-content-text"/>
                <w:rFonts w:ascii="Arial" w:hAnsi="Arial" w:cs="Arial" w:hint="eastAsia"/>
                <w:color w:val="333333"/>
                <w:bdr w:val="none" w:sz="0" w:space="0" w:color="auto" w:frame="1"/>
              </w:rPr>
              <w:t>，经营范围包括物业管理；</w:t>
            </w:r>
            <w:r w:rsidRPr="00A03723">
              <w:rPr>
                <w:rStyle w:val="info-content-text"/>
                <w:rFonts w:ascii="Arial" w:hAnsi="Arial" w:cs="Arial"/>
                <w:color w:val="333333"/>
                <w:bdr w:val="none" w:sz="0" w:space="0" w:color="auto" w:frame="1"/>
              </w:rPr>
              <w:t> </w:t>
            </w:r>
            <w:r w:rsidRPr="00551174">
              <w:rPr>
                <w:rStyle w:val="info-content-text"/>
                <w:rFonts w:ascii="Arial" w:hAnsi="Arial" w:cs="Arial" w:hint="eastAsia"/>
                <w:color w:val="333333"/>
                <w:bdr w:val="none" w:sz="0" w:space="0" w:color="auto" w:frame="1"/>
              </w:rPr>
              <w:t>物业管理；从事房地产经纪业务；出租商业用房；机动车公共停车场管理；保洁服务；会议服务；城市园林绿化；洗车服务；经济信息咨询（不含投资咨询）；票务代理（机票除外）；清洁服务；机械设备；销售花卉、日用品；体育运动项目经营（高危险性运动项目除外）。（企业依法自主选择经营项目，开展经营活动；依法须经批准的项目，经相关部门批准后依批准的内容开展经营活动；不得从事本市产业政策禁止和限制类项目的经营活动。</w:t>
            </w:r>
            <w:r w:rsidRPr="00FD19BA">
              <w:rPr>
                <w:rStyle w:val="info-content-text"/>
                <w:rFonts w:ascii="Arial" w:hAnsi="Arial" w:cs="Arial" w:hint="eastAsia"/>
                <w:color w:val="333333"/>
                <w:bdr w:val="none" w:sz="0" w:space="0" w:color="auto" w:frame="1"/>
                <w:shd w:val="clear" w:color="auto" w:fill="FFFFFF"/>
              </w:rPr>
              <w:t>，</w:t>
            </w:r>
            <w:r w:rsidRPr="00D8340F">
              <w:rPr>
                <w:rStyle w:val="info-content-text"/>
                <w:rFonts w:ascii="Arial" w:hAnsi="Arial" w:cs="Arial" w:hint="eastAsia"/>
                <w:color w:val="333333"/>
                <w:bdr w:val="none" w:sz="0" w:space="0" w:color="auto" w:frame="1"/>
                <w:shd w:val="clear" w:color="auto" w:fill="FFFFFF"/>
              </w:rPr>
              <w:t>公司的主要客户群为全国各地的企业、机关等；公司采用总经理负责制，层层把关，让用户真正放心</w:t>
            </w:r>
          </w:p>
          <w:bookmarkEnd w:id="8"/>
          <w:p w14:paraId="3CE15123" w14:textId="77777777" w:rsidR="00745B30" w:rsidRPr="002A2A7D" w:rsidRDefault="00745B30">
            <w:pPr>
              <w:pStyle w:val="a0"/>
            </w:pPr>
          </w:p>
        </w:tc>
      </w:tr>
      <w:tr w:rsidR="00745B30" w14:paraId="20EA8A77" w14:textId="77777777">
        <w:trPr>
          <w:cantSplit/>
          <w:trHeight w:val="1417"/>
          <w:jc w:val="center"/>
        </w:trPr>
        <w:tc>
          <w:tcPr>
            <w:tcW w:w="720" w:type="dxa"/>
            <w:vMerge/>
            <w:textDirection w:val="tbRlV"/>
            <w:vAlign w:val="center"/>
          </w:tcPr>
          <w:p w14:paraId="3425B3D4" w14:textId="77777777" w:rsidR="00745B30" w:rsidRDefault="00745B30">
            <w:pPr>
              <w:spacing w:line="240" w:lineRule="exact"/>
              <w:ind w:left="201" w:right="113" w:hangingChars="100" w:hanging="201"/>
              <w:jc w:val="center"/>
              <w:rPr>
                <w:rFonts w:ascii="宋体" w:hAnsi="宋体"/>
                <w:b/>
                <w:color w:val="000000" w:themeColor="text1"/>
                <w:sz w:val="20"/>
                <w:szCs w:val="20"/>
              </w:rPr>
            </w:pPr>
          </w:p>
        </w:tc>
        <w:tc>
          <w:tcPr>
            <w:tcW w:w="9198" w:type="dxa"/>
          </w:tcPr>
          <w:p w14:paraId="2570A375" w14:textId="77777777" w:rsidR="00745B30" w:rsidRDefault="003D3F5A">
            <w:pPr>
              <w:numPr>
                <w:ilvl w:val="0"/>
                <w:numId w:val="2"/>
              </w:numPr>
              <w:spacing w:line="240" w:lineRule="exact"/>
            </w:pPr>
            <w:r>
              <w:rPr>
                <w:rFonts w:hint="eastAsia"/>
              </w:rPr>
              <w:t>相关方需求和期望识别情况</w:t>
            </w:r>
          </w:p>
          <w:p w14:paraId="6D3B985E" w14:textId="64990FFB" w:rsidR="00745B30" w:rsidRDefault="003D3F5A">
            <w:r>
              <w:rPr>
                <w:rFonts w:hint="eastAsia"/>
              </w:rPr>
              <w:t>在公司运营过程中充分考虑相关方方面的期望或要求，识别的相关方有：顾客、最终用户或受益人、业主，股东、员工等。</w:t>
            </w:r>
            <w:r w:rsidR="001C19E2">
              <w:rPr>
                <w:rFonts w:hint="eastAsia"/>
              </w:rPr>
              <w:t>物业部</w:t>
            </w:r>
            <w:r>
              <w:rPr>
                <w:rFonts w:hint="eastAsia"/>
              </w:rPr>
              <w:t>门和相关职能部门通过日常例会、市场活动、现场拜访、产品展销会、客户调查等多种渠道和方式方法随时了解相关方的需求和期望。做为公司经营风险分析和发展机遇的可利用资源。</w:t>
            </w:r>
          </w:p>
          <w:p w14:paraId="22513853" w14:textId="77777777" w:rsidR="00745B30" w:rsidRDefault="003D3F5A">
            <w:r>
              <w:rPr>
                <w:rFonts w:hint="eastAsia"/>
              </w:rPr>
              <w:t>内外部环境要素识别与评估：在每年的管理评审前，由相关部门负责人进行识别并评估其适宜性。以便于持续满足相关方的需求和期望。</w:t>
            </w:r>
          </w:p>
        </w:tc>
      </w:tr>
      <w:tr w:rsidR="00745B30" w14:paraId="58E9A755" w14:textId="77777777">
        <w:trPr>
          <w:cantSplit/>
          <w:trHeight w:val="2077"/>
          <w:jc w:val="center"/>
        </w:trPr>
        <w:tc>
          <w:tcPr>
            <w:tcW w:w="720" w:type="dxa"/>
            <w:vMerge/>
            <w:textDirection w:val="tbRlV"/>
            <w:vAlign w:val="center"/>
          </w:tcPr>
          <w:p w14:paraId="60CEC78D" w14:textId="77777777" w:rsidR="00745B30" w:rsidRDefault="00745B30">
            <w:pPr>
              <w:spacing w:line="240" w:lineRule="exact"/>
              <w:ind w:left="201" w:right="113" w:hangingChars="100" w:hanging="201"/>
              <w:jc w:val="center"/>
              <w:rPr>
                <w:rFonts w:ascii="宋体" w:hAnsi="宋体"/>
                <w:b/>
                <w:color w:val="000000" w:themeColor="text1"/>
                <w:sz w:val="20"/>
                <w:szCs w:val="20"/>
              </w:rPr>
            </w:pPr>
          </w:p>
        </w:tc>
        <w:tc>
          <w:tcPr>
            <w:tcW w:w="9198" w:type="dxa"/>
          </w:tcPr>
          <w:p w14:paraId="77CA61A2" w14:textId="77777777" w:rsidR="00745B30" w:rsidRDefault="003D3F5A">
            <w:pPr>
              <w:spacing w:line="280" w:lineRule="exact"/>
              <w:rPr>
                <w:rFonts w:ascii="宋体" w:hAnsi="宋体"/>
                <w:b/>
                <w:color w:val="000000" w:themeColor="text1"/>
                <w:sz w:val="20"/>
                <w:szCs w:val="20"/>
              </w:rPr>
            </w:pPr>
            <w:r>
              <w:rPr>
                <w:b/>
                <w:color w:val="000000" w:themeColor="text1"/>
                <w:sz w:val="20"/>
                <w:szCs w:val="20"/>
              </w:rPr>
              <w:t>3.</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质量/</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2A1075E5" w14:textId="77777777" w:rsidR="00745B30" w:rsidRDefault="003D3F5A">
            <w:pPr>
              <w:spacing w:line="480" w:lineRule="exact"/>
              <w:rPr>
                <w:rFonts w:ascii="楷体" w:eastAsia="楷体" w:hAnsi="楷体"/>
                <w:sz w:val="24"/>
              </w:rPr>
            </w:pPr>
            <w:r>
              <w:rPr>
                <w:rFonts w:ascii="楷体" w:eastAsia="楷体" w:hAnsi="楷体" w:hint="eastAsia"/>
                <w:sz w:val="24"/>
              </w:rPr>
              <w:t>公司的管理方针是：</w:t>
            </w:r>
          </w:p>
          <w:p w14:paraId="0BBAFAB0" w14:textId="77777777" w:rsidR="002A2A7D" w:rsidRPr="00551174" w:rsidRDefault="002A2A7D" w:rsidP="002A2A7D">
            <w:pPr>
              <w:spacing w:line="420" w:lineRule="exact"/>
              <w:rPr>
                <w:rFonts w:ascii="宋体" w:hAnsi="宋体"/>
                <w:b/>
                <w:bCs/>
                <w:snapToGrid w:val="0"/>
                <w:kern w:val="0"/>
                <w:sz w:val="24"/>
              </w:rPr>
            </w:pPr>
            <w:r w:rsidRPr="00551174">
              <w:rPr>
                <w:rFonts w:ascii="宋体" w:hAnsi="宋体" w:hint="eastAsia"/>
                <w:b/>
                <w:bCs/>
                <w:snapToGrid w:val="0"/>
                <w:kern w:val="0"/>
                <w:sz w:val="24"/>
              </w:rPr>
              <w:t>顾客至上、强化服务</w:t>
            </w:r>
          </w:p>
          <w:p w14:paraId="1F2FF06E" w14:textId="77777777" w:rsidR="002A2A7D" w:rsidRPr="00551174" w:rsidRDefault="002A2A7D" w:rsidP="002A2A7D">
            <w:pPr>
              <w:spacing w:line="420" w:lineRule="exact"/>
              <w:rPr>
                <w:rFonts w:ascii="宋体" w:hAnsi="宋体"/>
                <w:b/>
                <w:bCs/>
                <w:snapToGrid w:val="0"/>
                <w:kern w:val="0"/>
                <w:sz w:val="24"/>
              </w:rPr>
            </w:pPr>
            <w:r w:rsidRPr="00551174">
              <w:rPr>
                <w:rFonts w:ascii="宋体" w:hAnsi="宋体" w:hint="eastAsia"/>
                <w:b/>
                <w:bCs/>
                <w:snapToGrid w:val="0"/>
                <w:kern w:val="0"/>
                <w:sz w:val="24"/>
              </w:rPr>
              <w:t>以人为本、顾客满意</w:t>
            </w:r>
          </w:p>
          <w:p w14:paraId="0D27722C" w14:textId="77777777" w:rsidR="002A2A7D" w:rsidRPr="00551174" w:rsidRDefault="002A2A7D" w:rsidP="002A2A7D">
            <w:pPr>
              <w:spacing w:line="420" w:lineRule="exact"/>
              <w:rPr>
                <w:rFonts w:ascii="宋体" w:hAnsi="宋体"/>
                <w:b/>
                <w:bCs/>
                <w:snapToGrid w:val="0"/>
                <w:kern w:val="0"/>
                <w:sz w:val="24"/>
              </w:rPr>
            </w:pPr>
            <w:r w:rsidRPr="00551174">
              <w:rPr>
                <w:rFonts w:ascii="宋体" w:hAnsi="宋体" w:hint="eastAsia"/>
                <w:b/>
                <w:bCs/>
                <w:snapToGrid w:val="0"/>
                <w:kern w:val="0"/>
                <w:sz w:val="24"/>
              </w:rPr>
              <w:t>节能降耗、安全第一</w:t>
            </w:r>
          </w:p>
          <w:p w14:paraId="3D53BD07" w14:textId="77777777" w:rsidR="002A2A7D" w:rsidRPr="00C854A1" w:rsidRDefault="002A2A7D" w:rsidP="002A2A7D">
            <w:pPr>
              <w:pStyle w:val="a8"/>
              <w:pBdr>
                <w:bottom w:val="none" w:sz="0" w:space="0" w:color="auto"/>
              </w:pBdr>
              <w:tabs>
                <w:tab w:val="clear" w:pos="4153"/>
                <w:tab w:val="center" w:pos="5737"/>
              </w:tabs>
              <w:jc w:val="left"/>
              <w:rPr>
                <w:rStyle w:val="info-content-text"/>
                <w:rFonts w:ascii="Arial" w:hAnsi="Arial" w:cs="Arial"/>
                <w:color w:val="333333"/>
                <w:sz w:val="21"/>
                <w:szCs w:val="20"/>
                <w:bdr w:val="none" w:sz="0" w:space="0" w:color="auto" w:frame="1"/>
                <w:shd w:val="clear" w:color="auto" w:fill="FFFFFF"/>
              </w:rPr>
            </w:pPr>
            <w:r w:rsidRPr="00551174">
              <w:rPr>
                <w:rFonts w:ascii="宋体" w:hAnsi="宋体" w:hint="eastAsia"/>
                <w:b/>
                <w:bCs/>
                <w:snapToGrid w:val="0"/>
                <w:kern w:val="0"/>
                <w:sz w:val="24"/>
              </w:rPr>
              <w:t>珍惜环境、和谐发展</w:t>
            </w:r>
          </w:p>
          <w:p w14:paraId="76E2E660" w14:textId="77777777" w:rsidR="002A2A7D" w:rsidRDefault="002A2A7D">
            <w:pPr>
              <w:pStyle w:val="a0"/>
              <w:rPr>
                <w:color w:val="000000"/>
              </w:rPr>
            </w:pPr>
          </w:p>
          <w:p w14:paraId="7C6A5D54" w14:textId="53F19B62" w:rsidR="00745B30" w:rsidRDefault="003D3F5A">
            <w:pPr>
              <w:pStyle w:val="a0"/>
            </w:pPr>
            <w:r>
              <w:rPr>
                <w:rFonts w:hint="eastAsia"/>
                <w:color w:val="000000"/>
              </w:rPr>
              <w:t>通过管理手册的分发使全体员工理解方针，通过内审和管理评审保持方针的适宜性。</w:t>
            </w:r>
          </w:p>
          <w:p w14:paraId="178B5FDF" w14:textId="77777777" w:rsidR="00745B30" w:rsidRDefault="00745B30">
            <w:pPr>
              <w:spacing w:line="240" w:lineRule="exact"/>
              <w:ind w:leftChars="95" w:left="199"/>
              <w:rPr>
                <w:b/>
                <w:color w:val="000000" w:themeColor="text1"/>
              </w:rPr>
            </w:pPr>
          </w:p>
        </w:tc>
      </w:tr>
      <w:tr w:rsidR="00745B30" w14:paraId="301CE980" w14:textId="77777777">
        <w:trPr>
          <w:cantSplit/>
          <w:trHeight w:val="1446"/>
          <w:jc w:val="center"/>
        </w:trPr>
        <w:tc>
          <w:tcPr>
            <w:tcW w:w="720" w:type="dxa"/>
            <w:vMerge/>
            <w:textDirection w:val="tbRlV"/>
            <w:vAlign w:val="center"/>
          </w:tcPr>
          <w:p w14:paraId="16C53FFF" w14:textId="77777777" w:rsidR="00745B30" w:rsidRDefault="00745B30">
            <w:pPr>
              <w:spacing w:line="240" w:lineRule="exact"/>
              <w:ind w:left="201" w:right="113" w:hangingChars="100" w:hanging="201"/>
              <w:jc w:val="center"/>
              <w:rPr>
                <w:rFonts w:ascii="宋体" w:hAnsi="宋体"/>
                <w:b/>
                <w:color w:val="000000" w:themeColor="text1"/>
                <w:sz w:val="20"/>
                <w:szCs w:val="20"/>
              </w:rPr>
            </w:pPr>
          </w:p>
        </w:tc>
        <w:tc>
          <w:tcPr>
            <w:tcW w:w="9198" w:type="dxa"/>
          </w:tcPr>
          <w:p w14:paraId="2834E47E" w14:textId="77777777" w:rsidR="00745B30" w:rsidRDefault="003D3F5A">
            <w:pPr>
              <w:numPr>
                <w:ilvl w:val="0"/>
                <w:numId w:val="2"/>
              </w:numPr>
              <w:spacing w:line="240" w:lineRule="exact"/>
            </w:pPr>
            <w:r>
              <w:rPr>
                <w:rFonts w:hint="eastAsia"/>
              </w:rPr>
              <w:t>风险识别与控制策划</w:t>
            </w:r>
          </w:p>
          <w:p w14:paraId="102E7ADC" w14:textId="77777777" w:rsidR="00745B30" w:rsidRDefault="003D3F5A">
            <w:r>
              <w:rPr>
                <w:rFonts w:hint="eastAsia"/>
              </w:rPr>
              <w:t>制定了《风险和机遇的应对控制程序》，明确风险和机遇事件的识别方法</w:t>
            </w:r>
            <w:r>
              <w:rPr>
                <w:rFonts w:hint="eastAsia"/>
              </w:rPr>
              <w:t>/</w:t>
            </w:r>
            <w:r>
              <w:rPr>
                <w:rFonts w:hint="eastAsia"/>
              </w:rPr>
              <w:t>途径、风险和机遇事件的评估方式、制定主要风险和机遇事件的应对措施的要求、评价这些措施有效性的方法。</w:t>
            </w:r>
          </w:p>
          <w:p w14:paraId="622C0F87" w14:textId="5B5094D3" w:rsidR="00745B30" w:rsidRDefault="003D3F5A">
            <w:pPr>
              <w:spacing w:line="240" w:lineRule="exact"/>
            </w:pPr>
            <w:r>
              <w:rPr>
                <w:rFonts w:hint="eastAsia"/>
              </w:rPr>
              <w:t>提供了“</w:t>
            </w:r>
            <w:r>
              <w:rPr>
                <w:rFonts w:hint="eastAsia"/>
              </w:rPr>
              <w:t>2019</w:t>
            </w:r>
            <w:r>
              <w:rPr>
                <w:rFonts w:hint="eastAsia"/>
              </w:rPr>
              <w:t>年度</w:t>
            </w:r>
            <w:r>
              <w:rPr>
                <w:rFonts w:hint="eastAsia"/>
              </w:rPr>
              <w:t xml:space="preserve"> SWOT</w:t>
            </w:r>
            <w:r>
              <w:rPr>
                <w:rFonts w:hint="eastAsia"/>
              </w:rPr>
              <w:t>经营环境分析及对策报告”，对影响公司经营和发展的各种因素（内外部环境、相关方要求等）进行分析，确定需要应对的风险和机遇</w:t>
            </w:r>
          </w:p>
          <w:p w14:paraId="4F5CA46E" w14:textId="77777777" w:rsidR="00745B30" w:rsidRDefault="00745B30">
            <w:pPr>
              <w:pStyle w:val="a0"/>
            </w:pPr>
          </w:p>
        </w:tc>
      </w:tr>
      <w:tr w:rsidR="00745B30" w14:paraId="4DA3B319" w14:textId="77777777">
        <w:trPr>
          <w:cantSplit/>
          <w:trHeight w:val="1930"/>
          <w:jc w:val="center"/>
        </w:trPr>
        <w:tc>
          <w:tcPr>
            <w:tcW w:w="720" w:type="dxa"/>
            <w:vMerge/>
            <w:vAlign w:val="center"/>
          </w:tcPr>
          <w:p w14:paraId="6036AFA9" w14:textId="77777777" w:rsidR="00745B30" w:rsidRDefault="00745B30">
            <w:pPr>
              <w:spacing w:line="240" w:lineRule="exact"/>
              <w:jc w:val="center"/>
              <w:rPr>
                <w:b/>
                <w:color w:val="000000" w:themeColor="text1"/>
                <w:sz w:val="20"/>
              </w:rPr>
            </w:pPr>
          </w:p>
        </w:tc>
        <w:tc>
          <w:tcPr>
            <w:tcW w:w="9198" w:type="dxa"/>
          </w:tcPr>
          <w:p w14:paraId="2CFDD045" w14:textId="7C6C402B" w:rsidR="00745B30" w:rsidRDefault="003D3F5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5FE6B186" w14:textId="77777777" w:rsidR="008C5C47" w:rsidRPr="008C5C47" w:rsidRDefault="008C5C47" w:rsidP="008C5C47">
            <w:pPr>
              <w:pStyle w:val="a0"/>
            </w:pPr>
          </w:p>
          <w:p w14:paraId="202BB3CC" w14:textId="77777777" w:rsidR="00745B30" w:rsidRDefault="003D3F5A">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质量管理体系过程有：</w:t>
            </w:r>
          </w:p>
          <w:p w14:paraId="043013A4" w14:textId="77777777" w:rsidR="008C5C47" w:rsidRDefault="008C5C47" w:rsidP="008C5C47">
            <w:pPr>
              <w:rPr>
                <w:bCs/>
              </w:rPr>
            </w:pPr>
            <w:bookmarkStart w:id="10" w:name="_Hlk21459827"/>
            <w:r>
              <w:rPr>
                <w:rFonts w:hint="eastAsia"/>
                <w:bCs/>
              </w:rPr>
              <w:t>客户开发</w:t>
            </w:r>
            <w:r>
              <w:rPr>
                <w:rFonts w:hint="eastAsia"/>
                <w:bCs/>
              </w:rPr>
              <w:t>---</w:t>
            </w:r>
            <w:r>
              <w:rPr>
                <w:rFonts w:hint="eastAsia"/>
                <w:bCs/>
              </w:rPr>
              <w:t>项目评估</w:t>
            </w:r>
            <w:r>
              <w:rPr>
                <w:rFonts w:hint="eastAsia"/>
                <w:bCs/>
              </w:rPr>
              <w:t>---</w:t>
            </w:r>
            <w:r>
              <w:rPr>
                <w:rFonts w:hint="eastAsia"/>
                <w:bCs/>
              </w:rPr>
              <w:t>合同签订</w:t>
            </w:r>
            <w:r>
              <w:rPr>
                <w:rFonts w:hint="eastAsia"/>
                <w:bCs/>
              </w:rPr>
              <w:t>---</w:t>
            </w:r>
            <w:r>
              <w:rPr>
                <w:rFonts w:hint="eastAsia"/>
                <w:bCs/>
              </w:rPr>
              <w:t>进驻项目现场</w:t>
            </w:r>
            <w:r>
              <w:rPr>
                <w:rFonts w:hint="eastAsia"/>
                <w:bCs/>
              </w:rPr>
              <w:t>---</w:t>
            </w:r>
            <w:r>
              <w:rPr>
                <w:rFonts w:hint="eastAsia"/>
                <w:bCs/>
              </w:rPr>
              <w:t>物业管理</w:t>
            </w:r>
            <w:r>
              <w:rPr>
                <w:rFonts w:ascii="宋体" w:hAnsi="宋体" w:hint="eastAsia"/>
              </w:rPr>
              <w:t>（保安服务、保洁服务、园林绿化、配电、电梯运维等）-----服务检查</w:t>
            </w:r>
            <w:r>
              <w:rPr>
                <w:rFonts w:hint="eastAsia"/>
                <w:bCs/>
              </w:rPr>
              <w:t>---</w:t>
            </w:r>
            <w:r>
              <w:rPr>
                <w:rFonts w:hint="eastAsia"/>
                <w:bCs/>
              </w:rPr>
              <w:t>客户满意调查</w:t>
            </w:r>
            <w:r>
              <w:rPr>
                <w:rFonts w:hint="eastAsia"/>
                <w:bCs/>
              </w:rPr>
              <w:t>---</w:t>
            </w:r>
            <w:r>
              <w:rPr>
                <w:rFonts w:hint="eastAsia"/>
                <w:bCs/>
              </w:rPr>
              <w:t>回访</w:t>
            </w:r>
          </w:p>
          <w:bookmarkEnd w:id="10"/>
          <w:p w14:paraId="788FE829" w14:textId="68E16C79" w:rsidR="00745B30" w:rsidRDefault="003D3F5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1C19E2">
              <w:rPr>
                <w:rFonts w:ascii="宋体" w:hAnsi="宋体" w:hint="eastAsia"/>
                <w:b/>
                <w:color w:val="000000" w:themeColor="text1"/>
                <w:sz w:val="20"/>
                <w:szCs w:val="20"/>
                <w:u w:val="single"/>
              </w:rPr>
              <w:t>物业管理</w:t>
            </w:r>
            <w:r>
              <w:rPr>
                <w:rFonts w:ascii="宋体" w:hAnsi="宋体" w:hint="eastAsia"/>
                <w:b/>
                <w:color w:val="000000" w:themeColor="text1"/>
                <w:sz w:val="20"/>
                <w:szCs w:val="20"/>
                <w:u w:val="single"/>
              </w:rPr>
              <w:t xml:space="preserve">服务过程      </w:t>
            </w:r>
          </w:p>
          <w:p w14:paraId="43CA6CA6" w14:textId="6AA4650B" w:rsidR="00745B30" w:rsidRDefault="003D3F5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1C19E2">
              <w:rPr>
                <w:rFonts w:ascii="宋体" w:hAnsi="宋体" w:hint="eastAsia"/>
                <w:b/>
                <w:color w:val="000000" w:themeColor="text1"/>
                <w:sz w:val="20"/>
                <w:szCs w:val="20"/>
              </w:rPr>
              <w:t>物业管理</w:t>
            </w:r>
            <w:r>
              <w:rPr>
                <w:rFonts w:ascii="宋体" w:hAnsi="宋体" w:hint="eastAsia"/>
                <w:b/>
                <w:color w:val="000000" w:themeColor="text1"/>
                <w:sz w:val="20"/>
                <w:szCs w:val="20"/>
              </w:rPr>
              <w:t>服务过程</w:t>
            </w:r>
          </w:p>
          <w:p w14:paraId="47B6EA9B" w14:textId="03E36B2A" w:rsidR="00745B30" w:rsidRDefault="002A72C7">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w14:anchorId="7DDCBCAF">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73600" o:connectortype="straight"/>
              </w:pict>
            </w:r>
            <w:r>
              <w:rPr>
                <w:rFonts w:ascii="宋体" w:hAnsi="宋体"/>
                <w:b/>
                <w:color w:val="000000" w:themeColor="text1"/>
                <w:sz w:val="20"/>
                <w:szCs w:val="20"/>
              </w:rPr>
              <w:pict w14:anchorId="183F827C">
                <v:shape id="_x0000_s1027" type="#_x0000_t32" style="position:absolute;left:0;text-align:left;margin-left:55.15pt;margin-top:12.75pt;width:42pt;height:0;z-index:251672576" o:connectortype="straight"/>
              </w:pict>
            </w:r>
            <w:r w:rsidR="003D3F5A">
              <w:rPr>
                <w:rFonts w:ascii="宋体" w:hAnsi="宋体" w:hint="eastAsia"/>
                <w:b/>
                <w:color w:val="000000" w:themeColor="text1"/>
                <w:sz w:val="20"/>
                <w:szCs w:val="20"/>
              </w:rPr>
              <w:t>不适用条款是   8.3     ，不适用理由：   公司的</w:t>
            </w:r>
            <w:r w:rsidR="001C19E2">
              <w:rPr>
                <w:rFonts w:ascii="宋体" w:hAnsi="宋体" w:hint="eastAsia"/>
                <w:b/>
                <w:color w:val="000000" w:themeColor="text1"/>
                <w:sz w:val="20"/>
                <w:szCs w:val="20"/>
              </w:rPr>
              <w:t>物业管理</w:t>
            </w:r>
            <w:r w:rsidR="003D3F5A">
              <w:rPr>
                <w:rFonts w:ascii="宋体" w:hAnsi="宋体" w:hint="eastAsia"/>
                <w:b/>
                <w:color w:val="000000" w:themeColor="text1"/>
                <w:sz w:val="20"/>
                <w:szCs w:val="20"/>
              </w:rPr>
              <w:t xml:space="preserve">服务不涉及设计开发                                               </w:t>
            </w:r>
          </w:p>
          <w:p w14:paraId="4F530F07" w14:textId="77777777" w:rsidR="00745B30" w:rsidRDefault="00745B30">
            <w:pPr>
              <w:tabs>
                <w:tab w:val="left" w:pos="540"/>
              </w:tabs>
              <w:spacing w:line="300" w:lineRule="exact"/>
              <w:ind w:left="201" w:hangingChars="100" w:hanging="201"/>
              <w:rPr>
                <w:rFonts w:ascii="宋体" w:hAnsi="宋体"/>
                <w:b/>
                <w:color w:val="000000" w:themeColor="text1"/>
                <w:sz w:val="20"/>
                <w:szCs w:val="20"/>
              </w:rPr>
            </w:pPr>
          </w:p>
          <w:p w14:paraId="40746DC3" w14:textId="77777777" w:rsidR="00745B30" w:rsidRDefault="00745B30">
            <w:pPr>
              <w:tabs>
                <w:tab w:val="left" w:pos="540"/>
              </w:tabs>
              <w:spacing w:line="300" w:lineRule="exact"/>
              <w:ind w:left="211" w:hangingChars="100" w:hanging="211"/>
              <w:rPr>
                <w:rFonts w:ascii="宋体" w:hAnsi="宋体"/>
                <w:b/>
                <w:color w:val="000000" w:themeColor="text1"/>
                <w:szCs w:val="21"/>
              </w:rPr>
            </w:pPr>
          </w:p>
        </w:tc>
      </w:tr>
      <w:tr w:rsidR="00745B30" w14:paraId="7667D410" w14:textId="77777777">
        <w:trPr>
          <w:cantSplit/>
          <w:trHeight w:val="2144"/>
          <w:jc w:val="center"/>
        </w:trPr>
        <w:tc>
          <w:tcPr>
            <w:tcW w:w="720" w:type="dxa"/>
            <w:vMerge/>
            <w:vAlign w:val="center"/>
          </w:tcPr>
          <w:p w14:paraId="1C1A9715" w14:textId="77777777" w:rsidR="00745B30" w:rsidRDefault="00745B30">
            <w:pPr>
              <w:spacing w:line="240" w:lineRule="exact"/>
              <w:jc w:val="center"/>
              <w:rPr>
                <w:b/>
                <w:color w:val="000000" w:themeColor="text1"/>
                <w:sz w:val="20"/>
              </w:rPr>
            </w:pPr>
          </w:p>
        </w:tc>
        <w:tc>
          <w:tcPr>
            <w:tcW w:w="9198" w:type="dxa"/>
          </w:tcPr>
          <w:p w14:paraId="4322C1AB" w14:textId="77777777" w:rsidR="00745B30" w:rsidRDefault="003D3F5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14:paraId="276C8A13" w14:textId="77777777" w:rsidR="00745B30" w:rsidRDefault="003D3F5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09F9C349" w14:textId="77777777" w:rsidR="00745B30" w:rsidRDefault="003D3F5A">
            <w:pPr>
              <w:spacing w:line="394" w:lineRule="exact"/>
              <w:ind w:firstLineChars="200" w:firstLine="420"/>
              <w:rPr>
                <w:szCs w:val="21"/>
              </w:rPr>
            </w:pPr>
            <w:r>
              <w:rPr>
                <w:rFonts w:hint="eastAsia"/>
                <w:szCs w:val="21"/>
              </w:rPr>
              <w:t>编制了</w:t>
            </w:r>
            <w:r>
              <w:rPr>
                <w:szCs w:val="21"/>
              </w:rPr>
              <w:t>《环境因素的识别与评价控制程序》</w:t>
            </w:r>
            <w:r>
              <w:rPr>
                <w:rFonts w:hint="eastAsia"/>
                <w:szCs w:val="21"/>
              </w:rPr>
              <w:t>符合标准要求</w:t>
            </w:r>
            <w:r>
              <w:rPr>
                <w:rFonts w:hint="eastAsia"/>
                <w:szCs w:val="21"/>
              </w:rPr>
              <w:t>.</w:t>
            </w:r>
          </w:p>
          <w:p w14:paraId="4DC58CD4" w14:textId="7833DA42" w:rsidR="00745B30" w:rsidRDefault="003D3F5A">
            <w:pPr>
              <w:ind w:firstLineChars="200" w:firstLine="420"/>
            </w:pPr>
            <w:r>
              <w:rPr>
                <w:rFonts w:hint="eastAsia"/>
                <w:szCs w:val="21"/>
              </w:rPr>
              <w:t>提供的“环境因素识别评价表”“重要环境因素清单”，</w:t>
            </w:r>
            <w:r>
              <w:rPr>
                <w:rFonts w:hint="eastAsia"/>
                <w:szCs w:val="21"/>
              </w:rPr>
              <w:t xml:space="preserve"> </w:t>
            </w:r>
            <w:r>
              <w:rPr>
                <w:rFonts w:hint="eastAsia"/>
                <w:szCs w:val="21"/>
              </w:rPr>
              <w:t>评价考虑了三种时态现在、过去、将来、三种状态、异常、正常、紧急考虑了法律法规，并进行了评价，针对</w:t>
            </w:r>
            <w:r w:rsidR="001C19E2">
              <w:rPr>
                <w:rFonts w:ascii="宋体" w:hAnsi="宋体" w:cs="宋体" w:hint="eastAsia"/>
                <w:kern w:val="0"/>
                <w:szCs w:val="21"/>
              </w:rPr>
              <w:t>物业管理</w:t>
            </w:r>
            <w:r>
              <w:rPr>
                <w:rFonts w:hint="eastAsia"/>
                <w:szCs w:val="21"/>
              </w:rPr>
              <w:t>过程，用打分法考虑了法规符合性、发生频次、影响范围等</w:t>
            </w:r>
            <w:r>
              <w:rPr>
                <w:rFonts w:hint="eastAsia"/>
                <w:szCs w:val="21"/>
              </w:rPr>
              <w:t xml:space="preserve">, </w:t>
            </w:r>
            <w:r>
              <w:rPr>
                <w:rFonts w:hint="eastAsia"/>
                <w:szCs w:val="21"/>
              </w:rPr>
              <w:t>通过定性判断法，共识别出重大环境因素</w:t>
            </w:r>
            <w:r w:rsidR="00606760">
              <w:rPr>
                <w:szCs w:val="21"/>
              </w:rPr>
              <w:t>2</w:t>
            </w:r>
            <w:r>
              <w:rPr>
                <w:rFonts w:hint="eastAsia"/>
                <w:szCs w:val="21"/>
              </w:rPr>
              <w:t>项：固废排放、火灾</w:t>
            </w:r>
            <w:r w:rsidR="00266840">
              <w:rPr>
                <w:rFonts w:hint="eastAsia"/>
                <w:szCs w:val="21"/>
              </w:rPr>
              <w:t>，</w:t>
            </w:r>
            <w:r>
              <w:rPr>
                <w:rFonts w:hint="eastAsia"/>
                <w:szCs w:val="21"/>
              </w:rPr>
              <w:t>评价符合程序要求及公司的实际情况。</w:t>
            </w:r>
          </w:p>
          <w:p w14:paraId="2EB87B88" w14:textId="77777777" w:rsidR="00745B30" w:rsidRDefault="003D3F5A">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rsidR="00745B30" w14:paraId="1EEC6A27" w14:textId="77777777">
        <w:trPr>
          <w:cantSplit/>
          <w:trHeight w:val="2144"/>
          <w:jc w:val="center"/>
        </w:trPr>
        <w:tc>
          <w:tcPr>
            <w:tcW w:w="720" w:type="dxa"/>
            <w:vMerge/>
            <w:vAlign w:val="center"/>
          </w:tcPr>
          <w:p w14:paraId="083F6AD8" w14:textId="77777777" w:rsidR="00745B30" w:rsidRDefault="00745B30">
            <w:pPr>
              <w:spacing w:line="240" w:lineRule="exact"/>
              <w:jc w:val="center"/>
              <w:rPr>
                <w:b/>
                <w:color w:val="000000" w:themeColor="text1"/>
                <w:sz w:val="20"/>
              </w:rPr>
            </w:pPr>
          </w:p>
        </w:tc>
        <w:tc>
          <w:tcPr>
            <w:tcW w:w="9198" w:type="dxa"/>
          </w:tcPr>
          <w:p w14:paraId="03F28BDB" w14:textId="77777777" w:rsidR="00745B30" w:rsidRDefault="003D3F5A">
            <w:pPr>
              <w:spacing w:line="300" w:lineRule="exact"/>
            </w:pPr>
            <w:r>
              <w:rPr>
                <w:rFonts w:hint="eastAsia"/>
              </w:rPr>
              <w:t xml:space="preserve">7. </w:t>
            </w:r>
            <w:r>
              <w:t>OHSMS</w:t>
            </w:r>
            <w:r>
              <w:rPr>
                <w:rFonts w:hint="eastAsia"/>
              </w:rPr>
              <w:t>职业健康安全危险源</w:t>
            </w:r>
          </w:p>
          <w:p w14:paraId="0AEC0A8F" w14:textId="77777777" w:rsidR="00745B30" w:rsidRDefault="003D3F5A">
            <w:pPr>
              <w:spacing w:line="300" w:lineRule="exact"/>
            </w:pPr>
            <w:r>
              <w:rPr>
                <w:rFonts w:hint="eastAsia"/>
              </w:rPr>
              <w:t>（职业健康安全危险源辨识是否充分、风险评价合理性，以及风险评价动态变更的及时性等）</w:t>
            </w:r>
          </w:p>
          <w:p w14:paraId="1C5DB3B1" w14:textId="77777777" w:rsidR="00745B30" w:rsidRDefault="003D3F5A">
            <w:pPr>
              <w:ind w:firstLineChars="200" w:firstLine="420"/>
              <w:rPr>
                <w:szCs w:val="21"/>
              </w:rPr>
            </w:pPr>
            <w:r>
              <w:rPr>
                <w:rFonts w:hint="eastAsia"/>
                <w:szCs w:val="21"/>
              </w:rPr>
              <w:t>编制《危险源辨识、风险评价和控制措施确定控制程序》，对影响职业健康安全的危险源，评价其风险程度及级别，不可接受风险评价的标准和更新的时机</w:t>
            </w:r>
            <w:r>
              <w:rPr>
                <w:rFonts w:hint="eastAsia"/>
                <w:szCs w:val="21"/>
              </w:rPr>
              <w:t>,</w:t>
            </w:r>
            <w:r>
              <w:rPr>
                <w:rFonts w:hint="eastAsia"/>
                <w:szCs w:val="21"/>
              </w:rPr>
              <w:t>并确定更新不可接受风险因素从而进行有效控制等方面的管理要求进行了规定，满足要求。</w:t>
            </w:r>
          </w:p>
          <w:p w14:paraId="51C3596D" w14:textId="45FBDB90" w:rsidR="00745B30" w:rsidRDefault="003D3F5A">
            <w:pPr>
              <w:ind w:firstLineChars="200" w:firstLine="420"/>
              <w:rPr>
                <w:szCs w:val="21"/>
              </w:rPr>
            </w:pPr>
            <w:r>
              <w:rPr>
                <w:rFonts w:hint="eastAsia"/>
                <w:szCs w:val="21"/>
              </w:rPr>
              <w:t>提供的：“危险源识别与风险评价表”“不可接受风险源清单”，</w:t>
            </w:r>
            <w:r>
              <w:rPr>
                <w:rFonts w:hint="eastAsia"/>
                <w:szCs w:val="21"/>
              </w:rPr>
              <w:t xml:space="preserve"> </w:t>
            </w:r>
            <w:r>
              <w:rPr>
                <w:rFonts w:hint="eastAsia"/>
                <w:szCs w:val="21"/>
              </w:rPr>
              <w:t>评价考虑了将来、状态、可能导致的事件，并进行了评价，用打分法考虑了法规符合性、发生频次、影响范围等</w:t>
            </w:r>
            <w:r>
              <w:rPr>
                <w:rFonts w:hint="eastAsia"/>
                <w:szCs w:val="21"/>
              </w:rPr>
              <w:t xml:space="preserve">, </w:t>
            </w:r>
            <w:r>
              <w:rPr>
                <w:rFonts w:hint="eastAsia"/>
                <w:szCs w:val="21"/>
              </w:rPr>
              <w:t>通过是非法，共识别出不可接受风险</w:t>
            </w:r>
            <w:r w:rsidR="00266840">
              <w:rPr>
                <w:rFonts w:hint="eastAsia"/>
                <w:szCs w:val="21"/>
              </w:rPr>
              <w:t>3</w:t>
            </w:r>
            <w:r>
              <w:rPr>
                <w:rFonts w:hint="eastAsia"/>
                <w:szCs w:val="21"/>
              </w:rPr>
              <w:t>项，涉及：火灾</w:t>
            </w:r>
            <w:r w:rsidR="00266840">
              <w:rPr>
                <w:rFonts w:hint="eastAsia"/>
                <w:szCs w:val="21"/>
              </w:rPr>
              <w:t>、触电</w:t>
            </w:r>
            <w:r>
              <w:rPr>
                <w:rFonts w:hint="eastAsia"/>
                <w:szCs w:val="21"/>
              </w:rPr>
              <w:t>和</w:t>
            </w:r>
            <w:r w:rsidR="001C19E2">
              <w:rPr>
                <w:rFonts w:hint="eastAsia"/>
                <w:szCs w:val="21"/>
              </w:rPr>
              <w:t>意外伤害</w:t>
            </w:r>
            <w:r>
              <w:rPr>
                <w:rFonts w:hint="eastAsia"/>
                <w:szCs w:val="21"/>
              </w:rPr>
              <w:t>，评价符合程序要求及公司的实际情况。对危险源的控制措施包括制定管理制度、监督检查、应急预案、培训等。</w:t>
            </w:r>
          </w:p>
          <w:p w14:paraId="4E4A996B" w14:textId="77777777" w:rsidR="00745B30" w:rsidRDefault="003D3F5A">
            <w:pPr>
              <w:pStyle w:val="a0"/>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rsidR="00745B30" w14:paraId="7804385F" w14:textId="77777777">
        <w:trPr>
          <w:cantSplit/>
          <w:trHeight w:val="1890"/>
          <w:jc w:val="center"/>
        </w:trPr>
        <w:tc>
          <w:tcPr>
            <w:tcW w:w="720" w:type="dxa"/>
            <w:vMerge/>
            <w:vAlign w:val="center"/>
          </w:tcPr>
          <w:p w14:paraId="6EB10A32" w14:textId="77777777" w:rsidR="00745B30" w:rsidRDefault="00745B30">
            <w:pPr>
              <w:spacing w:line="240" w:lineRule="exact"/>
              <w:jc w:val="center"/>
              <w:rPr>
                <w:b/>
                <w:color w:val="000000" w:themeColor="text1"/>
                <w:sz w:val="20"/>
              </w:rPr>
            </w:pPr>
          </w:p>
        </w:tc>
        <w:tc>
          <w:tcPr>
            <w:tcW w:w="9198" w:type="dxa"/>
          </w:tcPr>
          <w:p w14:paraId="18E10A91" w14:textId="77777777" w:rsidR="00745B30" w:rsidRDefault="003D3F5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0C5F0D75" w14:textId="77777777" w:rsidR="00745B30" w:rsidRDefault="00745B30">
            <w:pPr>
              <w:tabs>
                <w:tab w:val="left" w:pos="540"/>
              </w:tabs>
              <w:spacing w:line="300" w:lineRule="exact"/>
              <w:ind w:left="211" w:hangingChars="100" w:hanging="211"/>
              <w:rPr>
                <w:rFonts w:ascii="宋体" w:hAnsi="宋体"/>
                <w:b/>
                <w:color w:val="000000" w:themeColor="text1"/>
                <w:szCs w:val="21"/>
              </w:rPr>
            </w:pPr>
          </w:p>
          <w:p w14:paraId="3593FE7F" w14:textId="57541847" w:rsidR="00745B30" w:rsidRDefault="003D3F5A">
            <w:pPr>
              <w:pStyle w:val="ad"/>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w:t>
            </w:r>
            <w:r w:rsidR="002A2A7D">
              <w:rPr>
                <w:rFonts w:ascii="宋体" w:hAnsi="宋体" w:hint="eastAsia"/>
                <w:b/>
                <w:color w:val="000000" w:themeColor="text1"/>
                <w:szCs w:val="21"/>
              </w:rPr>
              <w:t>1</w:t>
            </w:r>
            <w:r w:rsidR="00194C86">
              <w:rPr>
                <w:rFonts w:ascii="宋体" w:hAnsi="宋体" w:hint="eastAsia"/>
                <w:b/>
                <w:color w:val="000000" w:themeColor="text1"/>
                <w:szCs w:val="21"/>
              </w:rPr>
              <w:t>3</w:t>
            </w:r>
            <w:r w:rsidR="002A2A7D">
              <w:rPr>
                <w:rFonts w:ascii="宋体" w:hAnsi="宋体" w:hint="eastAsia"/>
                <w:b/>
                <w:color w:val="000000" w:themeColor="text1"/>
                <w:szCs w:val="21"/>
              </w:rPr>
              <w:t>5</w:t>
            </w:r>
            <w:r>
              <w:rPr>
                <w:rFonts w:ascii="宋体" w:hAnsi="宋体" w:hint="eastAsia"/>
                <w:b/>
                <w:color w:val="000000" w:themeColor="text1"/>
                <w:szCs w:val="21"/>
              </w:rPr>
              <w:t>项，■法律法规获取充分，□法律法规获取有遗漏，缺少</w:t>
            </w:r>
          </w:p>
          <w:p w14:paraId="0997226F" w14:textId="77777777" w:rsidR="00745B30" w:rsidRDefault="00745B30">
            <w:pPr>
              <w:tabs>
                <w:tab w:val="left" w:pos="540"/>
              </w:tabs>
              <w:spacing w:line="300" w:lineRule="exact"/>
              <w:ind w:leftChars="-43" w:left="1" w:hangingChars="43" w:hanging="91"/>
              <w:rPr>
                <w:rFonts w:ascii="宋体" w:hAnsi="宋体"/>
                <w:b/>
                <w:color w:val="000000" w:themeColor="text1"/>
                <w:szCs w:val="21"/>
                <w:u w:val="single"/>
              </w:rPr>
            </w:pPr>
          </w:p>
          <w:p w14:paraId="0610BD11" w14:textId="77777777" w:rsidR="00745B30" w:rsidRDefault="003D3F5A">
            <w:pPr>
              <w:pStyle w:val="ad"/>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14:paraId="4B31E641" w14:textId="77777777" w:rsidR="00745B30" w:rsidRDefault="003D3F5A">
            <w:pPr>
              <w:pStyle w:val="1"/>
              <w:numPr>
                <w:ilvl w:val="0"/>
                <w:numId w:val="3"/>
              </w:numPr>
              <w:tabs>
                <w:tab w:val="left" w:pos="540"/>
              </w:tabs>
              <w:spacing w:line="300" w:lineRule="exact"/>
              <w:ind w:firstLineChars="0"/>
              <w:rPr>
                <w:rFonts w:ascii="宋体" w:hAnsi="宋体"/>
                <w:szCs w:val="21"/>
              </w:rPr>
            </w:pPr>
            <w:r>
              <w:rPr>
                <w:rFonts w:ascii="宋体" w:hAnsi="宋体" w:hint="eastAsia"/>
                <w:b/>
                <w:color w:val="000000" w:themeColor="text1"/>
                <w:szCs w:val="21"/>
              </w:rPr>
              <w:t>法律法规的宣传方式：</w:t>
            </w:r>
            <w:r>
              <w:rPr>
                <w:rFonts w:ascii="宋体" w:hAnsi="宋体" w:hint="eastAsia"/>
                <w:szCs w:val="21"/>
              </w:rPr>
              <w:t>进行发放纸质文件、电子文件的形式</w:t>
            </w:r>
          </w:p>
          <w:p w14:paraId="545B247A" w14:textId="77777777" w:rsidR="00745B30" w:rsidRDefault="003D3F5A">
            <w:pPr>
              <w:pStyle w:val="1"/>
              <w:numPr>
                <w:ilvl w:val="0"/>
                <w:numId w:val="3"/>
              </w:numPr>
              <w:tabs>
                <w:tab w:val="left" w:pos="540"/>
              </w:tabs>
              <w:spacing w:line="300" w:lineRule="exact"/>
              <w:ind w:firstLineChars="0"/>
              <w:rPr>
                <w:rFonts w:ascii="宋体" w:hAnsi="宋体"/>
                <w:b/>
                <w:szCs w:val="21"/>
              </w:rPr>
            </w:pPr>
            <w:r>
              <w:rPr>
                <w:rFonts w:ascii="宋体" w:hAnsi="宋体" w:hint="eastAsia"/>
                <w:b/>
                <w:color w:val="000000" w:themeColor="text1"/>
                <w:szCs w:val="21"/>
              </w:rPr>
              <w:t>法律法规要求及时更新了</w:t>
            </w:r>
            <w:r>
              <w:rPr>
                <w:rFonts w:ascii="宋体" w:hAnsi="宋体" w:hint="eastAsia"/>
                <w:szCs w:val="21"/>
              </w:rPr>
              <w:t>每年一次</w:t>
            </w:r>
          </w:p>
          <w:p w14:paraId="4793467E" w14:textId="77777777" w:rsidR="00745B30" w:rsidRDefault="00745B30">
            <w:pPr>
              <w:tabs>
                <w:tab w:val="left" w:pos="0"/>
              </w:tabs>
              <w:spacing w:line="240" w:lineRule="exact"/>
              <w:rPr>
                <w:b/>
                <w:color w:val="000000" w:themeColor="text1"/>
                <w:sz w:val="14"/>
                <w:szCs w:val="14"/>
              </w:rPr>
            </w:pPr>
          </w:p>
        </w:tc>
      </w:tr>
      <w:tr w:rsidR="00745B30" w14:paraId="3E345E60" w14:textId="77777777">
        <w:trPr>
          <w:cantSplit/>
          <w:trHeight w:val="2219"/>
          <w:jc w:val="center"/>
        </w:trPr>
        <w:tc>
          <w:tcPr>
            <w:tcW w:w="720" w:type="dxa"/>
            <w:vMerge/>
            <w:vAlign w:val="center"/>
          </w:tcPr>
          <w:p w14:paraId="54F3843B" w14:textId="77777777" w:rsidR="00745B30" w:rsidRDefault="00745B30">
            <w:pPr>
              <w:spacing w:line="240" w:lineRule="exact"/>
              <w:jc w:val="center"/>
              <w:rPr>
                <w:b/>
                <w:color w:val="000000" w:themeColor="text1"/>
                <w:sz w:val="20"/>
              </w:rPr>
            </w:pPr>
          </w:p>
        </w:tc>
        <w:tc>
          <w:tcPr>
            <w:tcW w:w="9198" w:type="dxa"/>
          </w:tcPr>
          <w:p w14:paraId="1D249EAE" w14:textId="77777777" w:rsidR="00745B30" w:rsidRDefault="003D3F5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20E84B7C" w14:textId="77777777" w:rsidR="00745B30" w:rsidRDefault="003D3F5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0AA49876" w14:textId="77777777" w:rsidR="00745B30" w:rsidRDefault="00745B30">
            <w:pPr>
              <w:pStyle w:val="a0"/>
            </w:pPr>
          </w:p>
          <w:p w14:paraId="6779941F" w14:textId="77777777" w:rsidR="00745B30" w:rsidRDefault="003D3F5A">
            <w:pPr>
              <w:spacing w:line="240" w:lineRule="exact"/>
              <w:ind w:firstLineChars="200" w:firstLine="42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rsidR="00745B30" w14:paraId="6A5EB7E8" w14:textId="77777777">
        <w:trPr>
          <w:cantSplit/>
          <w:trHeight w:val="1297"/>
          <w:jc w:val="center"/>
        </w:trPr>
        <w:tc>
          <w:tcPr>
            <w:tcW w:w="720" w:type="dxa"/>
            <w:vMerge/>
            <w:vAlign w:val="center"/>
          </w:tcPr>
          <w:p w14:paraId="7A155F0A" w14:textId="77777777" w:rsidR="00745B30" w:rsidRDefault="00745B30">
            <w:pPr>
              <w:spacing w:line="240" w:lineRule="exact"/>
              <w:jc w:val="center"/>
              <w:rPr>
                <w:b/>
                <w:color w:val="000000" w:themeColor="text1"/>
                <w:sz w:val="20"/>
              </w:rPr>
            </w:pPr>
          </w:p>
        </w:tc>
        <w:tc>
          <w:tcPr>
            <w:tcW w:w="9198" w:type="dxa"/>
          </w:tcPr>
          <w:p w14:paraId="20EBFE7E" w14:textId="77777777" w:rsidR="00745B30" w:rsidRDefault="003D3F5A">
            <w:pPr>
              <w:spacing w:line="240" w:lineRule="exact"/>
            </w:pPr>
            <w:r>
              <w:rPr>
                <w:rFonts w:hint="eastAsia"/>
              </w:rPr>
              <w:t xml:space="preserve">6. </w:t>
            </w:r>
            <w:r>
              <w:rPr>
                <w:rFonts w:hint="eastAsia"/>
              </w:rPr>
              <w:t>文件与记录控制</w:t>
            </w:r>
            <w:r>
              <w:rPr>
                <w:rFonts w:hint="eastAsia"/>
              </w:rPr>
              <w:t xml:space="preserve"> (</w:t>
            </w:r>
            <w:r>
              <w:rPr>
                <w:rFonts w:hint="eastAsia"/>
              </w:rPr>
              <w:t>文审修订后文件与标准的符合程度评价、文件控制管理等</w:t>
            </w:r>
            <w:r>
              <w:rPr>
                <w:rFonts w:hint="eastAsia"/>
              </w:rPr>
              <w:t>)</w:t>
            </w:r>
          </w:p>
          <w:p w14:paraId="188EE4FE" w14:textId="77777777" w:rsidR="00745B30" w:rsidRDefault="00745B30">
            <w:pPr>
              <w:tabs>
                <w:tab w:val="left" w:pos="540"/>
              </w:tabs>
              <w:spacing w:line="240" w:lineRule="exact"/>
            </w:pPr>
          </w:p>
          <w:p w14:paraId="3CF3A71C" w14:textId="77777777" w:rsidR="00745B30" w:rsidRDefault="003D3F5A">
            <w:pPr>
              <w:pStyle w:val="a0"/>
            </w:pPr>
            <w:r>
              <w:rPr>
                <w:rFonts w:hint="eastAsia"/>
                <w:szCs w:val="21"/>
              </w:rPr>
              <w:t>文审修订后文件符合标准要求</w:t>
            </w:r>
          </w:p>
        </w:tc>
      </w:tr>
      <w:tr w:rsidR="00745B30" w14:paraId="7146B9A8" w14:textId="77777777">
        <w:trPr>
          <w:cantSplit/>
          <w:trHeight w:val="1126"/>
          <w:jc w:val="center"/>
        </w:trPr>
        <w:tc>
          <w:tcPr>
            <w:tcW w:w="720" w:type="dxa"/>
            <w:vMerge w:val="restart"/>
            <w:textDirection w:val="tbRlV"/>
            <w:vAlign w:val="center"/>
          </w:tcPr>
          <w:p w14:paraId="4EC23E36" w14:textId="77777777" w:rsidR="00745B30" w:rsidRDefault="003D3F5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0CD96BEC" w14:textId="77777777" w:rsidR="00745B30" w:rsidRDefault="003D3F5A">
            <w:pPr>
              <w:spacing w:line="300" w:lineRule="exact"/>
              <w:rPr>
                <w:rFonts w:ascii="宋体" w:hAnsi="宋体"/>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0C0DE918" w14:textId="77777777" w:rsidR="00745B30" w:rsidRDefault="00745B30">
            <w:pPr>
              <w:pStyle w:val="a0"/>
            </w:pPr>
          </w:p>
          <w:p w14:paraId="0CB40594" w14:textId="0D6F9C72" w:rsidR="00745B30" w:rsidRDefault="003D3F5A">
            <w:pPr>
              <w:spacing w:line="300" w:lineRule="exact"/>
              <w:rPr>
                <w:rFonts w:ascii="宋体" w:hAnsi="宋体"/>
                <w:b/>
                <w:color w:val="000000" w:themeColor="text1"/>
                <w:sz w:val="20"/>
                <w:szCs w:val="20"/>
              </w:rPr>
            </w:pPr>
            <w:r>
              <w:rPr>
                <w:rFonts w:hint="eastAsia"/>
                <w:bCs/>
                <w:szCs w:val="21"/>
              </w:rPr>
              <w:t>该公司员工共</w:t>
            </w:r>
            <w:r w:rsidR="001C19E2">
              <w:rPr>
                <w:rFonts w:hint="eastAsia"/>
                <w:bCs/>
                <w:szCs w:val="21"/>
              </w:rPr>
              <w:t>2</w:t>
            </w:r>
            <w:r w:rsidR="008C5C47">
              <w:rPr>
                <w:rFonts w:hint="eastAsia"/>
                <w:bCs/>
                <w:szCs w:val="21"/>
              </w:rPr>
              <w:t>5</w:t>
            </w:r>
            <w:r>
              <w:rPr>
                <w:rFonts w:hint="eastAsia"/>
                <w:bCs/>
                <w:szCs w:val="21"/>
              </w:rPr>
              <w:t>人，管理人</w:t>
            </w:r>
            <w:r w:rsidR="002A2A7D">
              <w:rPr>
                <w:rFonts w:hint="eastAsia"/>
                <w:bCs/>
                <w:szCs w:val="21"/>
              </w:rPr>
              <w:t>3</w:t>
            </w:r>
            <w:r>
              <w:rPr>
                <w:rFonts w:hint="eastAsia"/>
                <w:bCs/>
                <w:szCs w:val="21"/>
              </w:rPr>
              <w:t>人。有专业的</w:t>
            </w:r>
            <w:r w:rsidR="001C19E2">
              <w:rPr>
                <w:rFonts w:hint="eastAsia"/>
                <w:bCs/>
                <w:szCs w:val="21"/>
              </w:rPr>
              <w:t>物业管理</w:t>
            </w:r>
            <w:r>
              <w:rPr>
                <w:rFonts w:hint="eastAsia"/>
                <w:bCs/>
                <w:szCs w:val="21"/>
              </w:rPr>
              <w:t>人员，能满足</w:t>
            </w:r>
            <w:r w:rsidR="001C19E2">
              <w:rPr>
                <w:rFonts w:ascii="宋体" w:hAnsi="宋体" w:cs="宋体" w:hint="eastAsia"/>
                <w:kern w:val="0"/>
                <w:szCs w:val="21"/>
              </w:rPr>
              <w:t>物业管理</w:t>
            </w:r>
            <w:r>
              <w:rPr>
                <w:rFonts w:hint="eastAsia"/>
                <w:bCs/>
                <w:szCs w:val="21"/>
              </w:rPr>
              <w:t>要求。</w:t>
            </w:r>
          </w:p>
        </w:tc>
      </w:tr>
      <w:tr w:rsidR="00745B30" w14:paraId="4E69F6F6" w14:textId="77777777">
        <w:trPr>
          <w:cantSplit/>
          <w:trHeight w:val="645"/>
          <w:jc w:val="center"/>
        </w:trPr>
        <w:tc>
          <w:tcPr>
            <w:tcW w:w="720" w:type="dxa"/>
            <w:vMerge/>
            <w:textDirection w:val="tbRlV"/>
            <w:vAlign w:val="center"/>
          </w:tcPr>
          <w:p w14:paraId="414D5964" w14:textId="77777777" w:rsidR="00745B30" w:rsidRDefault="00745B30">
            <w:pPr>
              <w:spacing w:line="240" w:lineRule="exact"/>
              <w:ind w:left="113" w:right="113"/>
              <w:jc w:val="center"/>
              <w:rPr>
                <w:b/>
                <w:color w:val="000000" w:themeColor="text1"/>
                <w:szCs w:val="21"/>
              </w:rPr>
            </w:pPr>
          </w:p>
        </w:tc>
        <w:tc>
          <w:tcPr>
            <w:tcW w:w="9198" w:type="dxa"/>
          </w:tcPr>
          <w:p w14:paraId="4F6B38CE"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7C5C7707" w14:textId="5034516E" w:rsidR="001C19E2" w:rsidRDefault="001C19E2" w:rsidP="001C19E2">
            <w:pPr>
              <w:rPr>
                <w:rStyle w:val="info-content-text"/>
                <w:rFonts w:ascii="Arial" w:hAnsi="Arial" w:cs="Arial"/>
                <w:color w:val="333333"/>
                <w:bdr w:val="none" w:sz="0" w:space="0" w:color="auto" w:frame="1"/>
                <w:shd w:val="clear" w:color="auto" w:fill="FFFFFF"/>
              </w:rPr>
            </w:pPr>
            <w:r>
              <w:rPr>
                <w:rStyle w:val="info-content-text"/>
                <w:rFonts w:ascii="Arial" w:hAnsi="Arial" w:cs="Arial" w:hint="eastAsia"/>
                <w:color w:val="333333"/>
                <w:bdr w:val="none" w:sz="0" w:space="0" w:color="auto" w:frame="1"/>
                <w:shd w:val="clear" w:color="auto" w:fill="FFFFFF"/>
              </w:rPr>
              <w:t>物业管理设备：无绳电话、拖把、抹布、扫帚、手电、除草机、园艺剪</w:t>
            </w:r>
          </w:p>
          <w:p w14:paraId="0224C98C" w14:textId="3D38B001" w:rsidR="00194C86" w:rsidRPr="00194C86" w:rsidRDefault="00194C86" w:rsidP="00194C86">
            <w:pPr>
              <w:pStyle w:val="a0"/>
              <w:rPr>
                <w:rFonts w:hint="eastAsia"/>
              </w:rPr>
            </w:pPr>
            <w:r>
              <w:rPr>
                <w:rFonts w:hint="eastAsia"/>
              </w:rPr>
              <w:t>特种设备：电梯、锅炉</w:t>
            </w:r>
          </w:p>
          <w:p w14:paraId="024F50E4" w14:textId="77777777" w:rsidR="001C19E2" w:rsidRPr="00FD19BA" w:rsidRDefault="001C19E2" w:rsidP="001C19E2">
            <w:pPr>
              <w:rPr>
                <w:rStyle w:val="info-content-text"/>
                <w:rFonts w:ascii="Arial" w:hAnsi="Arial" w:cs="Arial"/>
                <w:color w:val="333333"/>
                <w:bdr w:val="none" w:sz="0" w:space="0" w:color="auto" w:frame="1"/>
                <w:shd w:val="clear" w:color="auto" w:fill="FFFFFF"/>
              </w:rPr>
            </w:pPr>
            <w:r w:rsidRPr="00FD19BA">
              <w:rPr>
                <w:rStyle w:val="info-content-text"/>
                <w:rFonts w:ascii="Arial" w:hAnsi="Arial" w:cs="Arial" w:hint="eastAsia"/>
                <w:color w:val="333333"/>
                <w:bdr w:val="none" w:sz="0" w:space="0" w:color="auto" w:frame="1"/>
                <w:shd w:val="clear" w:color="auto" w:fill="FFFFFF"/>
              </w:rPr>
              <w:t>办公设备：电脑、电话、打印机等</w:t>
            </w:r>
          </w:p>
          <w:p w14:paraId="37DEEC5B" w14:textId="77777777" w:rsidR="001C19E2" w:rsidRPr="00FD19BA" w:rsidRDefault="001C19E2" w:rsidP="001C19E2">
            <w:pPr>
              <w:pStyle w:val="a0"/>
              <w:rPr>
                <w:rStyle w:val="info-content-text"/>
                <w:rFonts w:ascii="Arial" w:hAnsi="Arial" w:cs="Arial"/>
                <w:bCs w:val="0"/>
                <w:color w:val="333333"/>
                <w:spacing w:val="0"/>
                <w:bdr w:val="none" w:sz="0" w:space="0" w:color="auto" w:frame="1"/>
                <w:shd w:val="clear" w:color="auto" w:fill="FFFFFF"/>
              </w:rPr>
            </w:pPr>
            <w:r w:rsidRPr="00FD19BA">
              <w:rPr>
                <w:rStyle w:val="info-content-text"/>
                <w:rFonts w:ascii="Arial" w:hAnsi="Arial" w:cs="Arial" w:hint="eastAsia"/>
                <w:bCs w:val="0"/>
                <w:color w:val="333333"/>
                <w:spacing w:val="0"/>
                <w:bdr w:val="none" w:sz="0" w:space="0" w:color="auto" w:frame="1"/>
                <w:shd w:val="clear" w:color="auto" w:fill="FFFFFF"/>
              </w:rPr>
              <w:t>环保设备：垃圾桶、灭火器</w:t>
            </w:r>
          </w:p>
          <w:p w14:paraId="7E1E3B5E" w14:textId="77777777" w:rsidR="001C19E2" w:rsidRPr="00FD19BA" w:rsidRDefault="001C19E2" w:rsidP="001C19E2">
            <w:pPr>
              <w:pStyle w:val="a0"/>
              <w:rPr>
                <w:rStyle w:val="info-content-text"/>
                <w:rFonts w:ascii="Arial" w:hAnsi="Arial" w:cs="Arial"/>
                <w:bCs w:val="0"/>
                <w:color w:val="333333"/>
                <w:spacing w:val="0"/>
                <w:bdr w:val="none" w:sz="0" w:space="0" w:color="auto" w:frame="1"/>
                <w:shd w:val="clear" w:color="auto" w:fill="FFFFFF"/>
              </w:rPr>
            </w:pPr>
            <w:r w:rsidRPr="00FD19BA">
              <w:rPr>
                <w:rStyle w:val="info-content-text"/>
                <w:rFonts w:ascii="Arial" w:hAnsi="Arial" w:cs="Arial" w:hint="eastAsia"/>
                <w:bCs w:val="0"/>
                <w:color w:val="333333"/>
                <w:spacing w:val="0"/>
                <w:bdr w:val="none" w:sz="0" w:space="0" w:color="auto" w:frame="1"/>
                <w:shd w:val="clear" w:color="auto" w:fill="FFFFFF"/>
              </w:rPr>
              <w:t>消防设施：消防栓、灭火器、应急灯等</w:t>
            </w:r>
          </w:p>
          <w:p w14:paraId="0DB0B059" w14:textId="77777777" w:rsidR="00745B30" w:rsidRDefault="00745B30" w:rsidP="001C19E2">
            <w:pPr>
              <w:spacing w:line="240" w:lineRule="exact"/>
              <w:rPr>
                <w:rFonts w:ascii="宋体" w:hAnsi="宋体"/>
                <w:b/>
                <w:color w:val="000000" w:themeColor="text1"/>
                <w:sz w:val="20"/>
                <w:szCs w:val="20"/>
              </w:rPr>
            </w:pPr>
          </w:p>
        </w:tc>
      </w:tr>
      <w:tr w:rsidR="00745B30" w14:paraId="63704F32" w14:textId="77777777">
        <w:trPr>
          <w:cantSplit/>
          <w:trHeight w:val="645"/>
          <w:jc w:val="center"/>
        </w:trPr>
        <w:tc>
          <w:tcPr>
            <w:tcW w:w="720" w:type="dxa"/>
            <w:vMerge/>
            <w:textDirection w:val="tbRlV"/>
            <w:vAlign w:val="center"/>
          </w:tcPr>
          <w:p w14:paraId="523410C9" w14:textId="77777777" w:rsidR="00745B30" w:rsidRDefault="00745B30">
            <w:pPr>
              <w:spacing w:line="240" w:lineRule="exact"/>
              <w:ind w:left="113" w:right="113"/>
              <w:jc w:val="center"/>
              <w:rPr>
                <w:b/>
                <w:color w:val="000000" w:themeColor="text1"/>
                <w:szCs w:val="21"/>
              </w:rPr>
            </w:pPr>
          </w:p>
        </w:tc>
        <w:tc>
          <w:tcPr>
            <w:tcW w:w="9198" w:type="dxa"/>
          </w:tcPr>
          <w:p w14:paraId="3274CB8F"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45B1ECF0" w14:textId="77777777" w:rsidR="00745B30" w:rsidRDefault="003D3F5A">
            <w:r>
              <w:rPr>
                <w:rFonts w:hint="eastAsia"/>
              </w:rPr>
              <w:t>现场观察办公区域环境卫生管理，工作场所布局合理，温湿度适宜，照明良好，满足办公需求。</w:t>
            </w:r>
          </w:p>
          <w:p w14:paraId="55DB91AC" w14:textId="77777777" w:rsidR="00745B30" w:rsidRDefault="00745B30">
            <w:pPr>
              <w:spacing w:line="240" w:lineRule="exact"/>
              <w:rPr>
                <w:rFonts w:ascii="宋体" w:hAnsi="宋体"/>
                <w:b/>
                <w:color w:val="000000" w:themeColor="text1"/>
                <w:sz w:val="20"/>
                <w:szCs w:val="20"/>
              </w:rPr>
            </w:pPr>
          </w:p>
        </w:tc>
      </w:tr>
      <w:tr w:rsidR="00745B30" w14:paraId="3FB4DCAF" w14:textId="77777777">
        <w:trPr>
          <w:cantSplit/>
          <w:trHeight w:val="645"/>
          <w:jc w:val="center"/>
        </w:trPr>
        <w:tc>
          <w:tcPr>
            <w:tcW w:w="720" w:type="dxa"/>
            <w:vMerge/>
            <w:textDirection w:val="tbRlV"/>
            <w:vAlign w:val="center"/>
          </w:tcPr>
          <w:p w14:paraId="669B1797" w14:textId="77777777" w:rsidR="00745B30" w:rsidRDefault="00745B30">
            <w:pPr>
              <w:spacing w:line="240" w:lineRule="exact"/>
              <w:ind w:left="113" w:right="113"/>
              <w:jc w:val="center"/>
              <w:rPr>
                <w:b/>
                <w:color w:val="000000" w:themeColor="text1"/>
                <w:szCs w:val="21"/>
              </w:rPr>
            </w:pPr>
          </w:p>
        </w:tc>
        <w:tc>
          <w:tcPr>
            <w:tcW w:w="9198" w:type="dxa"/>
          </w:tcPr>
          <w:p w14:paraId="66E4E14E"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75A46B4A" w14:textId="77777777" w:rsidR="00745B30" w:rsidRDefault="003D3F5A">
            <w:pPr>
              <w:spacing w:line="240" w:lineRule="exact"/>
              <w:rPr>
                <w:rFonts w:ascii="宋体" w:hAnsi="宋体"/>
                <w:b/>
                <w:color w:val="000000" w:themeColor="text1"/>
                <w:sz w:val="20"/>
                <w:szCs w:val="20"/>
              </w:rPr>
            </w:pPr>
            <w:r>
              <w:rPr>
                <w:rFonts w:hint="eastAsia"/>
              </w:rPr>
              <w:t>编制有服务检查记录，能不定期对服务进行检查。</w:t>
            </w:r>
          </w:p>
        </w:tc>
      </w:tr>
      <w:tr w:rsidR="00745B30" w14:paraId="36283609" w14:textId="77777777">
        <w:trPr>
          <w:cantSplit/>
          <w:trHeight w:val="645"/>
          <w:jc w:val="center"/>
        </w:trPr>
        <w:tc>
          <w:tcPr>
            <w:tcW w:w="720" w:type="dxa"/>
            <w:vMerge/>
            <w:textDirection w:val="tbRlV"/>
            <w:vAlign w:val="center"/>
          </w:tcPr>
          <w:p w14:paraId="18830782" w14:textId="77777777" w:rsidR="00745B30" w:rsidRDefault="00745B30">
            <w:pPr>
              <w:spacing w:line="240" w:lineRule="exact"/>
              <w:ind w:left="113" w:right="113"/>
              <w:jc w:val="center"/>
              <w:rPr>
                <w:b/>
                <w:color w:val="000000" w:themeColor="text1"/>
                <w:szCs w:val="21"/>
              </w:rPr>
            </w:pPr>
          </w:p>
        </w:tc>
        <w:tc>
          <w:tcPr>
            <w:tcW w:w="9198" w:type="dxa"/>
          </w:tcPr>
          <w:p w14:paraId="75C3C936"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730B054A" w14:textId="77777777" w:rsidR="00745B30" w:rsidRDefault="003D3F5A">
            <w:r>
              <w:rPr>
                <w:rFonts w:hint="eastAsia"/>
              </w:rPr>
              <w:t>公司确定运行过程所需的知识，内部来源包括公司运作准则（管理制度、工作记录等）等。外部来源包括外来资料如认证标准、法律法规、市场信息等。</w:t>
            </w:r>
          </w:p>
          <w:p w14:paraId="08D6DEA6" w14:textId="77777777" w:rsidR="00745B30" w:rsidRDefault="00745B30">
            <w:pPr>
              <w:spacing w:line="240" w:lineRule="exact"/>
              <w:rPr>
                <w:rFonts w:ascii="宋体" w:hAnsi="宋体"/>
                <w:b/>
                <w:color w:val="000000" w:themeColor="text1"/>
                <w:sz w:val="20"/>
                <w:szCs w:val="20"/>
              </w:rPr>
            </w:pPr>
          </w:p>
        </w:tc>
      </w:tr>
      <w:tr w:rsidR="00745B30" w14:paraId="74FF41D6" w14:textId="77777777">
        <w:trPr>
          <w:cantSplit/>
          <w:trHeight w:val="645"/>
          <w:jc w:val="center"/>
        </w:trPr>
        <w:tc>
          <w:tcPr>
            <w:tcW w:w="720" w:type="dxa"/>
            <w:vMerge/>
            <w:textDirection w:val="tbRlV"/>
            <w:vAlign w:val="center"/>
          </w:tcPr>
          <w:p w14:paraId="3FADC5CB" w14:textId="77777777" w:rsidR="00745B30" w:rsidRDefault="00745B30">
            <w:pPr>
              <w:spacing w:line="240" w:lineRule="exact"/>
              <w:ind w:left="113" w:right="113"/>
              <w:jc w:val="center"/>
              <w:rPr>
                <w:b/>
                <w:color w:val="000000" w:themeColor="text1"/>
                <w:szCs w:val="21"/>
              </w:rPr>
            </w:pPr>
          </w:p>
        </w:tc>
        <w:tc>
          <w:tcPr>
            <w:tcW w:w="9198" w:type="dxa"/>
          </w:tcPr>
          <w:p w14:paraId="0889E460"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14:paraId="2D0AF25F" w14:textId="77777777" w:rsidR="00745B30" w:rsidRDefault="003D3F5A">
            <w:pPr>
              <w:spacing w:line="240" w:lineRule="exact"/>
              <w:rPr>
                <w:rFonts w:ascii="宋体" w:hAnsi="宋体"/>
                <w:color w:val="000000" w:themeColor="text1"/>
                <w:sz w:val="20"/>
                <w:szCs w:val="20"/>
              </w:rPr>
            </w:pPr>
            <w:r>
              <w:rPr>
                <w:rFonts w:hint="eastAsia"/>
              </w:rPr>
              <w:t>配备有消防栓、灭火器等环保设施。</w:t>
            </w:r>
          </w:p>
          <w:p w14:paraId="1800E288" w14:textId="77777777" w:rsidR="00745B30" w:rsidRDefault="00745B30">
            <w:pPr>
              <w:spacing w:line="240" w:lineRule="exact"/>
              <w:rPr>
                <w:rFonts w:ascii="宋体" w:hAnsi="宋体"/>
                <w:b/>
                <w:color w:val="000000" w:themeColor="text1"/>
                <w:sz w:val="20"/>
                <w:szCs w:val="20"/>
              </w:rPr>
            </w:pPr>
          </w:p>
        </w:tc>
      </w:tr>
      <w:tr w:rsidR="00745B30" w14:paraId="524A0D99" w14:textId="77777777">
        <w:trPr>
          <w:cantSplit/>
          <w:trHeight w:val="700"/>
          <w:jc w:val="center"/>
        </w:trPr>
        <w:tc>
          <w:tcPr>
            <w:tcW w:w="720" w:type="dxa"/>
            <w:vMerge/>
            <w:textDirection w:val="tbRlV"/>
            <w:vAlign w:val="center"/>
          </w:tcPr>
          <w:p w14:paraId="7F8DA50D" w14:textId="77777777" w:rsidR="00745B30" w:rsidRDefault="00745B30">
            <w:pPr>
              <w:spacing w:line="240" w:lineRule="exact"/>
              <w:ind w:left="113" w:right="113"/>
              <w:jc w:val="center"/>
              <w:rPr>
                <w:b/>
                <w:color w:val="000000" w:themeColor="text1"/>
                <w:szCs w:val="21"/>
              </w:rPr>
            </w:pPr>
          </w:p>
        </w:tc>
        <w:tc>
          <w:tcPr>
            <w:tcW w:w="9198" w:type="dxa"/>
          </w:tcPr>
          <w:p w14:paraId="7801DCBB" w14:textId="77777777" w:rsidR="00745B30" w:rsidRDefault="003D3F5A">
            <w:pPr>
              <w:spacing w:line="240" w:lineRule="exact"/>
              <w:rPr>
                <w:b/>
                <w:bCs/>
              </w:rPr>
            </w:pPr>
            <w:r>
              <w:rPr>
                <w:rFonts w:hint="eastAsia"/>
                <w:b/>
                <w:bCs/>
              </w:rPr>
              <w:t>职业健康安全设施：</w:t>
            </w:r>
          </w:p>
          <w:p w14:paraId="7A7DD942" w14:textId="77777777" w:rsidR="00745B30" w:rsidRDefault="003D3F5A">
            <w:pPr>
              <w:spacing w:line="240" w:lineRule="exact"/>
            </w:pPr>
            <w:r>
              <w:rPr>
                <w:rFonts w:hint="eastAsia"/>
              </w:rPr>
              <w:t>配备有灭火器等环保设施。</w:t>
            </w:r>
          </w:p>
          <w:p w14:paraId="4904A566" w14:textId="77777777" w:rsidR="00745B30" w:rsidRDefault="00745B30">
            <w:pPr>
              <w:pStyle w:val="a0"/>
              <w:rPr>
                <w:rFonts w:ascii="宋体" w:hAnsi="宋体"/>
                <w:b/>
                <w:color w:val="000000" w:themeColor="text1"/>
                <w:sz w:val="20"/>
                <w:szCs w:val="20"/>
              </w:rPr>
            </w:pPr>
          </w:p>
        </w:tc>
      </w:tr>
      <w:tr w:rsidR="00745B30" w14:paraId="7B239404" w14:textId="77777777">
        <w:trPr>
          <w:cantSplit/>
          <w:trHeight w:val="2531"/>
          <w:jc w:val="center"/>
        </w:trPr>
        <w:tc>
          <w:tcPr>
            <w:tcW w:w="720" w:type="dxa"/>
            <w:vMerge w:val="restart"/>
            <w:textDirection w:val="tbRlV"/>
            <w:vAlign w:val="center"/>
          </w:tcPr>
          <w:p w14:paraId="7DF894B9" w14:textId="77777777" w:rsidR="00745B30" w:rsidRDefault="003D3F5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446E7DDC" w14:textId="77777777" w:rsidR="00745B30" w:rsidRDefault="003D3F5A">
            <w:pPr>
              <w:spacing w:line="300" w:lineRule="exact"/>
              <w:rPr>
                <w:b/>
                <w:bCs/>
              </w:rPr>
            </w:pPr>
            <w:r>
              <w:rPr>
                <w:rFonts w:hint="eastAsia"/>
                <w:b/>
                <w:bCs/>
              </w:rPr>
              <w:t xml:space="preserve">1. </w:t>
            </w:r>
            <w:r>
              <w:rPr>
                <w:rFonts w:hint="eastAsia"/>
                <w:b/>
                <w:bCs/>
              </w:rPr>
              <w:t>针对方针的管理职责评审</w:t>
            </w:r>
          </w:p>
          <w:p w14:paraId="5DDF361D" w14:textId="77777777" w:rsidR="00745B30" w:rsidRDefault="003D3F5A">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14:paraId="572BE487" w14:textId="77777777" w:rsidR="00745B30" w:rsidRDefault="00745B30">
            <w:pPr>
              <w:pStyle w:val="a0"/>
              <w:rPr>
                <w:b/>
                <w:color w:val="000000" w:themeColor="text1"/>
                <w:sz w:val="20"/>
                <w:szCs w:val="20"/>
              </w:rPr>
            </w:pPr>
          </w:p>
          <w:p w14:paraId="49EB01C2" w14:textId="77777777" w:rsidR="00745B30" w:rsidRDefault="003D3F5A">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14:paraId="57AF4CD6" w14:textId="77777777" w:rsidR="00745B30" w:rsidRDefault="00745B30">
            <w:pPr>
              <w:pStyle w:val="a0"/>
              <w:rPr>
                <w:b/>
                <w:color w:val="000000" w:themeColor="text1"/>
                <w:sz w:val="20"/>
                <w:szCs w:val="20"/>
              </w:rPr>
            </w:pPr>
          </w:p>
        </w:tc>
      </w:tr>
      <w:tr w:rsidR="00745B30" w14:paraId="74AF5853" w14:textId="77777777">
        <w:trPr>
          <w:cantSplit/>
          <w:trHeight w:val="2553"/>
          <w:jc w:val="center"/>
        </w:trPr>
        <w:tc>
          <w:tcPr>
            <w:tcW w:w="720" w:type="dxa"/>
            <w:vMerge/>
            <w:vAlign w:val="center"/>
          </w:tcPr>
          <w:p w14:paraId="1EF25B56" w14:textId="77777777" w:rsidR="00745B30" w:rsidRDefault="00745B30">
            <w:pPr>
              <w:spacing w:line="240" w:lineRule="exact"/>
              <w:jc w:val="center"/>
              <w:rPr>
                <w:b/>
                <w:color w:val="000000" w:themeColor="text1"/>
                <w:szCs w:val="21"/>
              </w:rPr>
            </w:pPr>
          </w:p>
        </w:tc>
        <w:tc>
          <w:tcPr>
            <w:tcW w:w="9198" w:type="dxa"/>
          </w:tcPr>
          <w:p w14:paraId="52A6ABB6" w14:textId="77777777" w:rsidR="00745B30" w:rsidRDefault="003D3F5A">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5F164B2B" w14:textId="77777777" w:rsidR="00745B30" w:rsidRDefault="00745B30">
            <w:pPr>
              <w:spacing w:line="240" w:lineRule="exact"/>
              <w:rPr>
                <w:rFonts w:ascii="楷体_GB2312" w:eastAsia="楷体_GB2312"/>
                <w:b/>
                <w:color w:val="000000" w:themeColor="text1"/>
                <w:sz w:val="20"/>
                <w:szCs w:val="20"/>
              </w:rPr>
            </w:pPr>
          </w:p>
          <w:p w14:paraId="754E9998" w14:textId="77777777" w:rsidR="00745B30" w:rsidRDefault="003D3F5A">
            <w:pPr>
              <w:spacing w:line="240" w:lineRule="exact"/>
              <w:rPr>
                <w:bCs/>
                <w:szCs w:val="21"/>
              </w:rPr>
            </w:pPr>
            <w:r>
              <w:rPr>
                <w:rFonts w:ascii="楷体_GB2312" w:eastAsia="楷体_GB2312" w:hint="eastAsia"/>
                <w:b/>
                <w:szCs w:val="21"/>
              </w:rPr>
              <w:t>组织对外联络，关注顾客的感受情况（QMS）：</w:t>
            </w:r>
            <w:r>
              <w:rPr>
                <w:rFonts w:hint="eastAsia"/>
                <w:bCs/>
                <w:szCs w:val="21"/>
              </w:rPr>
              <w:t>顾客满意度调查表的发放、电话回访、到顾客现场进行询问、相关方告知书等形式</w:t>
            </w:r>
          </w:p>
          <w:p w14:paraId="6367486A" w14:textId="77777777" w:rsidR="00745B30" w:rsidRDefault="00745B30">
            <w:pPr>
              <w:spacing w:line="240" w:lineRule="exact"/>
              <w:rPr>
                <w:bCs/>
                <w:szCs w:val="21"/>
              </w:rPr>
            </w:pPr>
          </w:p>
          <w:p w14:paraId="0C51EF71" w14:textId="77777777" w:rsidR="00745B30" w:rsidRDefault="003D3F5A">
            <w:pPr>
              <w:spacing w:line="240" w:lineRule="exact"/>
              <w:rPr>
                <w:rFonts w:ascii="楷体_GB2312" w:eastAsia="楷体_GB2312"/>
                <w:b/>
                <w:szCs w:val="21"/>
              </w:rPr>
            </w:pPr>
            <w:r>
              <w:rPr>
                <w:rFonts w:ascii="楷体_GB2312" w:eastAsia="楷体_GB2312" w:hint="eastAsia"/>
                <w:b/>
                <w:szCs w:val="21"/>
              </w:rPr>
              <w:t>外部信息的接收、成文并答复的情况（E、S填写）：</w:t>
            </w:r>
            <w:r>
              <w:rPr>
                <w:rFonts w:hint="eastAsia"/>
                <w:bCs/>
                <w:szCs w:val="21"/>
              </w:rPr>
              <w:t>进行接收、答复，但未进行记录</w:t>
            </w:r>
          </w:p>
          <w:p w14:paraId="3E5B68DD" w14:textId="77777777" w:rsidR="00745B30" w:rsidRDefault="00745B30">
            <w:pPr>
              <w:spacing w:line="240" w:lineRule="exact"/>
              <w:rPr>
                <w:rFonts w:ascii="楷体_GB2312" w:eastAsia="楷体_GB2312"/>
                <w:b/>
                <w:szCs w:val="21"/>
              </w:rPr>
            </w:pPr>
          </w:p>
          <w:p w14:paraId="53D2C392" w14:textId="77777777" w:rsidR="00745B30" w:rsidRDefault="003D3F5A">
            <w:pPr>
              <w:spacing w:line="240" w:lineRule="exact"/>
              <w:rPr>
                <w:rFonts w:ascii="楷体_GB2312" w:eastAsia="楷体_GB2312"/>
                <w:b/>
                <w:szCs w:val="21"/>
              </w:rPr>
            </w:pPr>
            <w:r>
              <w:rPr>
                <w:rFonts w:ascii="楷体_GB2312" w:eastAsia="楷体_GB2312" w:hint="eastAsia"/>
                <w:b/>
                <w:szCs w:val="21"/>
              </w:rPr>
              <w:t>重要环境因素信息对外交流情况（EMS填写）：</w:t>
            </w:r>
            <w:r>
              <w:rPr>
                <w:rFonts w:hint="eastAsia"/>
                <w:bCs/>
                <w:szCs w:val="21"/>
              </w:rPr>
              <w:t>对相关方进行了书面告知，见到相关方告知书。内容符合标准要求</w:t>
            </w:r>
          </w:p>
          <w:p w14:paraId="57A59759" w14:textId="77777777" w:rsidR="00745B30" w:rsidRDefault="00745B30">
            <w:pPr>
              <w:spacing w:line="240" w:lineRule="exact"/>
              <w:rPr>
                <w:rFonts w:ascii="楷体_GB2312" w:eastAsia="楷体_GB2312"/>
                <w:b/>
                <w:szCs w:val="21"/>
              </w:rPr>
            </w:pPr>
          </w:p>
          <w:p w14:paraId="06AC0CF9" w14:textId="77777777" w:rsidR="00745B30" w:rsidRDefault="003D3F5A">
            <w:pPr>
              <w:spacing w:line="240" w:lineRule="exact"/>
              <w:rPr>
                <w:bCs/>
                <w:szCs w:val="21"/>
              </w:rPr>
            </w:pPr>
            <w:r>
              <w:rPr>
                <w:rFonts w:ascii="楷体_GB2312" w:eastAsia="楷体_GB2312" w:hint="eastAsia"/>
                <w:b/>
                <w:szCs w:val="21"/>
              </w:rPr>
              <w:t>OHSMS事务代表协商和交流的情况（OHSMS填写）：</w:t>
            </w:r>
            <w:r>
              <w:rPr>
                <w:rFonts w:hint="eastAsia"/>
                <w:bCs/>
                <w:szCs w:val="21"/>
              </w:rPr>
              <w:t>，参与了体系文件的制定，每年召开一次员工代表会议。但未保留记录</w:t>
            </w:r>
          </w:p>
          <w:p w14:paraId="117A658E" w14:textId="77777777" w:rsidR="00745B30" w:rsidRDefault="00745B30">
            <w:pPr>
              <w:spacing w:line="240" w:lineRule="exact"/>
              <w:rPr>
                <w:rFonts w:ascii="楷体_GB2312" w:eastAsia="楷体_GB2312"/>
                <w:b/>
                <w:szCs w:val="21"/>
              </w:rPr>
            </w:pPr>
          </w:p>
          <w:p w14:paraId="1F96BBCD" w14:textId="77777777" w:rsidR="00745B30" w:rsidRDefault="003D3F5A">
            <w:pPr>
              <w:spacing w:line="240" w:lineRule="exact"/>
              <w:rPr>
                <w:rFonts w:ascii="楷体_GB2312" w:eastAsia="楷体_GB2312"/>
                <w:b/>
                <w:color w:val="000000" w:themeColor="text1"/>
                <w:szCs w:val="21"/>
              </w:rPr>
            </w:pPr>
            <w:r>
              <w:rPr>
                <w:rFonts w:ascii="楷体_GB2312" w:eastAsia="楷体_GB2312" w:hint="eastAsia"/>
                <w:b/>
                <w:szCs w:val="21"/>
              </w:rPr>
              <w:t>与相关方协商的情况（OHSMS填写）：</w:t>
            </w:r>
            <w:r>
              <w:rPr>
                <w:rFonts w:hint="eastAsia"/>
                <w:bCs/>
                <w:szCs w:val="21"/>
              </w:rPr>
              <w:t>对相关方进行了书面告知，见到相关方告知书。内容符合标准要求</w:t>
            </w:r>
          </w:p>
        </w:tc>
      </w:tr>
      <w:tr w:rsidR="00745B30" w14:paraId="13B05C45" w14:textId="77777777">
        <w:trPr>
          <w:cantSplit/>
          <w:trHeight w:val="2250"/>
          <w:jc w:val="center"/>
        </w:trPr>
        <w:tc>
          <w:tcPr>
            <w:tcW w:w="720" w:type="dxa"/>
            <w:vMerge/>
            <w:vAlign w:val="center"/>
          </w:tcPr>
          <w:p w14:paraId="05DC527B" w14:textId="77777777" w:rsidR="00745B30" w:rsidRDefault="00745B30">
            <w:pPr>
              <w:spacing w:line="240" w:lineRule="exact"/>
              <w:jc w:val="center"/>
              <w:rPr>
                <w:b/>
                <w:color w:val="000000" w:themeColor="text1"/>
                <w:szCs w:val="21"/>
              </w:rPr>
            </w:pPr>
          </w:p>
        </w:tc>
        <w:tc>
          <w:tcPr>
            <w:tcW w:w="9198" w:type="dxa"/>
          </w:tcPr>
          <w:p w14:paraId="7054E291"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14:paraId="0384C320" w14:textId="77777777" w:rsidR="00745B30" w:rsidRDefault="003D3F5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23306186" w14:textId="2E684D54" w:rsidR="004B0C57" w:rsidRDefault="004B0C57" w:rsidP="004B0C57">
            <w:r>
              <w:rPr>
                <w:rFonts w:hint="eastAsia"/>
              </w:rPr>
              <w:t>提供《物业管理服务过程确认记录表》，确认内容包括：服务方法和程序、设备工具的认可、人员资格的鉴定、记录要求等。评审结论：根据公司实际情况，物业管理实现过程按照公司质量控制管理制度进行，过程所用基础设施均处在完好状态，从业人员经过培训，胜任本职工作，可以提供满足顾客要求、法律法规要求的服务。</w:t>
            </w:r>
            <w:r>
              <w:rPr>
                <w:rFonts w:hint="eastAsia"/>
              </w:rPr>
              <w:t xml:space="preserve"> </w:t>
            </w:r>
          </w:p>
          <w:p w14:paraId="743E437F" w14:textId="28320D2E" w:rsidR="00745B30" w:rsidRPr="004B0C57" w:rsidRDefault="00745B30">
            <w:pPr>
              <w:spacing w:line="240" w:lineRule="exact"/>
              <w:rPr>
                <w:b/>
                <w:color w:val="000000" w:themeColor="text1"/>
                <w:sz w:val="20"/>
                <w:szCs w:val="20"/>
              </w:rPr>
            </w:pPr>
          </w:p>
        </w:tc>
      </w:tr>
      <w:tr w:rsidR="00745B30" w14:paraId="30A01DF9" w14:textId="77777777">
        <w:trPr>
          <w:cantSplit/>
          <w:trHeight w:val="2250"/>
          <w:jc w:val="center"/>
        </w:trPr>
        <w:tc>
          <w:tcPr>
            <w:tcW w:w="720" w:type="dxa"/>
            <w:vMerge/>
            <w:vAlign w:val="center"/>
          </w:tcPr>
          <w:p w14:paraId="6FD083BA" w14:textId="77777777" w:rsidR="00745B30" w:rsidRDefault="00745B30">
            <w:pPr>
              <w:spacing w:line="240" w:lineRule="exact"/>
              <w:jc w:val="center"/>
              <w:rPr>
                <w:b/>
                <w:color w:val="000000" w:themeColor="text1"/>
                <w:szCs w:val="21"/>
              </w:rPr>
            </w:pPr>
          </w:p>
        </w:tc>
        <w:tc>
          <w:tcPr>
            <w:tcW w:w="9198" w:type="dxa"/>
          </w:tcPr>
          <w:p w14:paraId="2D5A6D68" w14:textId="77777777" w:rsidR="00745B30" w:rsidRDefault="003D3F5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01240BEC" w14:textId="77777777" w:rsidR="00745B30" w:rsidRDefault="00745B30">
            <w:pPr>
              <w:spacing w:line="300" w:lineRule="exact"/>
              <w:rPr>
                <w:b/>
                <w:color w:val="000000" w:themeColor="text1"/>
                <w:sz w:val="20"/>
                <w:szCs w:val="20"/>
              </w:rPr>
            </w:pPr>
          </w:p>
          <w:p w14:paraId="5EEA07BE" w14:textId="77777777" w:rsidR="00745B30" w:rsidRDefault="00745B30">
            <w:pPr>
              <w:spacing w:line="300" w:lineRule="exact"/>
              <w:rPr>
                <w:b/>
                <w:color w:val="000000" w:themeColor="text1"/>
                <w:sz w:val="20"/>
                <w:szCs w:val="20"/>
              </w:rPr>
            </w:pPr>
          </w:p>
          <w:p w14:paraId="5337E7E7" w14:textId="17E7137B" w:rsidR="00745B30" w:rsidRDefault="003D3F5A">
            <w:pPr>
              <w:spacing w:line="240" w:lineRule="exact"/>
              <w:rPr>
                <w:bCs/>
                <w:szCs w:val="21"/>
              </w:rPr>
            </w:pPr>
            <w:r>
              <w:rPr>
                <w:rFonts w:hint="eastAsia"/>
                <w:bCs/>
                <w:szCs w:val="21"/>
              </w:rPr>
              <w:t>按照顾客和合同要求进行服务，能够稳定的向顾客提供合格的</w:t>
            </w:r>
            <w:r w:rsidR="001C19E2">
              <w:rPr>
                <w:rFonts w:hint="eastAsia"/>
                <w:bCs/>
                <w:szCs w:val="21"/>
              </w:rPr>
              <w:t>物业管理</w:t>
            </w:r>
            <w:r>
              <w:rPr>
                <w:rFonts w:hint="eastAsia"/>
                <w:bCs/>
                <w:szCs w:val="21"/>
              </w:rPr>
              <w:t>产品及服务。</w:t>
            </w:r>
          </w:p>
          <w:p w14:paraId="22C87318" w14:textId="77777777" w:rsidR="00745B30" w:rsidRDefault="00745B30">
            <w:pPr>
              <w:spacing w:line="240" w:lineRule="exact"/>
              <w:rPr>
                <w:b/>
                <w:color w:val="000000" w:themeColor="text1"/>
                <w:sz w:val="20"/>
                <w:szCs w:val="20"/>
              </w:rPr>
            </w:pPr>
          </w:p>
          <w:p w14:paraId="7EF421F4" w14:textId="77777777" w:rsidR="00745B30" w:rsidRDefault="00745B30">
            <w:pPr>
              <w:spacing w:line="240" w:lineRule="exact"/>
              <w:rPr>
                <w:b/>
                <w:color w:val="000000" w:themeColor="text1"/>
                <w:sz w:val="20"/>
                <w:szCs w:val="20"/>
              </w:rPr>
            </w:pPr>
          </w:p>
          <w:p w14:paraId="76C77D5B" w14:textId="77777777" w:rsidR="00745B30" w:rsidRDefault="00745B30">
            <w:pPr>
              <w:spacing w:line="240" w:lineRule="exact"/>
              <w:rPr>
                <w:b/>
                <w:color w:val="000000" w:themeColor="text1"/>
                <w:sz w:val="20"/>
                <w:szCs w:val="20"/>
              </w:rPr>
            </w:pPr>
          </w:p>
          <w:p w14:paraId="5E2105AA" w14:textId="77777777" w:rsidR="00745B30" w:rsidRDefault="003D3F5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33E34378" w14:textId="77777777" w:rsidR="00745B30" w:rsidRDefault="00745B30">
            <w:pPr>
              <w:spacing w:line="240" w:lineRule="exact"/>
              <w:rPr>
                <w:b/>
                <w:color w:val="000000" w:themeColor="text1"/>
                <w:sz w:val="20"/>
                <w:szCs w:val="20"/>
              </w:rPr>
            </w:pPr>
          </w:p>
        </w:tc>
      </w:tr>
      <w:tr w:rsidR="00745B30" w14:paraId="10FFCA68" w14:textId="77777777">
        <w:trPr>
          <w:cantSplit/>
          <w:trHeight w:val="2250"/>
          <w:jc w:val="center"/>
        </w:trPr>
        <w:tc>
          <w:tcPr>
            <w:tcW w:w="720" w:type="dxa"/>
            <w:vMerge/>
            <w:vAlign w:val="center"/>
          </w:tcPr>
          <w:p w14:paraId="09AAA8F6" w14:textId="77777777" w:rsidR="00745B30" w:rsidRDefault="00745B30">
            <w:pPr>
              <w:spacing w:line="240" w:lineRule="exact"/>
              <w:jc w:val="center"/>
              <w:rPr>
                <w:b/>
                <w:color w:val="000000" w:themeColor="text1"/>
                <w:szCs w:val="21"/>
              </w:rPr>
            </w:pPr>
          </w:p>
        </w:tc>
        <w:tc>
          <w:tcPr>
            <w:tcW w:w="9198" w:type="dxa"/>
          </w:tcPr>
          <w:p w14:paraId="73208E20" w14:textId="77777777" w:rsidR="00745B30" w:rsidRDefault="003D3F5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42F95AA2" w14:textId="77777777" w:rsidR="00745B30" w:rsidRDefault="00745B30">
            <w:pPr>
              <w:spacing w:line="240" w:lineRule="exact"/>
              <w:ind w:firstLineChars="100" w:firstLine="201"/>
              <w:rPr>
                <w:b/>
                <w:color w:val="000000" w:themeColor="text1"/>
                <w:sz w:val="20"/>
                <w:szCs w:val="20"/>
              </w:rPr>
            </w:pPr>
          </w:p>
          <w:p w14:paraId="4FA30AB1" w14:textId="67DA0700" w:rsidR="00745B30" w:rsidRDefault="003D3F5A" w:rsidP="002A2A7D">
            <w:pPr>
              <w:spacing w:line="240" w:lineRule="exact"/>
              <w:ind w:firstLineChars="100" w:firstLine="201"/>
              <w:rPr>
                <w:b/>
                <w:color w:val="000000" w:themeColor="text1"/>
                <w:sz w:val="20"/>
                <w:szCs w:val="20"/>
              </w:rPr>
            </w:pPr>
            <w:r>
              <w:rPr>
                <w:rFonts w:hint="eastAsia"/>
                <w:b/>
                <w:color w:val="000000" w:themeColor="text1"/>
                <w:sz w:val="20"/>
                <w:szCs w:val="20"/>
              </w:rPr>
              <w:t xml:space="preserve"> </w:t>
            </w:r>
            <w:r w:rsidR="00194C86">
              <w:rPr>
                <w:rFonts w:hint="eastAsia"/>
                <w:b/>
                <w:color w:val="000000" w:themeColor="text1"/>
                <w:sz w:val="20"/>
                <w:szCs w:val="20"/>
              </w:rPr>
              <w:t>电梯、锅炉、压力表、安全阀的检验报告（见附件）</w:t>
            </w:r>
          </w:p>
          <w:p w14:paraId="3CDE1B51" w14:textId="77777777" w:rsidR="00745B30" w:rsidRDefault="003D3F5A">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2FCAC54C" w14:textId="77777777" w:rsidR="00745B30" w:rsidRDefault="00745B30">
            <w:pPr>
              <w:spacing w:line="300" w:lineRule="exact"/>
              <w:jc w:val="left"/>
              <w:rPr>
                <w:b/>
                <w:color w:val="000000" w:themeColor="text1"/>
                <w:sz w:val="20"/>
                <w:szCs w:val="20"/>
              </w:rPr>
            </w:pPr>
          </w:p>
        </w:tc>
      </w:tr>
      <w:tr w:rsidR="00745B30" w14:paraId="35626C86" w14:textId="77777777">
        <w:trPr>
          <w:cantSplit/>
          <w:trHeight w:val="1679"/>
          <w:jc w:val="center"/>
        </w:trPr>
        <w:tc>
          <w:tcPr>
            <w:tcW w:w="720" w:type="dxa"/>
            <w:vMerge/>
            <w:vAlign w:val="center"/>
          </w:tcPr>
          <w:p w14:paraId="4004AA6F" w14:textId="77777777" w:rsidR="00745B30" w:rsidRDefault="00745B30">
            <w:pPr>
              <w:spacing w:line="240" w:lineRule="exact"/>
              <w:jc w:val="center"/>
              <w:rPr>
                <w:b/>
                <w:color w:val="000000" w:themeColor="text1"/>
                <w:szCs w:val="21"/>
              </w:rPr>
            </w:pPr>
          </w:p>
        </w:tc>
        <w:tc>
          <w:tcPr>
            <w:tcW w:w="9198" w:type="dxa"/>
          </w:tcPr>
          <w:p w14:paraId="0E0B3613" w14:textId="77777777" w:rsidR="00745B30" w:rsidRDefault="003D3F5A">
            <w:pPr>
              <w:spacing w:line="240" w:lineRule="exact"/>
            </w:pPr>
            <w:r>
              <w:rPr>
                <w:rFonts w:hint="eastAsia"/>
              </w:rPr>
              <w:t xml:space="preserve">6. </w:t>
            </w:r>
            <w:r>
              <w:rPr>
                <w:rFonts w:hint="eastAsia"/>
              </w:rPr>
              <w:t>不合格品</w:t>
            </w:r>
            <w:r>
              <w:rPr>
                <w:rFonts w:hint="eastAsia"/>
              </w:rPr>
              <w:t>/</w:t>
            </w:r>
            <w:r>
              <w:rPr>
                <w:rFonts w:hint="eastAsia"/>
              </w:rPr>
              <w:t>项的识别、控制</w:t>
            </w:r>
            <w:r>
              <w:rPr>
                <w:rFonts w:hint="eastAsia"/>
              </w:rPr>
              <w:t>;</w:t>
            </w:r>
          </w:p>
          <w:p w14:paraId="5F2630E5" w14:textId="77777777" w:rsidR="00745B30" w:rsidRDefault="00745B30">
            <w:pPr>
              <w:spacing w:line="240" w:lineRule="exact"/>
            </w:pPr>
          </w:p>
          <w:p w14:paraId="572EB1A8" w14:textId="77777777" w:rsidR="00745B30" w:rsidRDefault="003D3F5A">
            <w:pPr>
              <w:pStyle w:val="a0"/>
            </w:pPr>
            <w:r>
              <w:rPr>
                <w:rFonts w:hint="eastAsia"/>
                <w:szCs w:val="21"/>
              </w:rPr>
              <w:t>能对发现的不合格及时进行纠正和控制。</w:t>
            </w:r>
          </w:p>
        </w:tc>
      </w:tr>
      <w:tr w:rsidR="00745B30" w14:paraId="295EC5BB" w14:textId="77777777">
        <w:trPr>
          <w:cantSplit/>
          <w:trHeight w:val="1833"/>
          <w:jc w:val="center"/>
        </w:trPr>
        <w:tc>
          <w:tcPr>
            <w:tcW w:w="720" w:type="dxa"/>
            <w:vMerge/>
            <w:vAlign w:val="center"/>
          </w:tcPr>
          <w:p w14:paraId="1BEA1923" w14:textId="77777777" w:rsidR="00745B30" w:rsidRDefault="00745B30">
            <w:pPr>
              <w:spacing w:line="240" w:lineRule="exact"/>
              <w:jc w:val="center"/>
              <w:rPr>
                <w:b/>
                <w:color w:val="000000" w:themeColor="text1"/>
                <w:szCs w:val="21"/>
              </w:rPr>
            </w:pPr>
          </w:p>
        </w:tc>
        <w:tc>
          <w:tcPr>
            <w:tcW w:w="9198" w:type="dxa"/>
          </w:tcPr>
          <w:p w14:paraId="7ED31FFD" w14:textId="77777777" w:rsidR="00745B30" w:rsidRDefault="003D3F5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047F29AB" w14:textId="77777777" w:rsidR="00745B30" w:rsidRDefault="003D3F5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1D6E493C" w14:textId="77777777" w:rsidR="00745B30" w:rsidRDefault="00745B30">
            <w:pPr>
              <w:spacing w:line="240" w:lineRule="exact"/>
              <w:rPr>
                <w:b/>
                <w:color w:val="000000" w:themeColor="text1"/>
                <w:sz w:val="20"/>
                <w:szCs w:val="20"/>
              </w:rPr>
            </w:pPr>
          </w:p>
          <w:p w14:paraId="2AFC3A8C" w14:textId="77777777" w:rsidR="00745B30" w:rsidRDefault="003D3F5A">
            <w:pPr>
              <w:spacing w:line="240" w:lineRule="exact"/>
              <w:rPr>
                <w:b/>
                <w:color w:val="000000" w:themeColor="text1"/>
                <w:sz w:val="20"/>
                <w:szCs w:val="20"/>
              </w:rPr>
            </w:pPr>
            <w:r>
              <w:rPr>
                <w:rFonts w:hint="eastAsia"/>
                <w:bCs/>
                <w:szCs w:val="21"/>
              </w:rPr>
              <w:t>对重要环境因素（火灾、固体废弃物的排放）进行了识别和控制。目前公司重大环境因素对周边环境影响不大，可得到有效控制。对相关方进行了必要告知。</w:t>
            </w:r>
          </w:p>
        </w:tc>
      </w:tr>
      <w:tr w:rsidR="00745B30" w14:paraId="2C89FDE3" w14:textId="77777777">
        <w:trPr>
          <w:cantSplit/>
          <w:trHeight w:val="1263"/>
          <w:jc w:val="center"/>
        </w:trPr>
        <w:tc>
          <w:tcPr>
            <w:tcW w:w="720" w:type="dxa"/>
            <w:vMerge/>
            <w:vAlign w:val="center"/>
          </w:tcPr>
          <w:p w14:paraId="33D46B9B" w14:textId="77777777" w:rsidR="00745B30" w:rsidRDefault="00745B30">
            <w:pPr>
              <w:spacing w:line="240" w:lineRule="exact"/>
              <w:jc w:val="center"/>
              <w:rPr>
                <w:b/>
                <w:color w:val="000000" w:themeColor="text1"/>
                <w:szCs w:val="21"/>
              </w:rPr>
            </w:pPr>
          </w:p>
        </w:tc>
        <w:tc>
          <w:tcPr>
            <w:tcW w:w="9198" w:type="dxa"/>
          </w:tcPr>
          <w:p w14:paraId="7730D686"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14:paraId="27A2BBE1" w14:textId="77777777" w:rsidR="00745B30" w:rsidRDefault="00745B30">
            <w:pPr>
              <w:spacing w:line="240" w:lineRule="exact"/>
              <w:rPr>
                <w:b/>
                <w:color w:val="000000" w:themeColor="text1"/>
                <w:sz w:val="20"/>
                <w:szCs w:val="20"/>
              </w:rPr>
            </w:pPr>
          </w:p>
          <w:p w14:paraId="290E817A" w14:textId="77777777" w:rsidR="00745B30" w:rsidRDefault="003D3F5A">
            <w:pPr>
              <w:spacing w:line="240" w:lineRule="exact"/>
              <w:rPr>
                <w:b/>
                <w:color w:val="000000" w:themeColor="text1"/>
                <w:sz w:val="20"/>
                <w:szCs w:val="20"/>
              </w:rPr>
            </w:pPr>
            <w:r>
              <w:rPr>
                <w:rFonts w:hint="eastAsia"/>
                <w:bCs/>
                <w:szCs w:val="21"/>
              </w:rPr>
              <w:t>对不可接受风险（火灾）进行了识别和控制。目前公司不可接受风险对公司及周边环境影响不大，可得到有效控制。对相关方进行了必要告知。</w:t>
            </w:r>
          </w:p>
        </w:tc>
      </w:tr>
      <w:tr w:rsidR="00745B30" w14:paraId="7892D88D" w14:textId="77777777">
        <w:trPr>
          <w:cantSplit/>
          <w:trHeight w:val="1403"/>
          <w:jc w:val="center"/>
        </w:trPr>
        <w:tc>
          <w:tcPr>
            <w:tcW w:w="720" w:type="dxa"/>
            <w:vMerge/>
            <w:vAlign w:val="center"/>
          </w:tcPr>
          <w:p w14:paraId="44DDBBC4" w14:textId="77777777" w:rsidR="00745B30" w:rsidRDefault="00745B30">
            <w:pPr>
              <w:spacing w:line="240" w:lineRule="exact"/>
              <w:jc w:val="center"/>
              <w:rPr>
                <w:b/>
                <w:color w:val="000000" w:themeColor="text1"/>
                <w:szCs w:val="21"/>
              </w:rPr>
            </w:pPr>
          </w:p>
        </w:tc>
        <w:tc>
          <w:tcPr>
            <w:tcW w:w="9198" w:type="dxa"/>
          </w:tcPr>
          <w:p w14:paraId="097920ED" w14:textId="77777777" w:rsidR="00745B30" w:rsidRDefault="003D3F5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06F0EBF5" w14:textId="77777777" w:rsidR="00745B30" w:rsidRDefault="00745B30">
            <w:pPr>
              <w:spacing w:line="240" w:lineRule="exact"/>
              <w:rPr>
                <w:b/>
                <w:color w:val="000000" w:themeColor="text1"/>
                <w:spacing w:val="-4"/>
                <w:sz w:val="20"/>
                <w:szCs w:val="20"/>
              </w:rPr>
            </w:pPr>
          </w:p>
          <w:p w14:paraId="6398D0E5" w14:textId="77777777" w:rsidR="00745B30" w:rsidRDefault="003D3F5A">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rsidR="00745B30" w14:paraId="535FF49F" w14:textId="77777777">
        <w:trPr>
          <w:cantSplit/>
          <w:trHeight w:val="961"/>
          <w:jc w:val="center"/>
        </w:trPr>
        <w:tc>
          <w:tcPr>
            <w:tcW w:w="720" w:type="dxa"/>
            <w:vMerge/>
            <w:vAlign w:val="center"/>
          </w:tcPr>
          <w:p w14:paraId="348A80A0" w14:textId="77777777" w:rsidR="00745B30" w:rsidRDefault="00745B30">
            <w:pPr>
              <w:spacing w:line="240" w:lineRule="exact"/>
              <w:jc w:val="center"/>
              <w:rPr>
                <w:b/>
                <w:color w:val="000000" w:themeColor="text1"/>
                <w:szCs w:val="21"/>
              </w:rPr>
            </w:pPr>
          </w:p>
        </w:tc>
        <w:tc>
          <w:tcPr>
            <w:tcW w:w="9198" w:type="dxa"/>
          </w:tcPr>
          <w:p w14:paraId="40754714"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14:paraId="6E3492A5" w14:textId="77777777" w:rsidR="00745B30" w:rsidRDefault="00745B30">
            <w:pPr>
              <w:spacing w:line="240" w:lineRule="exact"/>
              <w:rPr>
                <w:b/>
                <w:color w:val="000000" w:themeColor="text1"/>
                <w:sz w:val="20"/>
                <w:szCs w:val="20"/>
              </w:rPr>
            </w:pPr>
          </w:p>
          <w:p w14:paraId="71EAAF9C" w14:textId="2F19DB26" w:rsidR="00745B30" w:rsidRDefault="008C5C47">
            <w:pPr>
              <w:spacing w:line="240" w:lineRule="exact"/>
              <w:rPr>
                <w:b/>
                <w:color w:val="000000" w:themeColor="text1"/>
                <w:sz w:val="20"/>
                <w:szCs w:val="20"/>
              </w:rPr>
            </w:pPr>
            <w:r>
              <w:rPr>
                <w:rFonts w:hint="eastAsia"/>
                <w:b/>
                <w:color w:val="000000" w:themeColor="text1"/>
                <w:sz w:val="20"/>
                <w:szCs w:val="20"/>
              </w:rPr>
              <w:t>电梯检验报告（见附件）</w:t>
            </w:r>
            <w:r w:rsidR="002A2A7D">
              <w:rPr>
                <w:rFonts w:hint="eastAsia"/>
                <w:b/>
                <w:color w:val="000000" w:themeColor="text1"/>
                <w:sz w:val="20"/>
                <w:szCs w:val="20"/>
              </w:rPr>
              <w:t>、锅炉检验报告（见附件）</w:t>
            </w:r>
          </w:p>
        </w:tc>
      </w:tr>
      <w:tr w:rsidR="00745B30" w14:paraId="0128AFF8" w14:textId="77777777">
        <w:trPr>
          <w:cantSplit/>
          <w:trHeight w:val="1277"/>
          <w:jc w:val="center"/>
        </w:trPr>
        <w:tc>
          <w:tcPr>
            <w:tcW w:w="720" w:type="dxa"/>
            <w:vMerge/>
            <w:vAlign w:val="center"/>
          </w:tcPr>
          <w:p w14:paraId="233868D5" w14:textId="77777777" w:rsidR="00745B30" w:rsidRDefault="00745B30">
            <w:pPr>
              <w:spacing w:line="240" w:lineRule="exact"/>
              <w:jc w:val="center"/>
              <w:rPr>
                <w:b/>
                <w:color w:val="000000" w:themeColor="text1"/>
                <w:szCs w:val="21"/>
              </w:rPr>
            </w:pPr>
          </w:p>
        </w:tc>
        <w:tc>
          <w:tcPr>
            <w:tcW w:w="9198" w:type="dxa"/>
          </w:tcPr>
          <w:p w14:paraId="461A6A87" w14:textId="1ED1FC58" w:rsidR="00745B30" w:rsidRDefault="003D3F5A">
            <w:pPr>
              <w:spacing w:line="240" w:lineRule="exact"/>
              <w:rPr>
                <w:b/>
                <w:bCs/>
              </w:rPr>
            </w:pPr>
            <w:r>
              <w:rPr>
                <w:rFonts w:hint="eastAsia"/>
                <w:b/>
                <w:bCs/>
              </w:rPr>
              <w:t>11 .</w:t>
            </w:r>
            <w:r>
              <w:rPr>
                <w:rFonts w:hint="eastAsia"/>
                <w:b/>
                <w:bCs/>
              </w:rPr>
              <w:t>对危险化学品</w:t>
            </w:r>
            <w:r w:rsidR="001C19E2">
              <w:rPr>
                <w:rFonts w:hint="eastAsia"/>
                <w:b/>
                <w:bCs/>
              </w:rPr>
              <w:t>物业管理</w:t>
            </w:r>
            <w:r>
              <w:rPr>
                <w:rFonts w:hint="eastAsia"/>
                <w:b/>
                <w:bCs/>
              </w:rPr>
              <w:t>、使用、储存、运输处置，规定的执行力度</w:t>
            </w:r>
            <w:r>
              <w:rPr>
                <w:rFonts w:hint="eastAsia"/>
                <w:b/>
                <w:bCs/>
              </w:rPr>
              <w:t>(</w:t>
            </w:r>
            <w:r>
              <w:rPr>
                <w:rFonts w:hint="eastAsia"/>
                <w:b/>
                <w:bCs/>
              </w:rPr>
              <w:t>必要时</w:t>
            </w:r>
            <w:r>
              <w:rPr>
                <w:rFonts w:hint="eastAsia"/>
                <w:b/>
                <w:bCs/>
              </w:rPr>
              <w:t xml:space="preserve">); </w:t>
            </w:r>
            <w:r>
              <w:rPr>
                <w:rFonts w:hint="eastAsia"/>
                <w:b/>
                <w:bCs/>
              </w:rPr>
              <w:t>（适用时）</w:t>
            </w:r>
          </w:p>
          <w:p w14:paraId="7E758AE4" w14:textId="77777777" w:rsidR="00745B30" w:rsidRDefault="00745B30">
            <w:pPr>
              <w:pStyle w:val="a0"/>
              <w:rPr>
                <w:b/>
                <w:sz w:val="20"/>
                <w:szCs w:val="20"/>
              </w:rPr>
            </w:pPr>
          </w:p>
          <w:p w14:paraId="7E5E4276" w14:textId="77777777" w:rsidR="00745B30" w:rsidRDefault="003D3F5A">
            <w:pPr>
              <w:pStyle w:val="a0"/>
              <w:rPr>
                <w:b/>
                <w:sz w:val="20"/>
                <w:szCs w:val="20"/>
              </w:rPr>
            </w:pPr>
            <w:r>
              <w:rPr>
                <w:rFonts w:hint="eastAsia"/>
                <w:b/>
                <w:sz w:val="20"/>
                <w:szCs w:val="20"/>
              </w:rPr>
              <w:t>无</w:t>
            </w:r>
          </w:p>
        </w:tc>
      </w:tr>
      <w:tr w:rsidR="00745B30" w14:paraId="75C4C830" w14:textId="77777777">
        <w:trPr>
          <w:cantSplit/>
          <w:trHeight w:val="1415"/>
          <w:jc w:val="center"/>
        </w:trPr>
        <w:tc>
          <w:tcPr>
            <w:tcW w:w="720" w:type="dxa"/>
            <w:vMerge w:val="restart"/>
            <w:textDirection w:val="tbRlV"/>
            <w:vAlign w:val="center"/>
          </w:tcPr>
          <w:p w14:paraId="10F35D64" w14:textId="77777777" w:rsidR="00745B30" w:rsidRDefault="003D3F5A">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635283D1" w14:textId="77777777" w:rsidR="00745B30" w:rsidRDefault="003D3F5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6F97E0FF" w14:textId="77777777" w:rsidR="00745B30" w:rsidRDefault="00745B30">
            <w:pPr>
              <w:spacing w:line="240" w:lineRule="exact"/>
              <w:ind w:firstLineChars="50" w:firstLine="100"/>
              <w:rPr>
                <w:b/>
                <w:color w:val="000000" w:themeColor="text1"/>
                <w:sz w:val="20"/>
                <w:szCs w:val="20"/>
              </w:rPr>
            </w:pPr>
          </w:p>
          <w:p w14:paraId="309F86BB" w14:textId="77777777" w:rsidR="00745B30" w:rsidRDefault="003D3F5A">
            <w:pPr>
              <w:spacing w:line="240" w:lineRule="exact"/>
              <w:ind w:firstLineChars="50" w:firstLine="105"/>
              <w:rPr>
                <w:bCs/>
                <w:szCs w:val="21"/>
              </w:rPr>
            </w:pPr>
            <w:r>
              <w:rPr>
                <w:rFonts w:hint="eastAsia"/>
                <w:bCs/>
                <w:szCs w:val="21"/>
              </w:rPr>
              <w:t>对质量</w:t>
            </w:r>
            <w:r>
              <w:rPr>
                <w:rFonts w:hint="eastAsia"/>
                <w:bCs/>
                <w:szCs w:val="21"/>
              </w:rPr>
              <w:t>/</w:t>
            </w:r>
            <w:r>
              <w:rPr>
                <w:rFonts w:hint="eastAsia"/>
                <w:bCs/>
                <w:szCs w:val="21"/>
              </w:rPr>
              <w:t>环境</w:t>
            </w:r>
            <w:r>
              <w:rPr>
                <w:rFonts w:hint="eastAsia"/>
                <w:bCs/>
                <w:szCs w:val="21"/>
              </w:rPr>
              <w:t>/</w:t>
            </w:r>
            <w:r>
              <w:rPr>
                <w:rFonts w:hint="eastAsia"/>
                <w:bCs/>
                <w:szCs w:val="21"/>
              </w:rPr>
              <w:t>安全目标指标进行了考核，各部门基本可以完成质量</w:t>
            </w:r>
            <w:r>
              <w:rPr>
                <w:rFonts w:hint="eastAsia"/>
                <w:bCs/>
                <w:szCs w:val="21"/>
              </w:rPr>
              <w:t>/</w:t>
            </w:r>
            <w:r>
              <w:rPr>
                <w:rFonts w:hint="eastAsia"/>
                <w:bCs/>
                <w:szCs w:val="21"/>
              </w:rPr>
              <w:t>环境</w:t>
            </w:r>
            <w:r>
              <w:rPr>
                <w:rFonts w:hint="eastAsia"/>
                <w:bCs/>
                <w:szCs w:val="21"/>
              </w:rPr>
              <w:t>/</w:t>
            </w:r>
            <w:r>
              <w:rPr>
                <w:rFonts w:hint="eastAsia"/>
                <w:bCs/>
                <w:szCs w:val="21"/>
              </w:rPr>
              <w:t>安全目标要求。目标具备可测量性</w:t>
            </w:r>
          </w:p>
          <w:p w14:paraId="73008394" w14:textId="77777777" w:rsidR="00745B30" w:rsidRDefault="00745B30">
            <w:pPr>
              <w:spacing w:line="240" w:lineRule="exact"/>
              <w:ind w:firstLineChars="50" w:firstLine="100"/>
              <w:rPr>
                <w:b/>
                <w:color w:val="000000" w:themeColor="text1"/>
                <w:sz w:val="20"/>
                <w:szCs w:val="20"/>
              </w:rPr>
            </w:pPr>
          </w:p>
        </w:tc>
      </w:tr>
      <w:tr w:rsidR="00745B30" w14:paraId="7777AA83" w14:textId="77777777">
        <w:trPr>
          <w:cantSplit/>
          <w:trHeight w:val="1415"/>
          <w:jc w:val="center"/>
        </w:trPr>
        <w:tc>
          <w:tcPr>
            <w:tcW w:w="720" w:type="dxa"/>
            <w:vMerge/>
            <w:textDirection w:val="tbRlV"/>
            <w:vAlign w:val="center"/>
          </w:tcPr>
          <w:p w14:paraId="1940CA5B" w14:textId="77777777" w:rsidR="00745B30" w:rsidRDefault="00745B30">
            <w:pPr>
              <w:spacing w:line="240" w:lineRule="exact"/>
              <w:ind w:left="113" w:right="113"/>
              <w:jc w:val="center"/>
              <w:rPr>
                <w:b/>
                <w:color w:val="000000" w:themeColor="text1"/>
                <w:szCs w:val="21"/>
              </w:rPr>
            </w:pPr>
          </w:p>
        </w:tc>
        <w:tc>
          <w:tcPr>
            <w:tcW w:w="9198" w:type="dxa"/>
          </w:tcPr>
          <w:p w14:paraId="659FD4B5" w14:textId="77777777" w:rsidR="00745B30" w:rsidRDefault="003D3F5A">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3FB000D1" w14:textId="77777777" w:rsidR="00745B30" w:rsidRDefault="00745B30">
            <w:pPr>
              <w:spacing w:line="240" w:lineRule="exact"/>
              <w:ind w:left="100" w:hangingChars="50" w:hanging="100"/>
              <w:rPr>
                <w:b/>
                <w:color w:val="000000" w:themeColor="text1"/>
                <w:sz w:val="20"/>
                <w:szCs w:val="20"/>
              </w:rPr>
            </w:pPr>
          </w:p>
          <w:p w14:paraId="5E1C1C54" w14:textId="77777777" w:rsidR="00745B30" w:rsidRDefault="003D3F5A">
            <w:pPr>
              <w:spacing w:line="240" w:lineRule="exact"/>
              <w:ind w:left="105" w:hangingChars="50" w:hanging="105"/>
              <w:rPr>
                <w:b/>
                <w:color w:val="000000" w:themeColor="text1"/>
                <w:sz w:val="20"/>
                <w:szCs w:val="20"/>
              </w:rPr>
            </w:pPr>
            <w:r>
              <w:rPr>
                <w:rFonts w:hint="eastAsia"/>
                <w:bCs/>
                <w:szCs w:val="21"/>
              </w:rPr>
              <w:t>对顾客进行满意度调查，并进行了分析。</w:t>
            </w:r>
          </w:p>
        </w:tc>
      </w:tr>
      <w:tr w:rsidR="00745B30" w14:paraId="29C4F1B2" w14:textId="77777777">
        <w:trPr>
          <w:cantSplit/>
          <w:trHeight w:val="2117"/>
          <w:jc w:val="center"/>
        </w:trPr>
        <w:tc>
          <w:tcPr>
            <w:tcW w:w="720" w:type="dxa"/>
            <w:vMerge/>
            <w:textDirection w:val="tbRlV"/>
            <w:vAlign w:val="center"/>
          </w:tcPr>
          <w:p w14:paraId="44D5684A" w14:textId="77777777" w:rsidR="00745B30" w:rsidRDefault="00745B30">
            <w:pPr>
              <w:spacing w:line="240" w:lineRule="exact"/>
              <w:ind w:left="201" w:right="113" w:hangingChars="100" w:hanging="201"/>
              <w:jc w:val="center"/>
              <w:rPr>
                <w:b/>
                <w:color w:val="000000" w:themeColor="text1"/>
                <w:sz w:val="20"/>
              </w:rPr>
            </w:pPr>
          </w:p>
        </w:tc>
        <w:tc>
          <w:tcPr>
            <w:tcW w:w="9198" w:type="dxa"/>
          </w:tcPr>
          <w:p w14:paraId="4A0EACBC"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30057793" w14:textId="77777777" w:rsidR="00745B30" w:rsidRDefault="00745B30">
            <w:pPr>
              <w:spacing w:line="240" w:lineRule="exact"/>
              <w:rPr>
                <w:b/>
                <w:color w:val="000000" w:themeColor="text1"/>
                <w:spacing w:val="-8"/>
                <w:sz w:val="20"/>
                <w:szCs w:val="20"/>
              </w:rPr>
            </w:pPr>
          </w:p>
          <w:p w14:paraId="5CC8FC9F" w14:textId="77777777" w:rsidR="00745B30" w:rsidRDefault="00745B30">
            <w:pPr>
              <w:spacing w:line="240" w:lineRule="exact"/>
              <w:rPr>
                <w:b/>
                <w:color w:val="000000" w:themeColor="text1"/>
                <w:spacing w:val="-8"/>
                <w:sz w:val="20"/>
                <w:szCs w:val="20"/>
              </w:rPr>
            </w:pPr>
          </w:p>
          <w:p w14:paraId="25903EC6" w14:textId="77777777" w:rsidR="00745B30" w:rsidRDefault="003D3F5A">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rsidR="00745B30" w14:paraId="574F92F1" w14:textId="77777777">
        <w:trPr>
          <w:cantSplit/>
          <w:trHeight w:val="1826"/>
          <w:jc w:val="center"/>
        </w:trPr>
        <w:tc>
          <w:tcPr>
            <w:tcW w:w="720" w:type="dxa"/>
            <w:vMerge/>
            <w:textDirection w:val="tbRlV"/>
            <w:vAlign w:val="center"/>
          </w:tcPr>
          <w:p w14:paraId="0379033F" w14:textId="77777777" w:rsidR="00745B30" w:rsidRDefault="00745B30">
            <w:pPr>
              <w:spacing w:line="240" w:lineRule="exact"/>
              <w:ind w:left="201" w:right="113" w:hangingChars="100" w:hanging="201"/>
              <w:jc w:val="center"/>
              <w:rPr>
                <w:b/>
                <w:color w:val="000000" w:themeColor="text1"/>
                <w:sz w:val="20"/>
              </w:rPr>
            </w:pPr>
          </w:p>
        </w:tc>
        <w:tc>
          <w:tcPr>
            <w:tcW w:w="9198" w:type="dxa"/>
          </w:tcPr>
          <w:p w14:paraId="547E4999" w14:textId="77777777" w:rsidR="00745B30" w:rsidRDefault="003D3F5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0BDA57E3" w14:textId="77777777" w:rsidR="00745B30" w:rsidRDefault="00745B30">
            <w:pPr>
              <w:spacing w:line="240" w:lineRule="exact"/>
              <w:rPr>
                <w:b/>
                <w:color w:val="000000" w:themeColor="text1"/>
                <w:sz w:val="20"/>
                <w:szCs w:val="20"/>
              </w:rPr>
            </w:pPr>
          </w:p>
          <w:p w14:paraId="526A691E" w14:textId="77777777" w:rsidR="00745B30" w:rsidRDefault="003D3F5A">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rsidR="00745B30" w14:paraId="0ECEFF60" w14:textId="77777777">
        <w:trPr>
          <w:cantSplit/>
          <w:trHeight w:val="1834"/>
          <w:jc w:val="center"/>
        </w:trPr>
        <w:tc>
          <w:tcPr>
            <w:tcW w:w="720" w:type="dxa"/>
            <w:vMerge/>
            <w:vAlign w:val="center"/>
          </w:tcPr>
          <w:p w14:paraId="22C508BC" w14:textId="77777777" w:rsidR="00745B30" w:rsidRDefault="00745B30">
            <w:pPr>
              <w:spacing w:line="240" w:lineRule="exact"/>
              <w:jc w:val="center"/>
              <w:rPr>
                <w:b/>
                <w:color w:val="000000" w:themeColor="text1"/>
                <w:sz w:val="20"/>
              </w:rPr>
            </w:pPr>
          </w:p>
        </w:tc>
        <w:tc>
          <w:tcPr>
            <w:tcW w:w="9198" w:type="dxa"/>
          </w:tcPr>
          <w:p w14:paraId="7BECDE53" w14:textId="77777777" w:rsidR="00745B30" w:rsidRDefault="003D3F5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14:paraId="491A01AD" w14:textId="77777777" w:rsidR="00745B30" w:rsidRDefault="00745B30">
            <w:pPr>
              <w:spacing w:line="240" w:lineRule="exact"/>
              <w:rPr>
                <w:b/>
                <w:color w:val="000000" w:themeColor="text1"/>
                <w:sz w:val="20"/>
                <w:szCs w:val="20"/>
              </w:rPr>
            </w:pPr>
          </w:p>
          <w:p w14:paraId="05BF1681" w14:textId="77777777"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14:paraId="3BE0481E" w14:textId="77777777">
        <w:trPr>
          <w:cantSplit/>
          <w:trHeight w:val="1546"/>
          <w:jc w:val="center"/>
        </w:trPr>
        <w:tc>
          <w:tcPr>
            <w:tcW w:w="720" w:type="dxa"/>
            <w:vMerge/>
            <w:vAlign w:val="center"/>
          </w:tcPr>
          <w:p w14:paraId="3627B54E" w14:textId="77777777" w:rsidR="00745B30" w:rsidRDefault="00745B30">
            <w:pPr>
              <w:spacing w:line="240" w:lineRule="exact"/>
              <w:jc w:val="center"/>
              <w:rPr>
                <w:b/>
                <w:color w:val="000000" w:themeColor="text1"/>
                <w:sz w:val="20"/>
              </w:rPr>
            </w:pPr>
          </w:p>
        </w:tc>
        <w:tc>
          <w:tcPr>
            <w:tcW w:w="9198" w:type="dxa"/>
          </w:tcPr>
          <w:p w14:paraId="2C634A5A"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14:paraId="78283070" w14:textId="77777777" w:rsidR="00745B30" w:rsidRDefault="00745B30">
            <w:pPr>
              <w:spacing w:line="240" w:lineRule="exact"/>
              <w:rPr>
                <w:b/>
                <w:color w:val="000000" w:themeColor="text1"/>
                <w:sz w:val="20"/>
                <w:szCs w:val="20"/>
              </w:rPr>
            </w:pPr>
          </w:p>
          <w:p w14:paraId="38D73F69" w14:textId="77777777" w:rsidR="00745B30" w:rsidRDefault="00745B30">
            <w:pPr>
              <w:spacing w:line="240" w:lineRule="exact"/>
              <w:rPr>
                <w:b/>
                <w:color w:val="000000" w:themeColor="text1"/>
                <w:sz w:val="20"/>
                <w:szCs w:val="20"/>
              </w:rPr>
            </w:pPr>
          </w:p>
          <w:p w14:paraId="34A86966" w14:textId="77777777"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14:paraId="5CA378BA" w14:textId="77777777">
        <w:trPr>
          <w:cantSplit/>
          <w:trHeight w:val="1399"/>
          <w:jc w:val="center"/>
        </w:trPr>
        <w:tc>
          <w:tcPr>
            <w:tcW w:w="720" w:type="dxa"/>
            <w:vMerge/>
            <w:vAlign w:val="center"/>
          </w:tcPr>
          <w:p w14:paraId="263B8D7A" w14:textId="77777777" w:rsidR="00745B30" w:rsidRDefault="00745B30">
            <w:pPr>
              <w:spacing w:line="240" w:lineRule="exact"/>
              <w:jc w:val="center"/>
              <w:rPr>
                <w:b/>
                <w:color w:val="000000" w:themeColor="text1"/>
                <w:sz w:val="20"/>
              </w:rPr>
            </w:pPr>
          </w:p>
        </w:tc>
        <w:tc>
          <w:tcPr>
            <w:tcW w:w="9198" w:type="dxa"/>
          </w:tcPr>
          <w:p w14:paraId="55AF4E58" w14:textId="77777777" w:rsidR="00745B30" w:rsidRDefault="003D3F5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415D7BAE" w14:textId="77777777" w:rsidR="00745B30" w:rsidRDefault="00745B30">
            <w:pPr>
              <w:spacing w:line="300" w:lineRule="exact"/>
              <w:rPr>
                <w:b/>
                <w:color w:val="000000" w:themeColor="text1"/>
                <w:sz w:val="20"/>
                <w:szCs w:val="20"/>
              </w:rPr>
            </w:pPr>
          </w:p>
          <w:p w14:paraId="3A5EA9C3" w14:textId="77777777"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14:paraId="2876F186" w14:textId="77777777">
        <w:trPr>
          <w:cantSplit/>
          <w:trHeight w:val="1404"/>
          <w:jc w:val="center"/>
        </w:trPr>
        <w:tc>
          <w:tcPr>
            <w:tcW w:w="720" w:type="dxa"/>
            <w:vMerge/>
            <w:vAlign w:val="center"/>
          </w:tcPr>
          <w:p w14:paraId="065B5E13" w14:textId="77777777" w:rsidR="00745B30" w:rsidRDefault="00745B30">
            <w:pPr>
              <w:spacing w:line="240" w:lineRule="exact"/>
              <w:jc w:val="center"/>
              <w:rPr>
                <w:b/>
                <w:color w:val="000000" w:themeColor="text1"/>
                <w:sz w:val="20"/>
              </w:rPr>
            </w:pPr>
          </w:p>
        </w:tc>
        <w:tc>
          <w:tcPr>
            <w:tcW w:w="9198" w:type="dxa"/>
          </w:tcPr>
          <w:p w14:paraId="7A34C4F5" w14:textId="77777777" w:rsidR="00745B30" w:rsidRDefault="003D3F5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5574E4D6" w14:textId="77777777" w:rsidR="00745B30" w:rsidRDefault="00745B30">
            <w:pPr>
              <w:spacing w:line="240" w:lineRule="exact"/>
              <w:rPr>
                <w:b/>
                <w:color w:val="000000" w:themeColor="text1"/>
                <w:sz w:val="20"/>
                <w:szCs w:val="20"/>
              </w:rPr>
            </w:pPr>
          </w:p>
          <w:p w14:paraId="007BCD13" w14:textId="77777777"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14:paraId="4404B742" w14:textId="77777777">
        <w:trPr>
          <w:cantSplit/>
          <w:trHeight w:val="850"/>
          <w:jc w:val="center"/>
        </w:trPr>
        <w:tc>
          <w:tcPr>
            <w:tcW w:w="720" w:type="dxa"/>
            <w:vMerge/>
            <w:tcBorders>
              <w:bottom w:val="single" w:sz="4" w:space="0" w:color="auto"/>
            </w:tcBorders>
            <w:vAlign w:val="center"/>
          </w:tcPr>
          <w:p w14:paraId="761C6E2E" w14:textId="77777777" w:rsidR="00745B30" w:rsidRDefault="00745B30">
            <w:pPr>
              <w:spacing w:line="240" w:lineRule="exact"/>
              <w:jc w:val="center"/>
              <w:rPr>
                <w:b/>
                <w:color w:val="000000" w:themeColor="text1"/>
                <w:sz w:val="20"/>
              </w:rPr>
            </w:pPr>
          </w:p>
        </w:tc>
        <w:tc>
          <w:tcPr>
            <w:tcW w:w="9198" w:type="dxa"/>
            <w:tcBorders>
              <w:bottom w:val="single" w:sz="4" w:space="0" w:color="auto"/>
            </w:tcBorders>
          </w:tcPr>
          <w:p w14:paraId="3BBBD183" w14:textId="77777777" w:rsidR="00745B30" w:rsidRDefault="003D3F5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14:paraId="2F6154F3" w14:textId="77777777" w:rsidR="00745B30" w:rsidRDefault="003D3F5A">
            <w:pPr>
              <w:widowControl/>
              <w:spacing w:line="240" w:lineRule="exact"/>
              <w:rPr>
                <w:b/>
                <w:color w:val="000000" w:themeColor="text1"/>
                <w:sz w:val="20"/>
                <w:szCs w:val="20"/>
              </w:rPr>
            </w:pPr>
            <w:r>
              <w:rPr>
                <w:rFonts w:hint="eastAsia"/>
                <w:b/>
                <w:color w:val="000000" w:themeColor="text1"/>
                <w:sz w:val="20"/>
                <w:szCs w:val="20"/>
              </w:rPr>
              <w:t>无</w:t>
            </w:r>
          </w:p>
        </w:tc>
      </w:tr>
      <w:tr w:rsidR="00745B30" w14:paraId="594272D4" w14:textId="77777777">
        <w:trPr>
          <w:cantSplit/>
          <w:trHeight w:val="1550"/>
          <w:jc w:val="center"/>
        </w:trPr>
        <w:tc>
          <w:tcPr>
            <w:tcW w:w="720" w:type="dxa"/>
            <w:vMerge w:val="restart"/>
            <w:vAlign w:val="center"/>
          </w:tcPr>
          <w:p w14:paraId="03F735AC" w14:textId="77777777" w:rsidR="00745B30" w:rsidRDefault="003D3F5A">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3DD2C108"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59441690" w14:textId="77777777" w:rsidR="00745B30" w:rsidRDefault="00745B30">
            <w:pPr>
              <w:spacing w:line="240" w:lineRule="exact"/>
              <w:rPr>
                <w:b/>
                <w:color w:val="000000" w:themeColor="text1"/>
                <w:sz w:val="20"/>
                <w:szCs w:val="20"/>
              </w:rPr>
            </w:pPr>
          </w:p>
          <w:p w14:paraId="2422772B" w14:textId="77777777" w:rsidR="00745B30" w:rsidRDefault="003D3F5A">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745B30" w14:paraId="1C3C9EC3" w14:textId="77777777">
        <w:trPr>
          <w:cantSplit/>
          <w:trHeight w:val="1259"/>
          <w:jc w:val="center"/>
        </w:trPr>
        <w:tc>
          <w:tcPr>
            <w:tcW w:w="720" w:type="dxa"/>
            <w:vMerge/>
            <w:vAlign w:val="center"/>
          </w:tcPr>
          <w:p w14:paraId="653C106C" w14:textId="77777777"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4C4EDE2B" w14:textId="77777777" w:rsidR="00745B30" w:rsidRDefault="003D3F5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08ADF6C9" w14:textId="77777777" w:rsidR="00745B30" w:rsidRDefault="00745B30">
            <w:pPr>
              <w:spacing w:line="240" w:lineRule="exact"/>
              <w:rPr>
                <w:b/>
                <w:color w:val="000000" w:themeColor="text1"/>
                <w:spacing w:val="-20"/>
                <w:sz w:val="20"/>
                <w:szCs w:val="20"/>
              </w:rPr>
            </w:pPr>
          </w:p>
          <w:p w14:paraId="14E1245C" w14:textId="77777777"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14:paraId="301172A1" w14:textId="77777777">
        <w:trPr>
          <w:cantSplit/>
          <w:trHeight w:val="1259"/>
          <w:jc w:val="center"/>
        </w:trPr>
        <w:tc>
          <w:tcPr>
            <w:tcW w:w="720" w:type="dxa"/>
            <w:vMerge/>
            <w:vAlign w:val="center"/>
          </w:tcPr>
          <w:p w14:paraId="5CA3614D" w14:textId="77777777"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02D8A53D"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4C47B59B" w14:textId="77777777" w:rsidR="00745B30" w:rsidRDefault="00745B30">
            <w:pPr>
              <w:spacing w:line="240" w:lineRule="exact"/>
              <w:rPr>
                <w:b/>
                <w:color w:val="000000" w:themeColor="text1"/>
                <w:spacing w:val="-20"/>
                <w:sz w:val="20"/>
                <w:szCs w:val="20"/>
              </w:rPr>
            </w:pPr>
          </w:p>
          <w:p w14:paraId="760EC7BC" w14:textId="77777777" w:rsidR="00745B30" w:rsidRDefault="003D3F5A">
            <w:pPr>
              <w:spacing w:line="240" w:lineRule="exact"/>
              <w:rPr>
                <w:b/>
                <w:color w:val="000000" w:themeColor="text1"/>
                <w:spacing w:val="-20"/>
                <w:sz w:val="20"/>
                <w:szCs w:val="20"/>
              </w:rPr>
            </w:pPr>
            <w:r>
              <w:rPr>
                <w:rFonts w:hint="eastAsia"/>
                <w:b/>
                <w:color w:val="000000" w:themeColor="text1"/>
                <w:spacing w:val="-20"/>
                <w:sz w:val="20"/>
                <w:szCs w:val="20"/>
              </w:rPr>
              <w:t>无</w:t>
            </w:r>
          </w:p>
        </w:tc>
      </w:tr>
      <w:tr w:rsidR="00745B30" w14:paraId="15944854" w14:textId="77777777">
        <w:trPr>
          <w:cantSplit/>
          <w:trHeight w:val="1259"/>
          <w:jc w:val="center"/>
        </w:trPr>
        <w:tc>
          <w:tcPr>
            <w:tcW w:w="720" w:type="dxa"/>
            <w:vMerge/>
            <w:vAlign w:val="center"/>
          </w:tcPr>
          <w:p w14:paraId="286763BB" w14:textId="77777777"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2169BD39" w14:textId="77777777" w:rsidR="00745B30" w:rsidRDefault="003D3F5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14:paraId="708D07B3" w14:textId="77777777" w:rsidR="00745B30" w:rsidRDefault="00745B30">
            <w:pPr>
              <w:spacing w:line="240" w:lineRule="exact"/>
              <w:rPr>
                <w:b/>
                <w:color w:val="000000" w:themeColor="text1"/>
                <w:sz w:val="20"/>
                <w:szCs w:val="20"/>
              </w:rPr>
            </w:pPr>
          </w:p>
          <w:p w14:paraId="6D6D4F9E" w14:textId="77777777" w:rsidR="00745B30" w:rsidRDefault="003D3F5A">
            <w:pPr>
              <w:spacing w:line="240" w:lineRule="exact"/>
              <w:rPr>
                <w:b/>
                <w:color w:val="000000" w:themeColor="text1"/>
                <w:sz w:val="20"/>
                <w:szCs w:val="20"/>
              </w:rPr>
            </w:pPr>
            <w:r>
              <w:rPr>
                <w:rFonts w:hint="eastAsia"/>
                <w:bCs/>
                <w:szCs w:val="21"/>
              </w:rPr>
              <w:t>体系运行至今无创新</w:t>
            </w:r>
          </w:p>
        </w:tc>
      </w:tr>
      <w:tr w:rsidR="00745B30" w14:paraId="462A56F4" w14:textId="77777777">
        <w:trPr>
          <w:cantSplit/>
          <w:trHeight w:val="980"/>
          <w:jc w:val="center"/>
        </w:trPr>
        <w:tc>
          <w:tcPr>
            <w:tcW w:w="720" w:type="dxa"/>
            <w:vMerge/>
            <w:vAlign w:val="center"/>
          </w:tcPr>
          <w:p w14:paraId="74A76F97" w14:textId="77777777"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5670F315" w14:textId="77777777" w:rsidR="00745B30" w:rsidRDefault="003D3F5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14:paraId="61569ED0" w14:textId="77777777" w:rsidR="00745B30" w:rsidRDefault="00745B30">
      <w:pPr>
        <w:spacing w:line="300" w:lineRule="exact"/>
        <w:rPr>
          <w:b/>
          <w:color w:val="000000" w:themeColor="text1"/>
          <w:sz w:val="26"/>
          <w:szCs w:val="26"/>
        </w:rPr>
      </w:pPr>
    </w:p>
    <w:p w14:paraId="5317790A" w14:textId="77777777" w:rsidR="00745B30" w:rsidRDefault="003D3F5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468B488D" w14:textId="4674FFF5" w:rsidR="00745B30" w:rsidRDefault="003D3F5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sidR="002A72C7">
        <w:rPr>
          <w:b/>
          <w:color w:val="000000" w:themeColor="text1"/>
        </w:rPr>
        <w:pict w14:anchorId="577D7ABB">
          <v:line id="直接连接符 1" o:spid="_x0000_s1028" style="position:absolute;left:0;text-align:left;z-index:25165926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w:t>
      </w:r>
      <w:r w:rsidR="002A2A7D">
        <w:rPr>
          <w:rFonts w:hint="eastAsia"/>
          <w:b/>
          <w:color w:val="FF0000"/>
        </w:rPr>
        <w:t>4</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14:paraId="686B33D8" w14:textId="77777777" w:rsidR="00745B30" w:rsidRDefault="003D3F5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cs="宋体" w:hint="eastAsia"/>
          <w:b/>
          <w:color w:val="000000" w:themeColor="text1"/>
          <w:spacing w:val="-10"/>
          <w:szCs w:val="21"/>
        </w:rPr>
        <w:t>█</w:t>
      </w:r>
      <w:r>
        <w:rPr>
          <w:rFonts w:hint="eastAsia"/>
          <w:b/>
          <w:color w:val="000000" w:themeColor="text1"/>
        </w:rPr>
        <w:t>不大</w:t>
      </w:r>
    </w:p>
    <w:p w14:paraId="73B0D183" w14:textId="77777777" w:rsidR="00745B30" w:rsidRDefault="003D3F5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61628BF1" w14:textId="77777777" w:rsidR="00745B30" w:rsidRDefault="003D3F5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745B30" w14:paraId="62EC1FC0" w14:textId="77777777">
        <w:tc>
          <w:tcPr>
            <w:tcW w:w="5246" w:type="dxa"/>
          </w:tcPr>
          <w:p w14:paraId="1C9F9869" w14:textId="77777777" w:rsidR="00745B30" w:rsidRDefault="003D3F5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31A6B14A" w14:textId="77777777" w:rsidR="00745B30" w:rsidRDefault="003D3F5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45B30" w14:paraId="3940A71C" w14:textId="77777777">
        <w:tc>
          <w:tcPr>
            <w:tcW w:w="5246" w:type="dxa"/>
          </w:tcPr>
          <w:p w14:paraId="178AE79D" w14:textId="77777777" w:rsidR="00745B30" w:rsidRDefault="003D3F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46E423DD" w14:textId="77777777" w:rsidR="00745B30" w:rsidRDefault="00745B30">
            <w:pPr>
              <w:snapToGrid w:val="0"/>
              <w:spacing w:line="360" w:lineRule="auto"/>
              <w:rPr>
                <w:rFonts w:ascii="宋体" w:hAnsi="宋体"/>
                <w:b/>
                <w:color w:val="000000" w:themeColor="text1"/>
                <w:szCs w:val="21"/>
              </w:rPr>
            </w:pPr>
          </w:p>
        </w:tc>
      </w:tr>
      <w:tr w:rsidR="00745B30" w14:paraId="73BC2187" w14:textId="77777777">
        <w:tc>
          <w:tcPr>
            <w:tcW w:w="5246" w:type="dxa"/>
          </w:tcPr>
          <w:p w14:paraId="00579E24" w14:textId="77777777" w:rsidR="00745B30" w:rsidRDefault="003D3F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3C5A6AB3" w14:textId="77777777" w:rsidR="00745B30" w:rsidRDefault="00745B30">
            <w:pPr>
              <w:snapToGrid w:val="0"/>
              <w:spacing w:line="360" w:lineRule="auto"/>
              <w:rPr>
                <w:rFonts w:ascii="宋体" w:hAnsi="宋体"/>
                <w:b/>
                <w:color w:val="000000" w:themeColor="text1"/>
                <w:szCs w:val="21"/>
              </w:rPr>
            </w:pPr>
          </w:p>
        </w:tc>
      </w:tr>
      <w:tr w:rsidR="00745B30" w14:paraId="10313CDB" w14:textId="77777777">
        <w:tc>
          <w:tcPr>
            <w:tcW w:w="5246" w:type="dxa"/>
          </w:tcPr>
          <w:p w14:paraId="135F31BB" w14:textId="77777777" w:rsidR="00745B30" w:rsidRDefault="003D3F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460385CF" w14:textId="77777777" w:rsidR="00745B30" w:rsidRDefault="00745B30">
            <w:pPr>
              <w:snapToGrid w:val="0"/>
              <w:spacing w:line="360" w:lineRule="auto"/>
              <w:rPr>
                <w:rFonts w:ascii="宋体" w:hAnsi="宋体"/>
                <w:b/>
                <w:color w:val="000000" w:themeColor="text1"/>
                <w:szCs w:val="21"/>
              </w:rPr>
            </w:pPr>
          </w:p>
        </w:tc>
      </w:tr>
    </w:tbl>
    <w:p w14:paraId="4BF84B31" w14:textId="77777777" w:rsidR="00745B30" w:rsidRDefault="00745B30">
      <w:pPr>
        <w:snapToGrid w:val="0"/>
        <w:spacing w:line="360" w:lineRule="auto"/>
        <w:ind w:leftChars="-337" w:left="-191" w:hangingChars="271" w:hanging="517"/>
        <w:rPr>
          <w:b/>
          <w:color w:val="000000" w:themeColor="text1"/>
          <w:spacing w:val="-10"/>
          <w:szCs w:val="21"/>
        </w:rPr>
      </w:pPr>
    </w:p>
    <w:p w14:paraId="0F696208" w14:textId="77777777" w:rsidR="00745B30" w:rsidRDefault="00745B30">
      <w:pPr>
        <w:snapToGrid w:val="0"/>
        <w:spacing w:line="360" w:lineRule="auto"/>
        <w:rPr>
          <w:b/>
          <w:color w:val="000000" w:themeColor="text1"/>
          <w:spacing w:val="-10"/>
          <w:szCs w:val="21"/>
        </w:rPr>
      </w:pPr>
    </w:p>
    <w:p w14:paraId="58E28E78" w14:textId="77777777" w:rsidR="00745B30" w:rsidRDefault="003D3F5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068068F7" w14:textId="77777777" w:rsidR="00745B30" w:rsidRDefault="003D3F5A">
      <w:pPr>
        <w:snapToGrid w:val="0"/>
        <w:spacing w:line="360" w:lineRule="auto"/>
        <w:ind w:leftChars="-337" w:left="-191" w:hangingChars="271" w:hanging="517"/>
        <w:rPr>
          <w:rFonts w:ascii="宋体" w:hAnsi="宋体"/>
          <w:b/>
          <w:color w:val="000000" w:themeColor="text1"/>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 xml:space="preserve">达到审核目的 </w:t>
      </w:r>
    </w:p>
    <w:p w14:paraId="07477745" w14:textId="77777777" w:rsidR="00745B30" w:rsidRDefault="003D3F5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5BB733A2" w14:textId="77777777" w:rsidR="00745B30" w:rsidRDefault="003D3F5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745B30" w14:paraId="65EAEBEC" w14:textId="77777777">
        <w:trPr>
          <w:trHeight w:val="3442"/>
        </w:trPr>
        <w:tc>
          <w:tcPr>
            <w:tcW w:w="10080" w:type="dxa"/>
          </w:tcPr>
          <w:p w14:paraId="1E44B614" w14:textId="77777777" w:rsidR="00745B30" w:rsidRDefault="003D3F5A">
            <w:pPr>
              <w:spacing w:line="280" w:lineRule="exact"/>
            </w:pPr>
            <w:r>
              <w:rPr>
                <w:rFonts w:hint="eastAsia"/>
              </w:rPr>
              <w:lastRenderedPageBreak/>
              <w:t xml:space="preserve">1. </w:t>
            </w:r>
            <w:r>
              <w:rPr>
                <w:rFonts w:hint="eastAsia"/>
              </w:rPr>
              <w:t>■</w:t>
            </w:r>
            <w:r>
              <w:rPr>
                <w:rFonts w:hint="eastAsia"/>
              </w:rPr>
              <w:t xml:space="preserve">QMS     </w:t>
            </w:r>
            <w:r>
              <w:rPr>
                <w:rFonts w:hint="eastAsia"/>
              </w:rPr>
              <w:t>■</w:t>
            </w:r>
            <w:r>
              <w:rPr>
                <w:rFonts w:hint="eastAsia"/>
              </w:rPr>
              <w:t xml:space="preserve">EMS </w:t>
            </w:r>
            <w:r>
              <w:rPr>
                <w:rFonts w:hint="eastAsia"/>
              </w:rPr>
              <w:t>■</w:t>
            </w:r>
            <w:r>
              <w:rPr>
                <w:rFonts w:hint="eastAsia"/>
              </w:rPr>
              <w:t>OHSMS</w:t>
            </w:r>
            <w:r>
              <w:rPr>
                <w:rFonts w:hint="eastAsia"/>
              </w:rPr>
              <w:t>的适宜性、充分性、运行有效性，自我完善机制等。管理体系满足适用要求和实现预期结果的能力。</w:t>
            </w:r>
          </w:p>
          <w:p w14:paraId="4D09EA24" w14:textId="77777777" w:rsidR="00745B30" w:rsidRDefault="003D3F5A" w:rsidP="002B1290">
            <w:pPr>
              <w:spacing w:line="280" w:lineRule="exact"/>
              <w:ind w:left="210" w:hangingChars="100" w:hanging="210"/>
            </w:pPr>
            <w:r>
              <w:rPr>
                <w:rFonts w:hint="eastAsia"/>
              </w:rPr>
              <w:t>（描述组织实施“过程控制”，满足标准要求和目标，向顾客提供稳定、合格产品，满足适用的质量</w:t>
            </w:r>
            <w:r>
              <w:rPr>
                <w:rFonts w:hint="eastAsia"/>
              </w:rPr>
              <w:t>/</w:t>
            </w:r>
            <w:r>
              <w:rPr>
                <w:rFonts w:hint="eastAsia"/>
              </w:rPr>
              <w:t>环境</w:t>
            </w:r>
            <w:r>
              <w:rPr>
                <w:rFonts w:hint="eastAsia"/>
              </w:rPr>
              <w:t>/</w:t>
            </w:r>
            <w:r>
              <w:rPr>
                <w:rFonts w:hint="eastAsia"/>
              </w:rPr>
              <w:t>职业健康安全法规要求，防止污染、重大事故和持续改进的情况以及对周边环境产生的影响，措施的有效性）</w:t>
            </w:r>
          </w:p>
          <w:p w14:paraId="10684EDB" w14:textId="77777777" w:rsidR="00745B30" w:rsidRDefault="003D3F5A">
            <w:pPr>
              <w:spacing w:line="240" w:lineRule="exact"/>
            </w:pPr>
            <w:r>
              <w:rPr>
                <w:rFonts w:hint="eastAsia"/>
              </w:rPr>
              <w:t>■</w:t>
            </w:r>
            <w:r>
              <w:rPr>
                <w:rFonts w:hint="eastAsia"/>
              </w:rPr>
              <w:t xml:space="preserve">QMS  </w:t>
            </w:r>
            <w:r>
              <w:rPr>
                <w:rFonts w:hint="eastAsia"/>
              </w:rPr>
              <w:t>■</w:t>
            </w:r>
            <w:r>
              <w:rPr>
                <w:rFonts w:hint="eastAsia"/>
              </w:rPr>
              <w:t xml:space="preserve">EMS  </w:t>
            </w:r>
            <w:r>
              <w:rPr>
                <w:rFonts w:hint="eastAsia"/>
              </w:rPr>
              <w:t>■</w:t>
            </w:r>
            <w:r>
              <w:rPr>
                <w:rFonts w:hint="eastAsia"/>
              </w:rPr>
              <w:t>OHSMS</w:t>
            </w:r>
            <w:r>
              <w:rPr>
                <w:rFonts w:hint="eastAsia"/>
              </w:rPr>
              <w:t>持续的符合性及运行的有效性，以及与认证范围的持续相关性和适宜性及自我完善机制等。</w:t>
            </w:r>
          </w:p>
          <w:p w14:paraId="0CA5F0FE" w14:textId="77777777" w:rsidR="00745B30" w:rsidRDefault="00745B30">
            <w:pPr>
              <w:spacing w:line="240" w:lineRule="exact"/>
            </w:pPr>
          </w:p>
          <w:p w14:paraId="551AF40C" w14:textId="77777777" w:rsidR="00745B30" w:rsidRDefault="00745B30">
            <w:pPr>
              <w:spacing w:line="240" w:lineRule="exact"/>
            </w:pPr>
          </w:p>
          <w:p w14:paraId="06115DE9" w14:textId="77777777" w:rsidR="00745B30" w:rsidRDefault="003D3F5A">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14:paraId="634C562F" w14:textId="77777777" w:rsidR="00745B30" w:rsidRDefault="00745B30">
            <w:pPr>
              <w:spacing w:line="240" w:lineRule="exact"/>
            </w:pPr>
          </w:p>
          <w:p w14:paraId="02933F2A" w14:textId="77777777" w:rsidR="00745B30" w:rsidRDefault="00745B30">
            <w:pPr>
              <w:pStyle w:val="a0"/>
              <w:rPr>
                <w:b/>
                <w:color w:val="000000" w:themeColor="text1"/>
                <w:sz w:val="28"/>
                <w:szCs w:val="28"/>
              </w:rPr>
            </w:pPr>
          </w:p>
        </w:tc>
      </w:tr>
      <w:tr w:rsidR="00745B30" w14:paraId="2799526F" w14:textId="77777777">
        <w:trPr>
          <w:trHeight w:val="2820"/>
        </w:trPr>
        <w:tc>
          <w:tcPr>
            <w:tcW w:w="10080" w:type="dxa"/>
          </w:tcPr>
          <w:p w14:paraId="0069A963" w14:textId="77777777" w:rsidR="00745B30" w:rsidRDefault="003D3F5A">
            <w:pPr>
              <w:rPr>
                <w:b/>
                <w:color w:val="000000" w:themeColor="text1"/>
              </w:rPr>
            </w:pPr>
            <w:r>
              <w:rPr>
                <w:rFonts w:hint="eastAsia"/>
                <w:b/>
                <w:color w:val="000000" w:themeColor="text1"/>
              </w:rPr>
              <w:t>2.</w:t>
            </w:r>
            <w:r>
              <w:rPr>
                <w:rFonts w:hint="eastAsia"/>
                <w:b/>
                <w:color w:val="000000" w:themeColor="text1"/>
              </w:rPr>
              <w:t>对审核范围适宜性结论</w:t>
            </w:r>
          </w:p>
          <w:p w14:paraId="7093ED9D" w14:textId="77777777" w:rsidR="00745B30" w:rsidRDefault="003D3F5A">
            <w:pPr>
              <w:rPr>
                <w:b/>
                <w:color w:val="000000" w:themeColor="text1"/>
              </w:rPr>
            </w:pPr>
            <w:r>
              <w:rPr>
                <w:rFonts w:ascii="宋体" w:hAnsi="宋体" w:cs="宋体" w:hint="eastAsia"/>
                <w:b/>
                <w:color w:val="000000" w:themeColor="text1"/>
                <w:spacing w:val="-10"/>
                <w:szCs w:val="21"/>
              </w:rPr>
              <w:t>█</w:t>
            </w:r>
            <w:r>
              <w:rPr>
                <w:rFonts w:hint="eastAsia"/>
                <w:b/>
                <w:color w:val="000000" w:themeColor="text1"/>
              </w:rPr>
              <w:t>审核范围适宜，与申请范围一致</w:t>
            </w:r>
          </w:p>
          <w:p w14:paraId="760F9825" w14:textId="77777777" w:rsidR="00745B30" w:rsidRDefault="003D3F5A">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4F4CB242" w14:textId="77777777" w:rsidR="00745B30" w:rsidRDefault="003D3F5A">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b/>
                <w:color w:val="000000" w:themeColor="text1"/>
              </w:rPr>
              <w:t xml:space="preserve"> </w:t>
            </w:r>
            <w:r>
              <w:rPr>
                <w:rFonts w:ascii="宋体" w:hAnsi="宋体" w:hint="eastAsia"/>
                <w:b/>
                <w:color w:val="000000" w:themeColor="text1"/>
                <w:u w:val="single"/>
              </w:rPr>
              <w:t xml:space="preserve">                                                                    </w:t>
            </w:r>
          </w:p>
          <w:p w14:paraId="4C5F80B1" w14:textId="77777777" w:rsidR="00745B30" w:rsidRDefault="00745B30">
            <w:pPr>
              <w:spacing w:line="320" w:lineRule="exact"/>
              <w:rPr>
                <w:rFonts w:ascii="宋体" w:hAnsi="宋体"/>
                <w:b/>
                <w:color w:val="000000" w:themeColor="text1"/>
                <w:u w:val="single"/>
              </w:rPr>
            </w:pPr>
          </w:p>
          <w:p w14:paraId="06D8E3AA" w14:textId="77777777" w:rsidR="00745B30" w:rsidRDefault="003D3F5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14:paraId="49A2B0AC" w14:textId="77777777" w:rsidR="00745B30" w:rsidRDefault="00745B30">
            <w:pPr>
              <w:spacing w:line="320" w:lineRule="exact"/>
              <w:rPr>
                <w:rFonts w:ascii="宋体" w:hAnsi="宋体"/>
                <w:b/>
                <w:color w:val="000000" w:themeColor="text1"/>
                <w:u w:val="single"/>
                <w:lang w:val="en-GB"/>
              </w:rPr>
            </w:pPr>
          </w:p>
          <w:p w14:paraId="01608E01" w14:textId="77777777" w:rsidR="00745B30" w:rsidRDefault="003D3F5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14:paraId="703475D5" w14:textId="77777777" w:rsidR="00745B30" w:rsidRDefault="00745B30">
            <w:pPr>
              <w:snapToGrid w:val="0"/>
              <w:spacing w:line="280" w:lineRule="exact"/>
              <w:rPr>
                <w:b/>
                <w:color w:val="000000" w:themeColor="text1"/>
                <w:spacing w:val="-10"/>
                <w:sz w:val="22"/>
                <w:szCs w:val="22"/>
              </w:rPr>
            </w:pPr>
          </w:p>
        </w:tc>
      </w:tr>
      <w:tr w:rsidR="00745B30" w14:paraId="25C1F603" w14:textId="77777777">
        <w:trPr>
          <w:trHeight w:val="3305"/>
        </w:trPr>
        <w:tc>
          <w:tcPr>
            <w:tcW w:w="10080" w:type="dxa"/>
          </w:tcPr>
          <w:p w14:paraId="3FFC3A7A" w14:textId="77777777" w:rsidR="00745B30" w:rsidRDefault="003D3F5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4A5C1F1B" w14:textId="77777777" w:rsidR="00745B30" w:rsidRDefault="003D3F5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B221EE8" w14:textId="77777777" w:rsidR="00745B30" w:rsidRDefault="003D3F5A">
            <w:pPr>
              <w:rPr>
                <w:b/>
                <w:color w:val="000000" w:themeColor="text1"/>
                <w:spacing w:val="-10"/>
                <w:sz w:val="22"/>
                <w:szCs w:val="22"/>
              </w:rPr>
            </w:pPr>
            <w:r>
              <w:rPr>
                <w:rFonts w:ascii="宋体" w:hAnsi="宋体" w:cs="宋体"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宋体" w:hAnsi="宋体" w:cs="宋体"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ascii="宋体" w:hAnsi="宋体" w:cs="宋体" w:hint="eastAsia"/>
                <w:b/>
                <w:color w:val="000000" w:themeColor="text1"/>
                <w:spacing w:val="-10"/>
                <w:szCs w:val="21"/>
              </w:rPr>
              <w:t>█</w:t>
            </w:r>
            <w:r>
              <w:rPr>
                <w:rFonts w:hint="eastAsia"/>
                <w:b/>
                <w:color w:val="000000" w:themeColor="text1"/>
                <w:szCs w:val="21"/>
              </w:rPr>
              <w:t xml:space="preserve">EMS   </w:t>
            </w:r>
            <w:r>
              <w:rPr>
                <w:rFonts w:ascii="宋体" w:hAnsi="宋体" w:cs="宋体" w:hint="eastAsia"/>
                <w:b/>
                <w:color w:val="000000" w:themeColor="text1"/>
                <w:spacing w:val="-10"/>
                <w:szCs w:val="21"/>
              </w:rPr>
              <w:t>█</w:t>
            </w:r>
            <w:r>
              <w:rPr>
                <w:rFonts w:hint="eastAsia"/>
                <w:b/>
                <w:color w:val="000000" w:themeColor="text1"/>
                <w:szCs w:val="21"/>
              </w:rPr>
              <w:t>OHSMS)</w:t>
            </w:r>
          </w:p>
          <w:p w14:paraId="77088AC9" w14:textId="77777777" w:rsidR="00745B30" w:rsidRDefault="003D3F5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DC13F6D" w14:textId="77777777" w:rsidR="00745B30" w:rsidRDefault="003D3F5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9AAFC8F" w14:textId="77777777" w:rsidR="00745B30" w:rsidRDefault="003D3F5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FA7CA1F" w14:textId="77777777" w:rsidR="00745B30" w:rsidRDefault="003D3F5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301EEBC" w14:textId="77777777" w:rsidR="00745B30" w:rsidRDefault="003D3F5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C309C95" w14:textId="77777777" w:rsidR="00745B30" w:rsidRDefault="003D3F5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FF3C463" w14:textId="77777777" w:rsidR="00745B30" w:rsidRDefault="003D3F5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45B30" w14:paraId="49C8030C"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14:paraId="1D07A816" w14:textId="77777777" w:rsidR="00745B30" w:rsidRDefault="00745B30">
            <w:pPr>
              <w:spacing w:line="360" w:lineRule="auto"/>
              <w:rPr>
                <w:b/>
                <w:color w:val="000000" w:themeColor="text1"/>
              </w:rPr>
            </w:pPr>
          </w:p>
        </w:tc>
      </w:tr>
    </w:tbl>
    <w:p w14:paraId="1929BFE6" w14:textId="77777777" w:rsidR="00745B30" w:rsidRDefault="003D3F5A">
      <w:pPr>
        <w:pStyle w:val="aa"/>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71B39A8A" w14:textId="77777777" w:rsidR="00745B30" w:rsidRDefault="003D3F5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123CA4FC" w14:textId="77777777" w:rsidR="00745B30" w:rsidRDefault="003D3F5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3B920CF9" w14:textId="77777777" w:rsidR="00745B30" w:rsidRDefault="003D3F5A">
      <w:pPr>
        <w:spacing w:line="360" w:lineRule="auto"/>
        <w:ind w:leftChars="-405" w:left="-85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w:t>
      </w:r>
      <w:r>
        <w:rPr>
          <w:rFonts w:hint="eastAsia"/>
          <w:b/>
          <w:color w:val="000000" w:themeColor="text1"/>
        </w:rPr>
        <w:lastRenderedPageBreak/>
        <w:t>告。</w:t>
      </w:r>
    </w:p>
    <w:p w14:paraId="6D08737D" w14:textId="77777777" w:rsidR="00745B30" w:rsidRDefault="003D3F5A" w:rsidP="002B1290">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784363BD" w14:textId="77777777" w:rsidR="00745B30" w:rsidRDefault="00745B30">
      <w:pPr>
        <w:snapToGrid w:val="0"/>
        <w:rPr>
          <w:b/>
          <w:bCs/>
          <w:color w:val="000000" w:themeColor="text1"/>
          <w:szCs w:val="28"/>
          <w:u w:val="single"/>
        </w:rPr>
      </w:pPr>
    </w:p>
    <w:p w14:paraId="4C564810" w14:textId="77777777" w:rsidR="00745B30" w:rsidRDefault="003D3F5A" w:rsidP="002B1290">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25177823" w14:textId="77777777" w:rsidR="00745B30" w:rsidRDefault="003D3F5A" w:rsidP="002B1290">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p>
    <w:p w14:paraId="1068A6E4" w14:textId="77777777" w:rsidR="00745B30" w:rsidRDefault="003D3F5A" w:rsidP="002B1290">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14:paraId="19D739F2" w14:textId="37561565" w:rsidR="00745B30" w:rsidRDefault="003D3F5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2019   </w:t>
      </w:r>
      <w:r>
        <w:rPr>
          <w:rFonts w:asciiTheme="minorEastAsia" w:eastAsiaTheme="minorEastAsia" w:hAnsiTheme="minorEastAsia" w:hint="eastAsia"/>
          <w:b/>
          <w:color w:val="000000" w:themeColor="text1"/>
        </w:rPr>
        <w:t xml:space="preserve">年  </w:t>
      </w:r>
      <w:r w:rsidR="008C5C47">
        <w:rPr>
          <w:rFonts w:asciiTheme="minorEastAsia" w:eastAsiaTheme="minorEastAsia" w:hAnsiTheme="minorEastAsia" w:hint="eastAsia"/>
          <w:b/>
          <w:color w:val="000000" w:themeColor="text1"/>
        </w:rPr>
        <w:t>12</w:t>
      </w:r>
      <w:r>
        <w:rPr>
          <w:rFonts w:asciiTheme="minorEastAsia" w:eastAsiaTheme="minorEastAsia" w:hAnsiTheme="minorEastAsia" w:hint="eastAsia"/>
          <w:b/>
          <w:color w:val="000000" w:themeColor="text1"/>
        </w:rPr>
        <w:t xml:space="preserve">月 </w:t>
      </w:r>
      <w:r w:rsidR="002A2A7D">
        <w:rPr>
          <w:rFonts w:asciiTheme="minorEastAsia" w:eastAsiaTheme="minorEastAsia" w:hAnsiTheme="minorEastAsia" w:hint="eastAsia"/>
          <w:b/>
          <w:color w:val="000000" w:themeColor="text1"/>
        </w:rPr>
        <w:t>8</w:t>
      </w:r>
      <w:r>
        <w:rPr>
          <w:rFonts w:asciiTheme="minorEastAsia" w:eastAsiaTheme="minorEastAsia" w:hAnsiTheme="minorEastAsia" w:hint="eastAsia"/>
          <w:b/>
          <w:color w:val="000000" w:themeColor="text1"/>
        </w:rPr>
        <w:t>日</w:t>
      </w:r>
    </w:p>
    <w:p w14:paraId="70D6A678" w14:textId="77777777" w:rsidR="00745B30" w:rsidRDefault="003D3F5A" w:rsidP="002B1290">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75BD3437" w14:textId="529BF46E" w:rsidR="00745B30" w:rsidRDefault="003D3F5A" w:rsidP="002B1290">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6818B0">
        <w:rPr>
          <w:rFonts w:ascii="宋体" w:hAnsi="宋体" w:hint="eastAsia"/>
          <w:b/>
          <w:color w:val="000000" w:themeColor="text1"/>
          <w:spacing w:val="-10"/>
          <w:szCs w:val="21"/>
        </w:rPr>
        <w:t>■</w:t>
      </w:r>
      <w:r>
        <w:rPr>
          <w:rFonts w:hint="eastAsia"/>
          <w:b/>
          <w:color w:val="000000" w:themeColor="text1"/>
          <w:szCs w:val="21"/>
        </w:rPr>
        <w:t>QMS(</w:t>
      </w:r>
      <w:r w:rsidR="008C5C47">
        <w:rPr>
          <w:b/>
          <w:color w:val="000000" w:themeColor="text1"/>
          <w:szCs w:val="21"/>
        </w:rPr>
        <w:t xml:space="preserve">  </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76890E19" w14:textId="751E6A9B" w:rsidR="00745B30" w:rsidRDefault="003D3F5A">
      <w:pPr>
        <w:spacing w:line="360" w:lineRule="auto"/>
        <w:rPr>
          <w:b/>
          <w:color w:val="000000" w:themeColor="text1"/>
          <w:szCs w:val="21"/>
        </w:rPr>
      </w:pPr>
      <w:r>
        <w:rPr>
          <w:rFonts w:hint="eastAsia"/>
          <w:b/>
          <w:bCs/>
          <w:color w:val="000000" w:themeColor="text1"/>
          <w:szCs w:val="21"/>
        </w:rPr>
        <w:t>审核中发现的</w:t>
      </w:r>
      <w:r>
        <w:rPr>
          <w:rFonts w:ascii="宋体" w:hAnsi="宋体" w:cs="宋体" w:hint="eastAsia"/>
          <w:b/>
          <w:color w:val="000000" w:themeColor="text1"/>
          <w:spacing w:val="-10"/>
          <w:szCs w:val="21"/>
        </w:rPr>
        <w:t>█</w:t>
      </w:r>
      <w:r>
        <w:rPr>
          <w:rFonts w:hint="eastAsia"/>
          <w:b/>
          <w:color w:val="000000" w:themeColor="text1"/>
          <w:szCs w:val="21"/>
        </w:rPr>
        <w:t xml:space="preserve">EMS( </w:t>
      </w:r>
      <w:r w:rsidR="00606760">
        <w:rPr>
          <w:rFonts w:hint="eastAsia"/>
          <w:b/>
          <w:color w:val="000000" w:themeColor="text1"/>
          <w:szCs w:val="21"/>
        </w:rPr>
        <w:t>2</w:t>
      </w:r>
      <w:r w:rsidR="008C5C47">
        <w:rPr>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宋体" w:hAnsi="宋体" w:cs="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02EED97C" w14:textId="57A9B818" w:rsidR="00745B30" w:rsidRDefault="003D3F5A">
      <w:pPr>
        <w:spacing w:line="360" w:lineRule="auto"/>
        <w:rPr>
          <w:b/>
          <w:color w:val="000000" w:themeColor="text1"/>
          <w:szCs w:val="21"/>
        </w:rPr>
      </w:pPr>
      <w:r>
        <w:rPr>
          <w:rFonts w:hint="eastAsia"/>
          <w:b/>
          <w:bCs/>
          <w:color w:val="000000" w:themeColor="text1"/>
          <w:szCs w:val="21"/>
        </w:rPr>
        <w:t>审核中发现的</w:t>
      </w:r>
      <w:r>
        <w:rPr>
          <w:rFonts w:ascii="宋体" w:hAnsi="宋体" w:cs="宋体" w:hint="eastAsia"/>
          <w:b/>
          <w:bCs/>
          <w:color w:val="000000" w:themeColor="text1"/>
          <w:szCs w:val="21"/>
        </w:rPr>
        <w:t>█</w:t>
      </w:r>
      <w:r>
        <w:rPr>
          <w:rFonts w:hint="eastAsia"/>
          <w:b/>
          <w:color w:val="000000" w:themeColor="text1"/>
          <w:szCs w:val="21"/>
        </w:rPr>
        <w:t xml:space="preserve">OHSMS(  </w:t>
      </w:r>
      <w:r w:rsidR="00606760">
        <w:rPr>
          <w:rFonts w:hint="eastAsia"/>
          <w:b/>
          <w:color w:val="000000" w:themeColor="text1"/>
          <w:szCs w:val="21"/>
        </w:rPr>
        <w:t>2</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宋体" w:hAnsi="宋体" w:cs="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201A1C07" w14:textId="77777777" w:rsidR="00745B30" w:rsidRDefault="003D3F5A">
      <w:pPr>
        <w:spacing w:line="360" w:lineRule="auto"/>
        <w:rPr>
          <w:b/>
          <w:color w:val="000000" w:themeColor="text1"/>
          <w:szCs w:val="21"/>
          <w:u w:val="single"/>
        </w:rPr>
      </w:pPr>
      <w:r>
        <w:rPr>
          <w:rFonts w:hint="eastAsia"/>
          <w:b/>
          <w:color w:val="000000" w:themeColor="text1"/>
          <w:szCs w:val="21"/>
        </w:rPr>
        <w:t>存在问题说明及意见：</w:t>
      </w:r>
    </w:p>
    <w:p w14:paraId="24B1F1F1" w14:textId="77777777" w:rsidR="00745B30" w:rsidRDefault="00745B30" w:rsidP="002B1290">
      <w:pPr>
        <w:spacing w:afterLines="50" w:after="156"/>
        <w:ind w:firstLineChars="200" w:firstLine="422"/>
        <w:rPr>
          <w:b/>
          <w:color w:val="000000" w:themeColor="text1"/>
          <w:szCs w:val="21"/>
        </w:rPr>
      </w:pPr>
    </w:p>
    <w:p w14:paraId="599B7A46" w14:textId="77777777" w:rsidR="00745B30" w:rsidRDefault="003D3F5A" w:rsidP="002B1290">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3CAEB376" w14:textId="77777777" w:rsidR="00745B30" w:rsidRDefault="003D3F5A">
      <w:pPr>
        <w:ind w:firstLineChars="400" w:firstLine="763"/>
        <w:rPr>
          <w:b/>
          <w:color w:val="000000" w:themeColor="text1"/>
          <w:szCs w:val="21"/>
        </w:rPr>
      </w:pPr>
      <w:r>
        <w:rPr>
          <w:rFonts w:ascii="宋体" w:hAnsi="宋体" w:cs="宋体"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14:paraId="15277C27" w14:textId="1226153F" w:rsidR="00745B30" w:rsidRDefault="003D3F5A" w:rsidP="002B1290">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2019   </w:t>
      </w:r>
      <w:r>
        <w:rPr>
          <w:rFonts w:hint="eastAsia"/>
          <w:b/>
          <w:color w:val="000000" w:themeColor="text1"/>
          <w:szCs w:val="21"/>
        </w:rPr>
        <w:t>年</w:t>
      </w:r>
      <w:r>
        <w:rPr>
          <w:rFonts w:hint="eastAsia"/>
          <w:b/>
          <w:color w:val="000000" w:themeColor="text1"/>
          <w:szCs w:val="21"/>
        </w:rPr>
        <w:t xml:space="preserve"> </w:t>
      </w:r>
      <w:r w:rsidR="008C5C47">
        <w:rPr>
          <w:rFonts w:hint="eastAsia"/>
          <w:b/>
          <w:color w:val="000000" w:themeColor="text1"/>
          <w:szCs w:val="21"/>
        </w:rPr>
        <w:t>12</w:t>
      </w:r>
      <w:r>
        <w:rPr>
          <w:rFonts w:hint="eastAsia"/>
          <w:b/>
          <w:color w:val="000000" w:themeColor="text1"/>
          <w:szCs w:val="21"/>
        </w:rPr>
        <w:t xml:space="preserve">  </w:t>
      </w:r>
      <w:r>
        <w:rPr>
          <w:rFonts w:hint="eastAsia"/>
          <w:b/>
          <w:color w:val="000000" w:themeColor="text1"/>
          <w:szCs w:val="21"/>
        </w:rPr>
        <w:t>月</w:t>
      </w:r>
      <w:r w:rsidR="00194C86">
        <w:rPr>
          <w:rFonts w:hint="eastAsia"/>
          <w:b/>
          <w:color w:val="000000" w:themeColor="text1"/>
          <w:szCs w:val="21"/>
        </w:rPr>
        <w:t>8</w:t>
      </w:r>
      <w:bookmarkStart w:id="11" w:name="_GoBack"/>
      <w:bookmarkEnd w:id="11"/>
      <w:r>
        <w:rPr>
          <w:rFonts w:hint="eastAsia"/>
          <w:b/>
          <w:color w:val="000000" w:themeColor="text1"/>
          <w:szCs w:val="21"/>
        </w:rPr>
        <w:t>日</w:t>
      </w:r>
    </w:p>
    <w:p w14:paraId="26D2A62F" w14:textId="77777777" w:rsidR="00745B30" w:rsidRDefault="003D3F5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7A3E0D85" w14:textId="77777777" w:rsidR="00745B30" w:rsidRDefault="003D3F5A">
      <w:pPr>
        <w:numPr>
          <w:ilvl w:val="0"/>
          <w:numId w:val="4"/>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14:paraId="3999AD37" w14:textId="77777777" w:rsidR="00745B30" w:rsidRDefault="003D3F5A">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14:paraId="5796E13C" w14:textId="77777777" w:rsidR="00745B30" w:rsidRDefault="003D3F5A">
      <w:pPr>
        <w:numPr>
          <w:ilvl w:val="0"/>
          <w:numId w:val="4"/>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14:paraId="524B94DC" w14:textId="77777777" w:rsidR="00745B30" w:rsidRDefault="003D3F5A">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14:paraId="389AA280" w14:textId="77777777" w:rsidR="00745B30" w:rsidRDefault="003D3F5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1F58D587" w14:textId="77777777" w:rsidR="00745B30" w:rsidRDefault="00745B30">
      <w:pPr>
        <w:snapToGrid w:val="0"/>
        <w:spacing w:line="360" w:lineRule="auto"/>
        <w:ind w:leftChars="-405" w:hangingChars="403" w:hanging="850"/>
        <w:rPr>
          <w:b/>
          <w:color w:val="000000" w:themeColor="text1"/>
          <w:szCs w:val="21"/>
          <w:u w:val="single"/>
        </w:rPr>
      </w:pPr>
    </w:p>
    <w:p w14:paraId="2E046B65" w14:textId="77777777" w:rsidR="00745B30" w:rsidRDefault="00745B30">
      <w:pPr>
        <w:snapToGrid w:val="0"/>
        <w:spacing w:line="360" w:lineRule="auto"/>
        <w:ind w:leftChars="-405" w:hangingChars="403" w:hanging="850"/>
        <w:rPr>
          <w:b/>
          <w:color w:val="000000" w:themeColor="text1"/>
          <w:szCs w:val="21"/>
          <w:u w:val="single"/>
        </w:rPr>
      </w:pPr>
    </w:p>
    <w:p w14:paraId="7A98C2E0" w14:textId="77777777" w:rsidR="00745B30" w:rsidRDefault="00745B30">
      <w:pPr>
        <w:snapToGrid w:val="0"/>
        <w:spacing w:line="360" w:lineRule="auto"/>
        <w:ind w:left="738" w:hangingChars="350" w:hanging="738"/>
        <w:rPr>
          <w:b/>
          <w:color w:val="000000" w:themeColor="text1"/>
          <w:szCs w:val="21"/>
          <w:u w:val="single"/>
        </w:rPr>
      </w:pPr>
    </w:p>
    <w:p w14:paraId="51790CA0" w14:textId="77777777" w:rsidR="00745B30" w:rsidRDefault="003D3F5A" w:rsidP="002B1290">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2BE63CB4" w14:textId="77777777" w:rsidR="00745B30" w:rsidRDefault="003D3F5A" w:rsidP="002B1290">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3AB3926B" w14:textId="77777777" w:rsidR="00745B30" w:rsidRDefault="003D3F5A" w:rsidP="002B1290">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lastRenderedPageBreak/>
        <w:t>北京国标联合认证有限公司：</w:t>
      </w:r>
      <w:r>
        <w:rPr>
          <w:rFonts w:hint="eastAsia"/>
          <w:b/>
          <w:color w:val="000000" w:themeColor="text1"/>
        </w:rPr>
        <w:t>1</w:t>
      </w:r>
      <w:r>
        <w:rPr>
          <w:rFonts w:hint="eastAsia"/>
          <w:b/>
          <w:color w:val="000000" w:themeColor="text1"/>
        </w:rPr>
        <w:t>份</w:t>
      </w:r>
    </w:p>
    <w:p w14:paraId="1604E239" w14:textId="77777777" w:rsidR="00745B30" w:rsidRDefault="003D3F5A" w:rsidP="002B1290">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546765E5" w14:textId="77777777" w:rsidR="00745B30" w:rsidRDefault="003D3F5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1DBCDD15" w14:textId="77777777" w:rsidR="00745B30" w:rsidRDefault="003D3F5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717A2EC4" w14:textId="77777777" w:rsidR="00745B30" w:rsidRDefault="003D3F5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7761019F" w14:textId="77777777" w:rsidR="00745B30" w:rsidRDefault="003D3F5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5F882AAB" w14:textId="77777777" w:rsidR="00745B30" w:rsidRDefault="003D3F5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05D9D058" w14:textId="77777777" w:rsidR="00745B30" w:rsidRDefault="003D3F5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101A7ADE" w14:textId="77777777" w:rsidR="00745B30" w:rsidRDefault="003D3F5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62E84148" w14:textId="77777777" w:rsidR="00745B30" w:rsidRDefault="003D3F5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031D4E90" w14:textId="77777777" w:rsidR="00745B30" w:rsidRDefault="003D3F5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165B90E7" w14:textId="77777777" w:rsidR="00745B30" w:rsidRDefault="003D3F5A">
      <w:pPr>
        <w:spacing w:line="360" w:lineRule="auto"/>
        <w:ind w:leftChars="-405" w:left="-144" w:hangingChars="335" w:hanging="706"/>
        <w:rPr>
          <w:b/>
          <w:bCs/>
          <w:color w:val="000000" w:themeColor="text1"/>
          <w:szCs w:val="21"/>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14:paraId="51D2B64D" w14:textId="77777777" w:rsidR="00745B30" w:rsidRDefault="00745B30">
      <w:pPr>
        <w:spacing w:line="360" w:lineRule="auto"/>
        <w:ind w:left="964" w:hangingChars="600" w:hanging="964"/>
        <w:rPr>
          <w:b/>
          <w:bCs/>
          <w:color w:val="000000" w:themeColor="text1"/>
          <w:sz w:val="16"/>
          <w:szCs w:val="16"/>
        </w:rPr>
      </w:pPr>
    </w:p>
    <w:p w14:paraId="1BA88449" w14:textId="77777777" w:rsidR="00745B30" w:rsidRDefault="00745B30" w:rsidP="002B1290">
      <w:pPr>
        <w:snapToGrid w:val="0"/>
        <w:spacing w:line="300" w:lineRule="auto"/>
        <w:ind w:firstLineChars="100" w:firstLine="244"/>
        <w:jc w:val="left"/>
        <w:rPr>
          <w:b/>
          <w:bCs/>
          <w:color w:val="000000" w:themeColor="text1"/>
          <w:w w:val="115"/>
        </w:rPr>
      </w:pPr>
    </w:p>
    <w:p w14:paraId="2AE7B5F8" w14:textId="77777777" w:rsidR="00745B30" w:rsidRDefault="00745B30">
      <w:pPr>
        <w:rPr>
          <w:rFonts w:ascii="宋体" w:hAnsi="宋体"/>
          <w:b/>
          <w:color w:val="000000" w:themeColor="text1"/>
          <w:sz w:val="26"/>
          <w:szCs w:val="26"/>
        </w:rPr>
      </w:pPr>
    </w:p>
    <w:sectPr w:rsidR="00745B30" w:rsidSect="00745B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2C0DD" w14:textId="77777777" w:rsidR="002A72C7" w:rsidRDefault="002A72C7" w:rsidP="002B1290">
      <w:r>
        <w:separator/>
      </w:r>
    </w:p>
  </w:endnote>
  <w:endnote w:type="continuationSeparator" w:id="0">
    <w:p w14:paraId="7DC82161" w14:textId="77777777" w:rsidR="002A72C7" w:rsidRDefault="002A72C7" w:rsidP="002B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altName w:val="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CD64D" w14:textId="77777777" w:rsidR="002A72C7" w:rsidRDefault="002A72C7" w:rsidP="002B1290">
      <w:r>
        <w:separator/>
      </w:r>
    </w:p>
  </w:footnote>
  <w:footnote w:type="continuationSeparator" w:id="0">
    <w:p w14:paraId="3A2F8E4C" w14:textId="77777777" w:rsidR="002A72C7" w:rsidRDefault="002A72C7" w:rsidP="002B1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EA223"/>
    <w:multiLevelType w:val="singleLevel"/>
    <w:tmpl w:val="406EA223"/>
    <w:lvl w:ilvl="0">
      <w:start w:val="2"/>
      <w:numFmt w:val="decimal"/>
      <w:suff w:val="nothing"/>
      <w:lvlText w:val="%1、"/>
      <w:lvlJc w:val="left"/>
    </w:lvl>
  </w:abstractNum>
  <w:abstractNum w:abstractNumId="1"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1113C"/>
    <w:rsid w:val="000247CC"/>
    <w:rsid w:val="000443F0"/>
    <w:rsid w:val="00075C70"/>
    <w:rsid w:val="0008517E"/>
    <w:rsid w:val="000F2F8F"/>
    <w:rsid w:val="00194C86"/>
    <w:rsid w:val="00197C64"/>
    <w:rsid w:val="001A108D"/>
    <w:rsid w:val="001C19E2"/>
    <w:rsid w:val="001D5696"/>
    <w:rsid w:val="00250BBA"/>
    <w:rsid w:val="00266840"/>
    <w:rsid w:val="002A2A7D"/>
    <w:rsid w:val="002A72C7"/>
    <w:rsid w:val="002B120A"/>
    <w:rsid w:val="002B1290"/>
    <w:rsid w:val="002C24DB"/>
    <w:rsid w:val="002D1483"/>
    <w:rsid w:val="002F549E"/>
    <w:rsid w:val="00304003"/>
    <w:rsid w:val="00341103"/>
    <w:rsid w:val="00373391"/>
    <w:rsid w:val="00376915"/>
    <w:rsid w:val="003D3F5A"/>
    <w:rsid w:val="003E3D4F"/>
    <w:rsid w:val="003F74C1"/>
    <w:rsid w:val="004100EA"/>
    <w:rsid w:val="00464786"/>
    <w:rsid w:val="00484B0B"/>
    <w:rsid w:val="004B0C57"/>
    <w:rsid w:val="004C1602"/>
    <w:rsid w:val="004D3E71"/>
    <w:rsid w:val="005164BD"/>
    <w:rsid w:val="00584F23"/>
    <w:rsid w:val="00592421"/>
    <w:rsid w:val="005B46F0"/>
    <w:rsid w:val="005B675E"/>
    <w:rsid w:val="005E1CBB"/>
    <w:rsid w:val="00603285"/>
    <w:rsid w:val="00606760"/>
    <w:rsid w:val="00610FA8"/>
    <w:rsid w:val="006306D9"/>
    <w:rsid w:val="00632A83"/>
    <w:rsid w:val="006360D1"/>
    <w:rsid w:val="0063633F"/>
    <w:rsid w:val="00664382"/>
    <w:rsid w:val="006818B0"/>
    <w:rsid w:val="006C6F24"/>
    <w:rsid w:val="00712F52"/>
    <w:rsid w:val="00745B30"/>
    <w:rsid w:val="00770469"/>
    <w:rsid w:val="00775D3A"/>
    <w:rsid w:val="00784CC6"/>
    <w:rsid w:val="007C4DD7"/>
    <w:rsid w:val="008030AC"/>
    <w:rsid w:val="0080322E"/>
    <w:rsid w:val="0084337B"/>
    <w:rsid w:val="00845D78"/>
    <w:rsid w:val="00850E86"/>
    <w:rsid w:val="00853D8C"/>
    <w:rsid w:val="00857EF7"/>
    <w:rsid w:val="008648E8"/>
    <w:rsid w:val="00874DEC"/>
    <w:rsid w:val="00877EB8"/>
    <w:rsid w:val="008A4CA9"/>
    <w:rsid w:val="008A4F66"/>
    <w:rsid w:val="008A6929"/>
    <w:rsid w:val="008B07CC"/>
    <w:rsid w:val="008C5C47"/>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CB3A44"/>
    <w:rsid w:val="00D00BA6"/>
    <w:rsid w:val="00D1113C"/>
    <w:rsid w:val="00D40E52"/>
    <w:rsid w:val="00DD2268"/>
    <w:rsid w:val="00E148C5"/>
    <w:rsid w:val="00E255D2"/>
    <w:rsid w:val="00E32B36"/>
    <w:rsid w:val="00E9214A"/>
    <w:rsid w:val="00E95D39"/>
    <w:rsid w:val="00EC2388"/>
    <w:rsid w:val="00EF1481"/>
    <w:rsid w:val="00F326DC"/>
    <w:rsid w:val="00F64301"/>
    <w:rsid w:val="00F86288"/>
    <w:rsid w:val="00FA5C98"/>
    <w:rsid w:val="00FA70D9"/>
    <w:rsid w:val="00FB5192"/>
    <w:rsid w:val="00FD38F7"/>
    <w:rsid w:val="00FF14F7"/>
    <w:rsid w:val="00FF6078"/>
    <w:rsid w:val="02775545"/>
    <w:rsid w:val="14E11A4F"/>
    <w:rsid w:val="1C440198"/>
    <w:rsid w:val="21611269"/>
    <w:rsid w:val="21A15F24"/>
    <w:rsid w:val="3C6210A8"/>
    <w:rsid w:val="4B4A3A22"/>
    <w:rsid w:val="5CDD1C2D"/>
    <w:rsid w:val="7A3A03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_x0000_s1026"/>
        <o:r id="V:Rule2" type="connector" idref="#_x0000_s1027"/>
      </o:rules>
    </o:shapelayout>
  </w:shapeDefaults>
  <w:decimalSymbol w:val="."/>
  <w:listSeparator w:val=","/>
  <w14:docId w14:val="0765094D"/>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45B30"/>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745B30"/>
    <w:pPr>
      <w:spacing w:before="25" w:after="25"/>
    </w:pPr>
    <w:rPr>
      <w:bCs/>
      <w:spacing w:val="10"/>
    </w:rPr>
  </w:style>
  <w:style w:type="paragraph" w:styleId="a4">
    <w:name w:val="Balloon Text"/>
    <w:basedOn w:val="a"/>
    <w:link w:val="a5"/>
    <w:uiPriority w:val="99"/>
    <w:semiHidden/>
    <w:unhideWhenUsed/>
    <w:rsid w:val="00745B30"/>
    <w:rPr>
      <w:sz w:val="18"/>
      <w:szCs w:val="18"/>
    </w:rPr>
  </w:style>
  <w:style w:type="paragraph" w:styleId="a6">
    <w:name w:val="footer"/>
    <w:basedOn w:val="a"/>
    <w:link w:val="a7"/>
    <w:uiPriority w:val="99"/>
    <w:unhideWhenUsed/>
    <w:qFormat/>
    <w:rsid w:val="00745B30"/>
    <w:pPr>
      <w:tabs>
        <w:tab w:val="center" w:pos="4153"/>
        <w:tab w:val="right" w:pos="8306"/>
      </w:tabs>
      <w:snapToGrid w:val="0"/>
      <w:jc w:val="left"/>
    </w:pPr>
    <w:rPr>
      <w:sz w:val="18"/>
      <w:szCs w:val="18"/>
    </w:rPr>
  </w:style>
  <w:style w:type="paragraph" w:styleId="a8">
    <w:name w:val="header"/>
    <w:basedOn w:val="a"/>
    <w:link w:val="a9"/>
    <w:unhideWhenUsed/>
    <w:qFormat/>
    <w:rsid w:val="00745B30"/>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rsid w:val="00745B30"/>
    <w:pPr>
      <w:widowControl/>
      <w:spacing w:before="100" w:beforeAutospacing="1" w:after="100" w:afterAutospacing="1"/>
      <w:jc w:val="left"/>
    </w:pPr>
    <w:rPr>
      <w:rFonts w:ascii="宋体" w:hAnsi="宋体" w:cs="宋体"/>
      <w:kern w:val="0"/>
      <w:sz w:val="24"/>
    </w:rPr>
  </w:style>
  <w:style w:type="table" w:styleId="ab">
    <w:name w:val="Table Grid"/>
    <w:basedOn w:val="a2"/>
    <w:uiPriority w:val="59"/>
    <w:rsid w:val="00745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745B30"/>
    <w:rPr>
      <w:color w:val="0000FF"/>
      <w:u w:val="single"/>
    </w:rPr>
  </w:style>
  <w:style w:type="paragraph" w:styleId="ad">
    <w:name w:val="List Paragraph"/>
    <w:basedOn w:val="a"/>
    <w:uiPriority w:val="34"/>
    <w:qFormat/>
    <w:rsid w:val="00745B30"/>
    <w:pPr>
      <w:ind w:firstLineChars="200" w:firstLine="420"/>
    </w:pPr>
  </w:style>
  <w:style w:type="character" w:customStyle="1" w:styleId="a9">
    <w:name w:val="页眉 字符"/>
    <w:basedOn w:val="a1"/>
    <w:link w:val="a8"/>
    <w:uiPriority w:val="99"/>
    <w:qFormat/>
    <w:rsid w:val="00745B30"/>
    <w:rPr>
      <w:rFonts w:ascii="Times New Roman" w:eastAsia="宋体" w:hAnsi="Times New Roman" w:cs="Times New Roman"/>
      <w:sz w:val="18"/>
      <w:szCs w:val="18"/>
    </w:rPr>
  </w:style>
  <w:style w:type="character" w:customStyle="1" w:styleId="a7">
    <w:name w:val="页脚 字符"/>
    <w:basedOn w:val="a1"/>
    <w:link w:val="a6"/>
    <w:uiPriority w:val="99"/>
    <w:rsid w:val="00745B30"/>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745B30"/>
    <w:rPr>
      <w:rFonts w:ascii="Times New Roman" w:eastAsia="宋体" w:hAnsi="Times New Roman" w:cs="Times New Roman"/>
      <w:sz w:val="18"/>
      <w:szCs w:val="18"/>
    </w:rPr>
  </w:style>
  <w:style w:type="paragraph" w:customStyle="1" w:styleId="1">
    <w:name w:val="列出段落1"/>
    <w:basedOn w:val="a"/>
    <w:uiPriority w:val="34"/>
    <w:qFormat/>
    <w:rsid w:val="00745B30"/>
    <w:pPr>
      <w:ind w:firstLineChars="200" w:firstLine="420"/>
    </w:pPr>
  </w:style>
  <w:style w:type="character" w:customStyle="1" w:styleId="info-content-text">
    <w:name w:val="info-content-text"/>
    <w:basedOn w:val="a1"/>
    <w:rsid w:val="001C19E2"/>
  </w:style>
  <w:style w:type="paragraph" w:styleId="ae">
    <w:name w:val="Body Text"/>
    <w:basedOn w:val="a"/>
    <w:link w:val="af"/>
    <w:rsid w:val="008C5C47"/>
    <w:pPr>
      <w:adjustRightInd w:val="0"/>
      <w:snapToGrid w:val="0"/>
      <w:spacing w:line="440" w:lineRule="atLeast"/>
    </w:pPr>
    <w:rPr>
      <w:rFonts w:asciiTheme="minorHAnsi" w:eastAsiaTheme="minorEastAsia" w:hAnsiTheme="minorHAnsi" w:cstheme="minorBidi"/>
      <w:snapToGrid w:val="0"/>
      <w:kern w:val="0"/>
      <w:sz w:val="24"/>
      <w:szCs w:val="22"/>
    </w:rPr>
  </w:style>
  <w:style w:type="character" w:customStyle="1" w:styleId="af">
    <w:name w:val="正文文本 字符"/>
    <w:basedOn w:val="a1"/>
    <w:link w:val="ae"/>
    <w:rsid w:val="008C5C47"/>
    <w:rPr>
      <w:rFonts w:asciiTheme="minorHAnsi" w:eastAsiaTheme="minorEastAsia" w:hAnsiTheme="minorHAnsi" w:cstheme="minorBidi"/>
      <w:snapToGrid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69CB6E-1AB8-42FE-8094-FBFAE991F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1341</Words>
  <Characters>7646</Characters>
  <Application>Microsoft Office Word</Application>
  <DocSecurity>0</DocSecurity>
  <Lines>63</Lines>
  <Paragraphs>17</Paragraphs>
  <ScaleCrop>false</ScaleCrop>
  <Company>微软中国</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56</cp:revision>
  <cp:lastPrinted>2019-05-25T02:01:00Z</cp:lastPrinted>
  <dcterms:created xsi:type="dcterms:W3CDTF">2015-06-17T14:51:00Z</dcterms:created>
  <dcterms:modified xsi:type="dcterms:W3CDTF">2019-12-09T02:31:00Z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