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DF53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C04630" w:rsidTr="00BB4D0A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陕西华强精密铸造有限公司</w:t>
            </w:r>
            <w:bookmarkEnd w:id="0"/>
          </w:p>
        </w:tc>
      </w:tr>
      <w:tr w:rsidR="00C04630" w:rsidTr="00BB4D0A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DF530B" w:rsidP="00BB4D0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陕西省宝鸡市岐山县蔡家坡镇创业路东段北侧</w:t>
            </w:r>
            <w:bookmarkEnd w:id="1"/>
          </w:p>
        </w:tc>
      </w:tr>
      <w:tr w:rsidR="00C04630" w:rsidTr="00BB4D0A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DF530B" w:rsidP="00BB4D0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陕西省宝鸡市岐山县蔡家坡镇创业路东段北侧</w:t>
            </w:r>
            <w:bookmarkEnd w:id="2"/>
            <w:bookmarkEnd w:id="3"/>
          </w:p>
        </w:tc>
      </w:tr>
      <w:tr w:rsidR="00C04630" w:rsidTr="00BB4D0A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梁田</w:t>
            </w:r>
            <w:proofErr w:type="gramStart"/>
            <w:r>
              <w:rPr>
                <w:sz w:val="21"/>
                <w:szCs w:val="21"/>
              </w:rPr>
              <w:t>田</w:t>
            </w:r>
            <w:bookmarkEnd w:id="4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17392600349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D15A0B" w:rsidRDefault="00DF530B" w:rsidP="00BB4D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791583154@qq.com</w:t>
            </w:r>
            <w:bookmarkEnd w:id="6"/>
          </w:p>
        </w:tc>
      </w:tr>
      <w:tr w:rsidR="00C04630" w:rsidTr="00BB4D0A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Pr="00BB4D0A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BB4D0A" w:rsidRDefault="00BB4D0A" w:rsidP="00BB4D0A">
            <w:pPr>
              <w:rPr>
                <w:sz w:val="21"/>
                <w:szCs w:val="21"/>
              </w:rPr>
            </w:pPr>
            <w:bookmarkStart w:id="7" w:name="最高管理者"/>
            <w:bookmarkStart w:id="8" w:name="法人"/>
            <w:bookmarkEnd w:id="7"/>
            <w:r w:rsidRPr="00BB4D0A">
              <w:rPr>
                <w:sz w:val="21"/>
                <w:szCs w:val="21"/>
              </w:rPr>
              <w:t>何林岐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D354FF" w:rsidP="00BB4D0A">
            <w:bookmarkStart w:id="9" w:name="管代电话"/>
            <w:bookmarkEnd w:id="9"/>
          </w:p>
        </w:tc>
        <w:tc>
          <w:tcPr>
            <w:tcW w:w="974" w:type="dxa"/>
            <w:gridSpan w:val="3"/>
            <w:vAlign w:val="center"/>
          </w:tcPr>
          <w:p w:rsidR="00D15A0B" w:rsidRDefault="00DF530B" w:rsidP="00BB4D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</w:tr>
      <w:tr w:rsidR="00C04630" w:rsidTr="00BB4D0A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DF530B" w:rsidP="00BB4D0A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0478-2019-E-2021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 w:rsidR="00D15A0B" w:rsidRDefault="00DF530B" w:rsidP="00BB4D0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DF530B" w:rsidP="00BB4D0A">
            <w:pPr>
              <w:rPr>
                <w:spacing w:val="-2"/>
                <w:sz w:val="20"/>
              </w:rPr>
            </w:pPr>
            <w:bookmarkStart w:id="11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2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spacing w:val="-2"/>
                <w:sz w:val="20"/>
              </w:rPr>
              <w:t>OHSMS</w:t>
            </w:r>
          </w:p>
          <w:p w:rsidR="00D15A0B" w:rsidRDefault="00DF530B" w:rsidP="00BB4D0A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5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6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04630" w:rsidTr="00BB4D0A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DF530B" w:rsidP="00BB4D0A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8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BB4D0A">
              <w:rPr>
                <w:rFonts w:ascii="宋体" w:hAnsi="宋体" w:hint="eastAsia"/>
                <w:b/>
                <w:bCs/>
                <w:sz w:val="20"/>
              </w:rPr>
              <w:t xml:space="preserve">2 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9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04630" w:rsidTr="00BB4D0A">
        <w:trPr>
          <w:trHeight w:val="455"/>
          <w:jc w:val="center"/>
        </w:trPr>
        <w:tc>
          <w:tcPr>
            <w:tcW w:w="1142" w:type="dxa"/>
          </w:tcPr>
          <w:p w:rsidR="00D15A0B" w:rsidRDefault="00DF530B" w:rsidP="00BB4D0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BB4D0A" w:rsidP="00BB4D0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F530B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C04630" w:rsidTr="00BB4D0A">
        <w:trPr>
          <w:trHeight w:val="455"/>
          <w:jc w:val="center"/>
        </w:trPr>
        <w:tc>
          <w:tcPr>
            <w:tcW w:w="1142" w:type="dxa"/>
          </w:tcPr>
          <w:p w:rsidR="00D15A0B" w:rsidRDefault="00DF530B" w:rsidP="00BB4D0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DF530B" w:rsidP="00BB4D0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C04630" w:rsidTr="00BB4D0A">
        <w:trPr>
          <w:trHeight w:val="455"/>
          <w:jc w:val="center"/>
        </w:trPr>
        <w:tc>
          <w:tcPr>
            <w:tcW w:w="1142" w:type="dxa"/>
          </w:tcPr>
          <w:p w:rsidR="00D15A0B" w:rsidRDefault="00DF530B" w:rsidP="00BB4D0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DF530B" w:rsidP="00BB4D0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C04630" w:rsidTr="00BB4D0A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DF530B" w:rsidP="00BB4D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DF530B" w:rsidP="00BB4D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DF530B" w:rsidP="00BB4D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DF530B" w:rsidP="00BB4D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DF530B" w:rsidP="00BB4D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DF530B" w:rsidP="00BB4D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BB4D0A" w:rsidP="00BB4D0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F530B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C04630" w:rsidTr="00BB4D0A">
        <w:trPr>
          <w:trHeight w:val="984"/>
          <w:jc w:val="center"/>
        </w:trPr>
        <w:tc>
          <w:tcPr>
            <w:tcW w:w="1142" w:type="dxa"/>
            <w:vAlign w:val="center"/>
          </w:tcPr>
          <w:p w:rsidR="0005319F" w:rsidRDefault="00DF530B" w:rsidP="00BB4D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05319F" w:rsidRDefault="00DF530B" w:rsidP="00BB4D0A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汽车零部件的精密铸造及相关环境管理活动</w:t>
            </w:r>
            <w:bookmarkEnd w:id="23"/>
          </w:p>
        </w:tc>
        <w:tc>
          <w:tcPr>
            <w:tcW w:w="680" w:type="dxa"/>
            <w:vAlign w:val="center"/>
          </w:tcPr>
          <w:p w:rsidR="0005319F" w:rsidRDefault="00DF530B" w:rsidP="00BB4D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DF530B" w:rsidP="00BB4D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DF530B" w:rsidP="00BB4D0A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22.03.02</w:t>
            </w:r>
            <w:bookmarkEnd w:id="24"/>
          </w:p>
        </w:tc>
      </w:tr>
      <w:tr w:rsidR="00C04630" w:rsidTr="00BB4D0A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DF530B" w:rsidP="00BB4D0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DF530B" w:rsidP="00BB4D0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DF530B" w:rsidP="00BB4D0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DF530B" w:rsidP="00BB4D0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DF530B" w:rsidP="00BB4D0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BB4D0A" w:rsidP="00BB4D0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F530B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F530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BB4D0A" w:rsidP="00BB4D0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F530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DF530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04630" w:rsidTr="00BB4D0A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DF530B" w:rsidP="00BB4D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DF530B" w:rsidP="00BB4D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04630" w:rsidTr="00BB4D0A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D354FF" w:rsidP="00BB4D0A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DF530B" w:rsidP="00BB4D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04630" w:rsidTr="00BB4D0A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BB4D0A" w:rsidP="00BB4D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F530B">
              <w:rPr>
                <w:rFonts w:hint="eastAsia"/>
                <w:b/>
                <w:sz w:val="20"/>
              </w:rPr>
              <w:t>普通话</w:t>
            </w:r>
            <w:r w:rsidR="00DF530B">
              <w:rPr>
                <w:rFonts w:hint="eastAsia"/>
                <w:sz w:val="20"/>
                <w:lang w:val="de-DE"/>
              </w:rPr>
              <w:t>□</w:t>
            </w:r>
            <w:r w:rsidR="00DF530B">
              <w:rPr>
                <w:rFonts w:hint="eastAsia"/>
                <w:b/>
                <w:sz w:val="20"/>
              </w:rPr>
              <w:t>英语</w:t>
            </w:r>
            <w:r w:rsidR="00DF530B">
              <w:rPr>
                <w:rFonts w:hint="eastAsia"/>
                <w:sz w:val="20"/>
                <w:lang w:val="de-DE"/>
              </w:rPr>
              <w:t>□</w:t>
            </w:r>
            <w:r w:rsidR="00DF530B">
              <w:rPr>
                <w:rFonts w:hint="eastAsia"/>
                <w:b/>
                <w:sz w:val="20"/>
              </w:rPr>
              <w:t>其他</w:t>
            </w:r>
          </w:p>
        </w:tc>
      </w:tr>
      <w:tr w:rsidR="00C04630" w:rsidTr="00BB4D0A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DF530B" w:rsidP="00BB4D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04630" w:rsidTr="002335E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255FE3" w:rsidP="00BB4D0A">
            <w:pPr>
              <w:jc w:val="center"/>
              <w:rPr>
                <w:sz w:val="20"/>
              </w:rPr>
            </w:pPr>
            <w:bookmarkStart w:id="34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1FBAC23" wp14:editId="2F077F0D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-441325</wp:posOffset>
                  </wp:positionV>
                  <wp:extent cx="7199630" cy="9741535"/>
                  <wp:effectExtent l="0" t="0" r="0" b="0"/>
                  <wp:wrapNone/>
                  <wp:docPr id="2" name="图片 2" descr="C:\Users\DELL\AppData\Local\Microsoft\Windows\INetCache\Content.Word\扫描全能王 2021-10-10 10.4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1-10-10 10.4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74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DF530B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DF530B" w:rsidP="00BB4D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DF530B" w:rsidP="00BB4D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DF530B" w:rsidP="00BB4D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F530B" w:rsidP="00BB4D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DF530B" w:rsidP="00BB4D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D15A0B" w:rsidRDefault="00DF530B" w:rsidP="00BB4D0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04630" w:rsidTr="002335E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DF530B" w:rsidP="00BB4D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2335E1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DF530B" w:rsidP="00BB4D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DF530B" w:rsidP="00BB4D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F530B" w:rsidP="00BB4D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DF530B" w:rsidP="00BB4D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D15A0B" w:rsidRDefault="00D354FF" w:rsidP="00BB4D0A">
            <w:pPr>
              <w:rPr>
                <w:sz w:val="20"/>
                <w:lang w:val="de-DE"/>
              </w:rPr>
            </w:pPr>
          </w:p>
        </w:tc>
      </w:tr>
      <w:tr w:rsidR="00C04630" w:rsidTr="002335E1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D354FF" w:rsidP="00BB4D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D354FF" w:rsidP="00BB4D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D354FF" w:rsidP="00BB4D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D354FF" w:rsidP="00BB4D0A">
            <w:pPr>
              <w:jc w:val="center"/>
              <w:rPr>
                <w:sz w:val="21"/>
                <w:szCs w:val="21"/>
              </w:rPr>
            </w:pPr>
          </w:p>
        </w:tc>
      </w:tr>
      <w:tr w:rsidR="00C04630" w:rsidTr="00BB4D0A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DF530B" w:rsidP="00BB4D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04630" w:rsidTr="002335E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DF530B" w:rsidP="00BB4D0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DF530B" w:rsidP="00BB4D0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F530B" w:rsidP="00BB4D0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DF530B" w:rsidP="00BB4D0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04630" w:rsidTr="002335E1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D354FF" w:rsidP="00BB4D0A"/>
        </w:tc>
        <w:tc>
          <w:tcPr>
            <w:tcW w:w="1350" w:type="dxa"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D354FF" w:rsidP="00BB4D0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D354FF" w:rsidP="00BB4D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D354FF" w:rsidP="00BB4D0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D354FF" w:rsidP="00BB4D0A"/>
        </w:tc>
        <w:tc>
          <w:tcPr>
            <w:tcW w:w="1179" w:type="dxa"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</w:tr>
      <w:tr w:rsidR="00C04630" w:rsidTr="002335E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D354FF" w:rsidP="00BB4D0A"/>
        </w:tc>
        <w:tc>
          <w:tcPr>
            <w:tcW w:w="1350" w:type="dxa"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D354FF" w:rsidP="00BB4D0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D354FF" w:rsidP="00BB4D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D354FF" w:rsidP="00BB4D0A"/>
        </w:tc>
        <w:tc>
          <w:tcPr>
            <w:tcW w:w="1500" w:type="dxa"/>
            <w:gridSpan w:val="5"/>
            <w:vAlign w:val="center"/>
          </w:tcPr>
          <w:p w:rsidR="00D15A0B" w:rsidRDefault="00D354FF" w:rsidP="00BB4D0A"/>
        </w:tc>
        <w:tc>
          <w:tcPr>
            <w:tcW w:w="1179" w:type="dxa"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</w:tr>
      <w:tr w:rsidR="00C04630" w:rsidTr="00BB4D0A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DF530B" w:rsidP="00BB4D0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04630" w:rsidTr="00BB4D0A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B4D0A" w:rsidP="00BB4D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DF530B" w:rsidP="00BB4D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BB4D0A" w:rsidP="00BB4D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D15A0B" w:rsidRDefault="00DF530B" w:rsidP="00BB4D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</w:tr>
      <w:tr w:rsidR="00C04630" w:rsidTr="00BB4D0A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B4D0A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D15A0B" w:rsidRDefault="00D354FF" w:rsidP="00BB4D0A">
            <w:pPr>
              <w:rPr>
                <w:sz w:val="21"/>
                <w:szCs w:val="21"/>
              </w:rPr>
            </w:pPr>
          </w:p>
        </w:tc>
      </w:tr>
      <w:tr w:rsidR="00C04630" w:rsidTr="00BB4D0A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B4D0A" w:rsidP="00BB4D0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2021.9.27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BB4D0A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2021.9.27</w:t>
            </w:r>
          </w:p>
        </w:tc>
        <w:tc>
          <w:tcPr>
            <w:tcW w:w="1270" w:type="dxa"/>
            <w:gridSpan w:val="3"/>
            <w:vAlign w:val="center"/>
          </w:tcPr>
          <w:p w:rsidR="00D15A0B" w:rsidRDefault="00DF530B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D15A0B" w:rsidRDefault="00BB4D0A" w:rsidP="00BB4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2021.9.27</w:t>
            </w:r>
          </w:p>
        </w:tc>
      </w:tr>
    </w:tbl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pStyle w:val="a0"/>
      </w:pPr>
    </w:p>
    <w:p w:rsidR="008E6C25" w:rsidRDefault="008E6C25" w:rsidP="008E6C2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  <w:r>
        <w:rPr>
          <w:rFonts w:ascii="宋体" w:hAnsi="宋体" w:hint="eastAsia"/>
          <w:b/>
          <w:bCs/>
          <w:sz w:val="30"/>
          <w:szCs w:val="30"/>
        </w:rPr>
        <w:br/>
      </w:r>
    </w:p>
    <w:tbl>
      <w:tblPr>
        <w:tblW w:w="108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560"/>
        <w:gridCol w:w="6680"/>
        <w:gridCol w:w="1260"/>
      </w:tblGrid>
      <w:tr w:rsidR="008E6C25" w:rsidTr="00D23F74">
        <w:trPr>
          <w:tblHeader/>
          <w:jc w:val="center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6C25" w:rsidRDefault="008E6C25" w:rsidP="00D23F74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6C25" w:rsidRDefault="008E6C25" w:rsidP="00D23F74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6C25" w:rsidRDefault="008E6C25" w:rsidP="00D23F74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E6C25" w:rsidRDefault="008E6C25" w:rsidP="00D23F74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审核人员</w:t>
            </w:r>
          </w:p>
        </w:tc>
      </w:tr>
      <w:tr w:rsidR="008933F1" w:rsidTr="00142C41">
        <w:trPr>
          <w:trHeight w:hRule="exact" w:val="567"/>
          <w:tblHeader/>
          <w:jc w:val="center"/>
        </w:trPr>
        <w:tc>
          <w:tcPr>
            <w:tcW w:w="13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933F1" w:rsidRDefault="008933F1" w:rsidP="00D23F74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8933F1" w:rsidRDefault="008933F1" w:rsidP="00D23F74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8933F1" w:rsidRDefault="008933F1" w:rsidP="00D23F74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8933F1" w:rsidRDefault="008933F1" w:rsidP="00D23F74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8933F1" w:rsidRDefault="008933F1" w:rsidP="00D23F74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8933F1" w:rsidRDefault="008933F1" w:rsidP="00D23F74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2021.10.9</w:t>
            </w:r>
          </w:p>
          <w:p w:rsidR="008933F1" w:rsidRDefault="008933F1" w:rsidP="00D23F74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8933F1" w:rsidRDefault="008933F1" w:rsidP="00D23F74">
            <w:pPr>
              <w:adjustRightInd w:val="0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（12:00-13:00午餐）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3F1" w:rsidRDefault="008933F1" w:rsidP="00D23F74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8:30～9:00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3F1" w:rsidRDefault="008933F1" w:rsidP="00D23F7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首次会议（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体系涉及各部门</w:t>
            </w: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933F1" w:rsidRDefault="008933F1" w:rsidP="008933F1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8933F1" w:rsidTr="00142C41">
        <w:trPr>
          <w:trHeight w:hRule="exact" w:val="982"/>
          <w:tblHeader/>
          <w:jc w:val="center"/>
        </w:trPr>
        <w:tc>
          <w:tcPr>
            <w:tcW w:w="130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933F1" w:rsidRDefault="008933F1" w:rsidP="00D23F74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3F1" w:rsidRDefault="008933F1" w:rsidP="008933F1"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9:00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～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9:30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3F1" w:rsidRDefault="008933F1" w:rsidP="00D23F74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2E63D2">
              <w:rPr>
                <w:rFonts w:ascii="宋体" w:hAnsi="宋体" w:hint="eastAsia"/>
                <w:sz w:val="21"/>
                <w:szCs w:val="21"/>
              </w:rPr>
              <w:t>办公、销售、生产区域及主要的办公、生产、检验、环保、安全设备设施、危化品库、危废库、公用工程</w:t>
            </w:r>
            <w:r>
              <w:rPr>
                <w:rFonts w:ascii="宋体" w:hAnsi="宋体" w:hint="eastAsia"/>
                <w:sz w:val="21"/>
                <w:szCs w:val="21"/>
              </w:rPr>
              <w:t>（如有）</w:t>
            </w:r>
            <w:r w:rsidRPr="002E63D2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33F1" w:rsidRPr="008933F1" w:rsidRDefault="008933F1" w:rsidP="008933F1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8933F1" w:rsidTr="00142C41">
        <w:trPr>
          <w:trHeight w:val="2571"/>
          <w:tblHeader/>
          <w:jc w:val="center"/>
        </w:trPr>
        <w:tc>
          <w:tcPr>
            <w:tcW w:w="130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933F1" w:rsidRDefault="008933F1" w:rsidP="00D23F74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3F1" w:rsidRDefault="008933F1" w:rsidP="008933F1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9:30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～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12:00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3F1" w:rsidRDefault="008933F1" w:rsidP="00D23F74"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管理层</w:t>
            </w:r>
          </w:p>
          <w:p w:rsidR="008933F1" w:rsidRDefault="008933F1" w:rsidP="00D23F74"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信息交流、9.3管理评审、10.1改进、10.3持续改进，</w:t>
            </w:r>
          </w:p>
          <w:p w:rsidR="008933F1" w:rsidRDefault="008933F1" w:rsidP="00D23F74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hint="eastAsia"/>
                <w:kern w:val="0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hint="eastAsia"/>
                <w:kern w:val="0"/>
                <w:sz w:val="21"/>
                <w:szCs w:val="21"/>
              </w:rPr>
              <w:t>及处理情况；验证企业相关资质证明的有效性，变更、证书及标志的使用，上次审核不符合验证；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933F1" w:rsidRDefault="008933F1" w:rsidP="008933F1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8933F1" w:rsidTr="008933F1">
        <w:trPr>
          <w:trHeight w:val="980"/>
          <w:tblHeader/>
          <w:jc w:val="center"/>
        </w:trPr>
        <w:tc>
          <w:tcPr>
            <w:tcW w:w="130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933F1" w:rsidRDefault="008933F1" w:rsidP="00D23F74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3F1" w:rsidRDefault="008933F1" w:rsidP="008933F1">
            <w:pPr>
              <w:adjustRightInd w:val="0"/>
              <w:spacing w:beforeLines="50" w:before="163" w:afterLines="50" w:after="163" w:line="240" w:lineRule="exact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13:00～14:00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3F1" w:rsidRDefault="008933F1" w:rsidP="00D23F74"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技术质量部</w:t>
            </w:r>
          </w:p>
          <w:p w:rsidR="008933F1" w:rsidRDefault="008933F1" w:rsidP="00D23F74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933F1" w:rsidRDefault="008933F1" w:rsidP="008933F1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8933F1" w:rsidTr="008933F1">
        <w:trPr>
          <w:trHeight w:val="1122"/>
          <w:tblHeader/>
          <w:jc w:val="center"/>
        </w:trPr>
        <w:tc>
          <w:tcPr>
            <w:tcW w:w="1306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33F1" w:rsidRDefault="008933F1" w:rsidP="00D23F74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3F1" w:rsidRDefault="008933F1" w:rsidP="008933F1">
            <w:pPr>
              <w:adjustRightInd w:val="0"/>
              <w:spacing w:beforeLines="50" w:before="163" w:afterLines="50" w:after="163" w:line="240" w:lineRule="exact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14:00～17:30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3F1" w:rsidRDefault="008933F1" w:rsidP="00DD69AC"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生产经营部（含车间、环保设施、库房、公用工程）</w:t>
            </w:r>
          </w:p>
          <w:p w:rsidR="008933F1" w:rsidRDefault="008933F1" w:rsidP="00DD69AC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33F1" w:rsidRDefault="008933F1" w:rsidP="006B3491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6B3491" w:rsidTr="008933F1">
        <w:trPr>
          <w:trHeight w:hRule="exact" w:val="2008"/>
          <w:tblHeader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B3491" w:rsidRDefault="006B3491" w:rsidP="00D23F74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6B3491" w:rsidRDefault="006B3491" w:rsidP="00D23F74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6B3491" w:rsidRDefault="006B3491" w:rsidP="00D23F74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2021.10.10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491" w:rsidRDefault="006B3491" w:rsidP="00D445B3">
            <w:pPr>
              <w:adjustRightInd w:val="0"/>
              <w:spacing w:beforeLines="50" w:before="163" w:afterLines="50" w:after="163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8:30～11:30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91" w:rsidRDefault="006B3491" w:rsidP="00D23F74"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</w:rPr>
              <w:t>综合办公室及</w:t>
            </w:r>
            <w:r w:rsidRPr="00C42013">
              <w:rPr>
                <w:rFonts w:ascii="宋体" w:hAnsi="宋体" w:hint="eastAsia"/>
                <w:b/>
                <w:color w:val="000000"/>
                <w:sz w:val="20"/>
              </w:rPr>
              <w:t>厂区</w:t>
            </w:r>
          </w:p>
          <w:p w:rsidR="006B3491" w:rsidRPr="00353ED5" w:rsidRDefault="006B3491" w:rsidP="00F84CC5"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 w:rsidRPr="00353ED5">
              <w:rPr>
                <w:rFonts w:ascii="宋体" w:hAnsi="宋体" w:hint="eastAsia"/>
                <w:kern w:val="0"/>
                <w:sz w:val="21"/>
                <w:szCs w:val="21"/>
              </w:rPr>
              <w:t>5.3组织的岗位、职责和权限、6.1.2环境因素、6.1.3合规义务、6.2.1环境目标、6.2.2实现环境目标措施的策划、6.1.4措施的策划、7.</w:t>
            </w:r>
            <w:r w:rsidR="00F84CC5">
              <w:rPr>
                <w:rFonts w:ascii="宋体" w:hAnsi="宋体" w:hint="eastAsia"/>
                <w:kern w:val="0"/>
                <w:sz w:val="21"/>
                <w:szCs w:val="21"/>
              </w:rPr>
              <w:t>5文件化信息</w:t>
            </w:r>
            <w:r w:rsidRPr="00353ED5">
              <w:rPr>
                <w:rFonts w:ascii="宋体" w:hAnsi="宋体" w:hint="eastAsia"/>
                <w:kern w:val="0"/>
                <w:sz w:val="21"/>
                <w:szCs w:val="21"/>
              </w:rPr>
              <w:t>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3491" w:rsidRPr="00353ED5" w:rsidRDefault="006B3491" w:rsidP="00D23F74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 w:rsidRPr="00353ED5"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 xml:space="preserve">A  </w:t>
            </w:r>
          </w:p>
        </w:tc>
      </w:tr>
      <w:tr w:rsidR="006B3491" w:rsidTr="00D23F74">
        <w:trPr>
          <w:trHeight w:hRule="exact" w:val="567"/>
          <w:tblHeader/>
          <w:jc w:val="center"/>
        </w:trPr>
        <w:tc>
          <w:tcPr>
            <w:tcW w:w="13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B3491" w:rsidRDefault="006B3491" w:rsidP="00D23F74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491" w:rsidRDefault="006B3491" w:rsidP="00D445B3">
            <w:pPr>
              <w:adjustRightInd w:val="0"/>
              <w:spacing w:beforeLines="50" w:before="163" w:afterLines="50" w:after="163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11:30～12:00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3491" w:rsidRDefault="006B3491" w:rsidP="00D23F74"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补充及跟踪审核，并与受审核方沟通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B3491" w:rsidRDefault="006B3491" w:rsidP="00D23F74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6B3491" w:rsidTr="00D23F74">
        <w:trPr>
          <w:trHeight w:hRule="exact" w:val="567"/>
          <w:tblHeader/>
          <w:jc w:val="center"/>
        </w:trPr>
        <w:tc>
          <w:tcPr>
            <w:tcW w:w="13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B3491" w:rsidRDefault="006B3491" w:rsidP="00D23F74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B3491" w:rsidRDefault="006B3491" w:rsidP="00D445B3">
            <w:pPr>
              <w:adjustRightInd w:val="0"/>
              <w:spacing w:beforeLines="50" w:before="163" w:afterLines="50" w:after="163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12:00～12:30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B3491" w:rsidRDefault="006B3491" w:rsidP="00D23F74"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B3491" w:rsidRDefault="006B3491" w:rsidP="00D23F74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</w:tbl>
    <w:p w:rsidR="008E6C25" w:rsidRDefault="008E6C25" w:rsidP="008E6C2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E6C25" w:rsidRDefault="008E6C25" w:rsidP="008E6C2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</w:t>
      </w:r>
    </w:p>
    <w:p w:rsidR="008E6C25" w:rsidRDefault="008E6C25" w:rsidP="008E6C25">
      <w:pPr>
        <w:spacing w:line="300" w:lineRule="exact"/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8E6C25" w:rsidRDefault="008E6C25" w:rsidP="008E6C25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8E6C25" w:rsidRDefault="008E6C25" w:rsidP="008E6C25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8E6C25" w:rsidRDefault="008E6C25" w:rsidP="008E6C25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8E6C25" w:rsidRDefault="008E6C25" w:rsidP="008E6C25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</w:t>
      </w:r>
      <w:r w:rsidR="008933F1">
        <w:rPr>
          <w:rFonts w:ascii="宋体" w:hAnsi="宋体" w:hint="eastAsia"/>
          <w:b/>
          <w:sz w:val="18"/>
          <w:szCs w:val="18"/>
        </w:rPr>
        <w:t xml:space="preserve">4.1、4.2、4.3、4.4、5.2、5.3、5.4、6.1、6.2、8.1、8.2、9.1、9.2、9.3、10.2、10.3 </w:t>
      </w:r>
    </w:p>
    <w:p w:rsidR="008E6C25" w:rsidRPr="008933F1" w:rsidRDefault="008E6C25" w:rsidP="008E6C25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8933F1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8E6C25" w:rsidRPr="008E6C25" w:rsidRDefault="008E6C25" w:rsidP="008E6C25">
      <w:pPr>
        <w:pStyle w:val="a0"/>
      </w:pPr>
    </w:p>
    <w:sectPr w:rsidR="008E6C25" w:rsidRPr="008E6C25" w:rsidSect="00BB4D0A">
      <w:headerReference w:type="default" r:id="rId10"/>
      <w:pgSz w:w="11906" w:h="16838"/>
      <w:pgMar w:top="720" w:right="720" w:bottom="1077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FF" w:rsidRDefault="00D354FF">
      <w:r>
        <w:separator/>
      </w:r>
    </w:p>
  </w:endnote>
  <w:endnote w:type="continuationSeparator" w:id="0">
    <w:p w:rsidR="00D354FF" w:rsidRDefault="00D3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FF" w:rsidRDefault="00D354FF">
      <w:r>
        <w:separator/>
      </w:r>
    </w:p>
  </w:footnote>
  <w:footnote w:type="continuationSeparator" w:id="0">
    <w:p w:rsidR="00D354FF" w:rsidRDefault="00D35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D354F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DF53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F530B">
      <w:rPr>
        <w:noProof/>
      </w:rPr>
      <w:drawing>
        <wp:anchor distT="0" distB="0" distL="114300" distR="114300" simplePos="0" relativeHeight="251660288" behindDoc="1" locked="0" layoutInCell="1" allowOverlap="1" wp14:anchorId="4C5F2B9A" wp14:editId="7A18A2E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530B">
      <w:rPr>
        <w:rStyle w:val="CharChar1"/>
        <w:rFonts w:hint="default"/>
      </w:rPr>
      <w:t>北京国标联合认证有限公司</w:t>
    </w:r>
    <w:r w:rsidR="00DF530B">
      <w:rPr>
        <w:rStyle w:val="CharChar1"/>
        <w:rFonts w:hint="default"/>
      </w:rPr>
      <w:tab/>
    </w:r>
    <w:r w:rsidR="00DF530B">
      <w:rPr>
        <w:rStyle w:val="CharChar1"/>
        <w:rFonts w:hint="default"/>
      </w:rPr>
      <w:tab/>
    </w:r>
  </w:p>
  <w:p w:rsidR="00D15A0B" w:rsidRDefault="00DF530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4630"/>
    <w:rsid w:val="002335E1"/>
    <w:rsid w:val="00255FE3"/>
    <w:rsid w:val="004A6671"/>
    <w:rsid w:val="006B3491"/>
    <w:rsid w:val="008933F1"/>
    <w:rsid w:val="008E6C25"/>
    <w:rsid w:val="00BB4D0A"/>
    <w:rsid w:val="00C04630"/>
    <w:rsid w:val="00D354FF"/>
    <w:rsid w:val="00D445B3"/>
    <w:rsid w:val="00DF530B"/>
    <w:rsid w:val="00F84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397</Words>
  <Characters>2265</Characters>
  <Application>Microsoft Office Word</Application>
  <DocSecurity>0</DocSecurity>
  <Lines>18</Lines>
  <Paragraphs>5</Paragraphs>
  <ScaleCrop>false</ScaleCrop>
  <Company>微软中国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69</cp:revision>
  <cp:lastPrinted>2021-10-18T07:55:00Z</cp:lastPrinted>
  <dcterms:created xsi:type="dcterms:W3CDTF">2015-06-17T14:31:00Z</dcterms:created>
  <dcterms:modified xsi:type="dcterms:W3CDTF">2021-10-18T07:55:00Z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