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hint="eastAsia"/>
          <w:szCs w:val="21"/>
          <w:u w:val="single"/>
        </w:rPr>
        <w:t>0</w:t>
      </w:r>
      <w:r>
        <w:rPr>
          <w:rFonts w:hint="eastAsia"/>
          <w:szCs w:val="21"/>
          <w:u w:val="single"/>
          <w:lang w:val="en-US" w:eastAsia="zh-CN"/>
        </w:rPr>
        <w:t>111</w:t>
      </w:r>
      <w:r>
        <w:rPr>
          <w:rFonts w:hint="eastAsia"/>
          <w:szCs w:val="21"/>
          <w:u w:val="single"/>
        </w:rPr>
        <w:t>-201</w:t>
      </w:r>
      <w:r>
        <w:rPr>
          <w:rFonts w:hint="eastAsia"/>
          <w:szCs w:val="21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</w:rPr>
        <w:t>21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106"/>
        <w:gridCol w:w="1441"/>
        <w:gridCol w:w="992"/>
        <w:gridCol w:w="1843"/>
        <w:gridCol w:w="1134"/>
        <w:gridCol w:w="1138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  <w:lang w:val="en-US" w:eastAsia="zh-CN"/>
              </w:rPr>
              <w:t>苏州震纶棉纺</w:t>
            </w:r>
            <w:r>
              <w:rPr>
                <w:rFonts w:hint="eastAsia" w:ascii="宋体" w:hAnsi="宋体"/>
                <w:szCs w:val="21"/>
              </w:rPr>
              <w:t>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生产部（涡流纺车间）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缕纱测长机</w:t>
            </w:r>
          </w:p>
        </w:tc>
        <w:tc>
          <w:tcPr>
            <w:tcW w:w="1106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TCCCY-03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Y301B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1mm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钢直尺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=0.09mm(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=2)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苏州市吴江区检验检测中心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2021.05.12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品质部（试验室）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电子式单纱强力机</w:t>
            </w:r>
          </w:p>
        </w:tc>
        <w:tc>
          <w:tcPr>
            <w:tcW w:w="1106" w:type="dxa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037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YG021N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1%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力值砝码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MPE：理论质量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0.1%）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苏州市吴江区检验检测中心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2021.05.12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生产部（新车间）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电子台秤</w:t>
            </w:r>
          </w:p>
        </w:tc>
        <w:tc>
          <w:tcPr>
            <w:tcW w:w="1106" w:type="dxa"/>
          </w:tcPr>
          <w:p>
            <w:pPr>
              <w:spacing w:line="480" w:lineRule="auto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1505038407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XK3190-A12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Ⅲ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非自动衡器检定装置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100mg~85t:M1等级1mg~86kg:F2等级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苏州市吴江区检验检测中心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2021.05.24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品质部（试验室）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毛羽测试仪</w:t>
            </w:r>
          </w:p>
        </w:tc>
        <w:tc>
          <w:tcPr>
            <w:tcW w:w="1106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MYCSY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YG172A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2%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力值砝码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MPE：理论质量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0.1%）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手持数字式转速表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0.05级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苏州市吴江区检验检测中心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2021.05.12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品质部（试验室）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电容式条干均匀度仪</w:t>
            </w:r>
          </w:p>
        </w:tc>
        <w:tc>
          <w:tcPr>
            <w:tcW w:w="1106" w:type="dxa"/>
          </w:tcPr>
          <w:p>
            <w:pPr>
              <w:spacing w:line="720" w:lineRule="auto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12211068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YG136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2%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电容式条干仪计量检定标准器（PRG）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=0.005%(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=2)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苏州市吴江区检验检测中心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2021.05.12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生产部（涡流纺车间）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106" w:type="dxa"/>
          </w:tcPr>
          <w:p>
            <w:pPr>
              <w:spacing w:line="480" w:lineRule="auto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908102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KD-300TEC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Ⅲ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天平检定装置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1mg~1kg:E2等级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苏州市吴江区检验检测中心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2021.05.12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品质部（试验室）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纱疵分级仪</w:t>
            </w:r>
          </w:p>
        </w:tc>
        <w:tc>
          <w:tcPr>
            <w:tcW w:w="1106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SCFJY-01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YG072A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2%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钢卷尺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Ⅱ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级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手持数字式转速表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0.05级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苏州市吴江区检验检测中心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2021.05.12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（抽查有效文件、溯源原始记录、证书报告，进行评价，说明理由 ）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公司已制定《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测量设备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计量确认管理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程序》、《外部供方管理程序》，《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量值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设备计量部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负责溯源。公司测量设备全部委托苏州市吴江区检验检测中心机构检定/校准，检定/校准证书由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设备计量部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3814445</wp:posOffset>
                  </wp:positionH>
                  <wp:positionV relativeFrom="paragraph">
                    <wp:posOffset>210820</wp:posOffset>
                  </wp:positionV>
                  <wp:extent cx="821690" cy="376555"/>
                  <wp:effectExtent l="0" t="0" r="6985" b="4445"/>
                  <wp:wrapNone/>
                  <wp:docPr id="5" name="图片 5" descr="8797202f727deef28fb60bb06212d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797202f727deef28fb60bb06212dc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" cy="37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日期：2021年09 月1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09月 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827405</wp:posOffset>
                  </wp:positionH>
                  <wp:positionV relativeFrom="paragraph">
                    <wp:posOffset>38100</wp:posOffset>
                  </wp:positionV>
                  <wp:extent cx="484505" cy="222885"/>
                  <wp:effectExtent l="0" t="0" r="1270" b="5715"/>
                  <wp:wrapNone/>
                  <wp:docPr id="2" name="图片 2" descr="袁菊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袁菊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bookmarkStart w:id="2" w:name="_GoBack"/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508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09.75pt;margin-top:6pt;height:20.6pt;width:215.85pt;z-index:251658240;mso-width-relative:page;mso-height-relative:page;" fillcolor="#FFFFFF" filled="t" stroked="f" coordsize="21600,21600" o:gfxdata="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dXOuL1wAAAAoBAAAPAAAAAAAAAAEAIAAAACIAAABkcnMv&#10;ZG93bnJldi54bWxQSwECFAAUAAAACACHTuJAcfr2RcsBAACAAwAADgAAAAAAAAABACAAAAAmAQAA&#10;ZHJzL2Uyb0RvYy54bWxQSwUGAAAAAAYABgBZAQAAY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13335" t="9525" r="11430" b="9525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26.05pt;z-index:251658240;mso-width-relative:page;mso-height-relative:page;" filled="f" stroked="t" coordsize="21600,21600" o:gfxdata="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kn&#10;SeHUAAAABgEAAA8AAAAAAAAAAQAgAAAAIgAAAGRycy9kb3ducmV2LnhtbFBLAQIUABQAAAAIAIdO&#10;4kBwtfpH7gEAALgDAAAOAAAAAAAAAAEAIAAAACMBAABkcnMvZTJvRG9jLnhtbFBLBQYAAAAABgAG&#10;AFkBAACD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2A"/>
    <w:rsid w:val="000A236E"/>
    <w:rsid w:val="000C6E88"/>
    <w:rsid w:val="001376E0"/>
    <w:rsid w:val="00141F79"/>
    <w:rsid w:val="001C0853"/>
    <w:rsid w:val="001E0FBE"/>
    <w:rsid w:val="001E7B9C"/>
    <w:rsid w:val="0021570A"/>
    <w:rsid w:val="0024057A"/>
    <w:rsid w:val="00244C31"/>
    <w:rsid w:val="0024755B"/>
    <w:rsid w:val="0029310C"/>
    <w:rsid w:val="002A3CBC"/>
    <w:rsid w:val="002B25C0"/>
    <w:rsid w:val="002D3C05"/>
    <w:rsid w:val="002E7FC9"/>
    <w:rsid w:val="003019A5"/>
    <w:rsid w:val="003028D9"/>
    <w:rsid w:val="0033169D"/>
    <w:rsid w:val="00347B58"/>
    <w:rsid w:val="0036244D"/>
    <w:rsid w:val="003857FA"/>
    <w:rsid w:val="00392597"/>
    <w:rsid w:val="00397674"/>
    <w:rsid w:val="003C5120"/>
    <w:rsid w:val="003E2C4F"/>
    <w:rsid w:val="003F7ABC"/>
    <w:rsid w:val="004022C8"/>
    <w:rsid w:val="00424CB0"/>
    <w:rsid w:val="0044252F"/>
    <w:rsid w:val="0045649A"/>
    <w:rsid w:val="00474F39"/>
    <w:rsid w:val="004C1A97"/>
    <w:rsid w:val="00514A85"/>
    <w:rsid w:val="005224D2"/>
    <w:rsid w:val="00535018"/>
    <w:rsid w:val="00566C99"/>
    <w:rsid w:val="005A0D84"/>
    <w:rsid w:val="005A3DCC"/>
    <w:rsid w:val="005A7242"/>
    <w:rsid w:val="005C0A53"/>
    <w:rsid w:val="005D0B42"/>
    <w:rsid w:val="005D5AD6"/>
    <w:rsid w:val="00616CE9"/>
    <w:rsid w:val="006210E3"/>
    <w:rsid w:val="00636F70"/>
    <w:rsid w:val="00657525"/>
    <w:rsid w:val="00664FDB"/>
    <w:rsid w:val="0067166C"/>
    <w:rsid w:val="006A14BE"/>
    <w:rsid w:val="006A3FCE"/>
    <w:rsid w:val="006C63D6"/>
    <w:rsid w:val="006E01EA"/>
    <w:rsid w:val="006E5F8D"/>
    <w:rsid w:val="00711A5E"/>
    <w:rsid w:val="0071439B"/>
    <w:rsid w:val="00763F5D"/>
    <w:rsid w:val="00766AFA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C462B"/>
    <w:rsid w:val="008D01A0"/>
    <w:rsid w:val="008D0A78"/>
    <w:rsid w:val="008F6BDE"/>
    <w:rsid w:val="00901F02"/>
    <w:rsid w:val="00910F61"/>
    <w:rsid w:val="0092275E"/>
    <w:rsid w:val="00933CD7"/>
    <w:rsid w:val="00943D20"/>
    <w:rsid w:val="00957382"/>
    <w:rsid w:val="00960CD7"/>
    <w:rsid w:val="00982CED"/>
    <w:rsid w:val="009876F5"/>
    <w:rsid w:val="009C6468"/>
    <w:rsid w:val="009D3F5B"/>
    <w:rsid w:val="009E059D"/>
    <w:rsid w:val="009F652A"/>
    <w:rsid w:val="00A10BE3"/>
    <w:rsid w:val="00A13FE4"/>
    <w:rsid w:val="00A35855"/>
    <w:rsid w:val="00A415C9"/>
    <w:rsid w:val="00A479BC"/>
    <w:rsid w:val="00A60DEA"/>
    <w:rsid w:val="00AA60B9"/>
    <w:rsid w:val="00AB3CF0"/>
    <w:rsid w:val="00AD4B1E"/>
    <w:rsid w:val="00AF1461"/>
    <w:rsid w:val="00B00041"/>
    <w:rsid w:val="00B01161"/>
    <w:rsid w:val="00B1431A"/>
    <w:rsid w:val="00B40D68"/>
    <w:rsid w:val="00B5774C"/>
    <w:rsid w:val="00B63C70"/>
    <w:rsid w:val="00BC0644"/>
    <w:rsid w:val="00BC64C8"/>
    <w:rsid w:val="00BD3740"/>
    <w:rsid w:val="00BF27E8"/>
    <w:rsid w:val="00C0452F"/>
    <w:rsid w:val="00C078BF"/>
    <w:rsid w:val="00C334B6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B6F8B"/>
    <w:rsid w:val="00DD3B11"/>
    <w:rsid w:val="00E728C9"/>
    <w:rsid w:val="00E73150"/>
    <w:rsid w:val="00E860B8"/>
    <w:rsid w:val="00EA2C18"/>
    <w:rsid w:val="00EC239C"/>
    <w:rsid w:val="00EC700C"/>
    <w:rsid w:val="00EF775C"/>
    <w:rsid w:val="00F262C5"/>
    <w:rsid w:val="00F4421C"/>
    <w:rsid w:val="00F76040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1B66CAC"/>
    <w:rsid w:val="05426A18"/>
    <w:rsid w:val="095A781A"/>
    <w:rsid w:val="0A77056F"/>
    <w:rsid w:val="0B5C3E8B"/>
    <w:rsid w:val="0D091A8B"/>
    <w:rsid w:val="0DC245D9"/>
    <w:rsid w:val="11661E8D"/>
    <w:rsid w:val="11715278"/>
    <w:rsid w:val="11C6239E"/>
    <w:rsid w:val="14BC4A25"/>
    <w:rsid w:val="1BE024C0"/>
    <w:rsid w:val="1C81457C"/>
    <w:rsid w:val="1D0A419B"/>
    <w:rsid w:val="1E920FB6"/>
    <w:rsid w:val="202700D3"/>
    <w:rsid w:val="21C405FE"/>
    <w:rsid w:val="22F86E2E"/>
    <w:rsid w:val="249C7E16"/>
    <w:rsid w:val="2C7468C9"/>
    <w:rsid w:val="2DF5320B"/>
    <w:rsid w:val="2EFC6999"/>
    <w:rsid w:val="2FE324E6"/>
    <w:rsid w:val="2FF32877"/>
    <w:rsid w:val="3256196B"/>
    <w:rsid w:val="39A8539E"/>
    <w:rsid w:val="3C2F2F96"/>
    <w:rsid w:val="3E286EA6"/>
    <w:rsid w:val="4162619F"/>
    <w:rsid w:val="416978E4"/>
    <w:rsid w:val="4206500A"/>
    <w:rsid w:val="456F5B83"/>
    <w:rsid w:val="458B1E9C"/>
    <w:rsid w:val="48BC13B5"/>
    <w:rsid w:val="4CA6488B"/>
    <w:rsid w:val="52315F19"/>
    <w:rsid w:val="54954B72"/>
    <w:rsid w:val="55910144"/>
    <w:rsid w:val="56D04AEF"/>
    <w:rsid w:val="57CA1A9A"/>
    <w:rsid w:val="57D3458D"/>
    <w:rsid w:val="5C7A3092"/>
    <w:rsid w:val="5CE23E08"/>
    <w:rsid w:val="5E197ADA"/>
    <w:rsid w:val="5F9A312C"/>
    <w:rsid w:val="6816613A"/>
    <w:rsid w:val="6BBA5EAD"/>
    <w:rsid w:val="6DAE4BCF"/>
    <w:rsid w:val="6DE41069"/>
    <w:rsid w:val="6FBF39C1"/>
    <w:rsid w:val="792E3D72"/>
    <w:rsid w:val="7B18314A"/>
    <w:rsid w:val="7BD10315"/>
    <w:rsid w:val="7CDD4CE2"/>
    <w:rsid w:val="7D754E90"/>
    <w:rsid w:val="7FAE5B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188</Words>
  <Characters>1074</Characters>
  <Lines>8</Lines>
  <Paragraphs>2</Paragraphs>
  <TotalTime>1</TotalTime>
  <ScaleCrop>false</ScaleCrop>
  <LinksUpToDate>false</LinksUpToDate>
  <CharactersWithSpaces>1260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2021-09-18T03:06:00Z</dcterms:created>
  <dc:creator>alexander chang</dc:creator>
  <cp:lastModifiedBy>WPS_1601433895</cp:lastModifiedBy>
  <dcterms:modified xsi:type="dcterms:W3CDTF">2021-09-19T05:59:55Z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