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北京天睿空间科技股份有限公司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21878-2025-Q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张红侠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2022-N1QMS-1300329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2025年12月08日 09:00至2025年12月08日 18:30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5914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