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成都市双流区东升街道花月西街65号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成都市双流区东升街道五洞桥北路一段28号墨香1栋9楼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伍飞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13881762986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彭丽娜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13551268887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0910-2021-EO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E：许可范围内环境卫生作业（市政设施保洁、道路保洁、雨篦子清掏）、道路环卫清扫保洁、垃圾清运服务所涉及场所的相关环境管理活动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O：许可范围内环境卫生作业（市政设施保洁、道路保洁、雨篦子清掏）道路环卫清扫保洁、垃圾清运服务所涉及场所的相关职业健康安全管理活动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E：31.04.01;35.16.01;35.16.03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O：31.04.01;35.16.01;35.16.03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2021年09月15日 上午至2021年09月17日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O:31.04.01,35.16.01,35.16.03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毛彦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成都绿地清洁服务有限公司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O:35.16.01,35.16.03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13551268887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毛彦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成都绿地清洁服务有限公司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E:35.16.01,35.16.03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O:35.16.01,35.16.03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13551268887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.9.11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.9.10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85"/>
        <w:gridCol w:w="568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8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9.2内部审核；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10.1事件、不符合和纠正措施；10.3持续改进。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</w:t>
            </w:r>
            <w:r>
              <w:rPr>
                <w:rFonts w:hint="eastAsia" w:ascii="宋体" w:hAnsi="宋体"/>
                <w:sz w:val="18"/>
                <w:szCs w:val="18"/>
              </w:rPr>
              <w:t>标准/规范/法规的执行情况、认证证书、标志的使用情况、投诉或事故、监督抽查情况、体系变动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午餐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12：00-13：00）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EMS-2015;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7.4信息和沟通；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EMS-2015;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、毛彦（专家）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6.1.2环境因素；8.1运行策划和控制；8.2应急准备和响应；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7.4信息和沟通；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8.1运行策划和控制；8.2应急准备和响应；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冉景洲、杨珍全、毛彦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5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1）8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去太平街道项目路途；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2）8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在太平街道项目审核（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12：00-13：00）；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3）18:20--19：00返程。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含服务项目现场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EMS-2015;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7.4信息和沟通；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EMS-2015;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、毛彦（专家）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6.1.2环境因素/危险源；8.1运行策划和控制；8.2应急准备和响应；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7.4信息和沟通；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8.1运行策划和控制；8.2</w:t>
            </w:r>
            <w:bookmarkStart w:id="33" w:name="_GoBack"/>
            <w:bookmarkEnd w:id="33"/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冉景洲、杨珍全、毛彦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6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在公司办公室继续审核业务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冉景洲、杨珍全、毛彦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午餐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12：00-13：00）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6.1.3合规义务；6.2目标及其达成的策划；7.2能力；7.3意识；7.4信息和沟通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7.5文件化信息；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杨珍全、毛彦（专家）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/>
                <w:sz w:val="18"/>
                <w:szCs w:val="18"/>
              </w:rPr>
              <w:t>；9.1监视、测量、分析与评估；9.1.2符合性评估；10.2不符合和纠正措施；10.3持续改进/EMS运行控制相关财务支出证据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ISO45001：2018：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/>
                <w:sz w:val="18"/>
                <w:szCs w:val="18"/>
              </w:rPr>
              <w:t>；9.1监视、测量、分析和评价；9.1.2法律法规要求和其他要求的合规性评价；10.2不符合和纠正措施；10.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持续改进/OHSMS运行控制财务支出证据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冉景洲、杨珍全、毛彦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52F61"/>
    <w:rsid w:val="0EF244CB"/>
    <w:rsid w:val="134A3222"/>
    <w:rsid w:val="186148A2"/>
    <w:rsid w:val="1A923784"/>
    <w:rsid w:val="3FEB3489"/>
    <w:rsid w:val="42BC5421"/>
    <w:rsid w:val="54D93F71"/>
    <w:rsid w:val="561C78FC"/>
    <w:rsid w:val="5C6071D5"/>
    <w:rsid w:val="66F957E6"/>
    <w:rsid w:val="6B8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2021-09-17T02:39:42Z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