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卓实餐饮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5日 上午至2021年09月15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