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83" w:rsidRDefault="00246872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07"/>
        <w:gridCol w:w="48"/>
        <w:gridCol w:w="416"/>
        <w:gridCol w:w="355"/>
        <w:gridCol w:w="300"/>
        <w:gridCol w:w="15"/>
        <w:gridCol w:w="575"/>
        <w:gridCol w:w="555"/>
        <w:gridCol w:w="646"/>
        <w:gridCol w:w="618"/>
        <w:gridCol w:w="129"/>
        <w:gridCol w:w="1084"/>
      </w:tblGrid>
      <w:tr w:rsidR="009334C0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24687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24687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山东华威炉业有限公司</w:t>
            </w:r>
            <w:bookmarkEnd w:id="0"/>
          </w:p>
        </w:tc>
      </w:tr>
      <w:tr w:rsidR="009334C0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24687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246872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山东省菏泽市鄄城县南</w:t>
            </w:r>
            <w:proofErr w:type="gramStart"/>
            <w:r>
              <w:rPr>
                <w:sz w:val="21"/>
                <w:szCs w:val="21"/>
              </w:rPr>
              <w:t>环路北</w:t>
            </w:r>
            <w:proofErr w:type="gramEnd"/>
            <w:r>
              <w:rPr>
                <w:sz w:val="21"/>
                <w:szCs w:val="21"/>
              </w:rPr>
              <w:t>潍坊路东</w:t>
            </w:r>
            <w:bookmarkEnd w:id="1"/>
          </w:p>
        </w:tc>
      </w:tr>
      <w:tr w:rsidR="009334C0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24687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246872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山东省菏泽市鄄城县南</w:t>
            </w:r>
            <w:proofErr w:type="gramStart"/>
            <w:r w:rsidRPr="006A37DB">
              <w:rPr>
                <w:sz w:val="21"/>
                <w:szCs w:val="21"/>
              </w:rPr>
              <w:t>环路北</w:t>
            </w:r>
            <w:proofErr w:type="gramEnd"/>
            <w:r w:rsidRPr="006A37DB">
              <w:rPr>
                <w:sz w:val="21"/>
                <w:szCs w:val="21"/>
              </w:rPr>
              <w:t>潍坊路东</w:t>
            </w:r>
            <w:bookmarkEnd w:id="2"/>
          </w:p>
        </w:tc>
      </w:tr>
      <w:tr w:rsidR="009334C0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24687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5"/>
            <w:vAlign w:val="center"/>
          </w:tcPr>
          <w:p w:rsidR="00D25683" w:rsidRDefault="00246872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0907-2021-Q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 w:rsidR="00D25683" w:rsidRDefault="0024687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246872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246872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9334C0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24687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5"/>
            <w:vAlign w:val="center"/>
          </w:tcPr>
          <w:p w:rsidR="00D25683" w:rsidRDefault="00246872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肖明起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 w:rsidR="00D25683" w:rsidRDefault="0024687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246872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15054063245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24687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246872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chinahuaweiluye@163.com</w:t>
            </w:r>
            <w:bookmarkEnd w:id="13"/>
          </w:p>
        </w:tc>
      </w:tr>
      <w:tr w:rsidR="009334C0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246872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5"/>
            <w:vAlign w:val="center"/>
          </w:tcPr>
          <w:p w:rsidR="00D25683" w:rsidRDefault="00246872">
            <w:bookmarkStart w:id="14" w:name="管理者代表"/>
            <w:r>
              <w:t>肖明起</w:t>
            </w:r>
            <w:bookmarkEnd w:id="14"/>
          </w:p>
        </w:tc>
        <w:tc>
          <w:tcPr>
            <w:tcW w:w="1071" w:type="dxa"/>
            <w:gridSpan w:val="3"/>
            <w:vAlign w:val="center"/>
          </w:tcPr>
          <w:p w:rsidR="00D25683" w:rsidRDefault="0024687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372830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:rsidR="00D25683" w:rsidRDefault="00372830"/>
        </w:tc>
        <w:tc>
          <w:tcPr>
            <w:tcW w:w="1213" w:type="dxa"/>
            <w:gridSpan w:val="2"/>
            <w:vMerge/>
            <w:vAlign w:val="center"/>
          </w:tcPr>
          <w:p w:rsidR="00D25683" w:rsidRDefault="00372830"/>
        </w:tc>
      </w:tr>
      <w:tr w:rsidR="009334C0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246872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246872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25683" w:rsidRDefault="00246872" w:rsidP="002F1727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25683" w:rsidRDefault="00246872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9334C0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246872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24687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 w:rsidR="009334C0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246872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2F1727" w:rsidP="002F1727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246872"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 w:rsidR="00246872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246872"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bookmarkStart w:id="17" w:name="非现场"/>
            <w:r w:rsidR="00246872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□非现场 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246872"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</w:t>
            </w:r>
            <w:bookmarkEnd w:id="17"/>
            <w:r w:rsidR="00246872"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9334C0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246872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246872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9334C0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246872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246872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9334C0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246872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246872">
            <w:bookmarkStart w:id="18" w:name="审核范围"/>
            <w:r>
              <w:t>电炉的生产和服务（需资质产品除外），</w:t>
            </w:r>
            <w:r>
              <w:t xml:space="preserve"> </w:t>
            </w:r>
            <w:r>
              <w:t>窑炉、</w:t>
            </w:r>
            <w:r>
              <w:t xml:space="preserve"> </w:t>
            </w:r>
            <w:r>
              <w:t>真空气氛炉、</w:t>
            </w:r>
            <w:r>
              <w:t xml:space="preserve"> </w:t>
            </w:r>
            <w:r>
              <w:t>耐火材料、</w:t>
            </w:r>
            <w:r>
              <w:t xml:space="preserve"> </w:t>
            </w:r>
            <w:r>
              <w:t>加热元件、</w:t>
            </w:r>
            <w:r>
              <w:t xml:space="preserve"> </w:t>
            </w:r>
            <w:r>
              <w:t>电炉配件的销售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 w:rsidR="00D25683" w:rsidRDefault="00246872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246872">
            <w:bookmarkStart w:id="19" w:name="专业代码"/>
            <w:r>
              <w:t>18.02.01;29.12.00</w:t>
            </w:r>
            <w:bookmarkEnd w:id="19"/>
          </w:p>
        </w:tc>
      </w:tr>
      <w:tr w:rsidR="009334C0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246872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24687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24687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D25683" w:rsidRDefault="0024687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D25683" w:rsidRDefault="0024687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D25683" w:rsidRDefault="0024687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D25683" w:rsidRDefault="002F172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246872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246872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25683" w:rsidRDefault="002F1727" w:rsidP="002F172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246872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246872">
              <w:rPr>
                <w:rFonts w:ascii="宋体" w:hAnsi="宋体" w:hint="eastAsia"/>
                <w:b/>
                <w:sz w:val="21"/>
                <w:szCs w:val="21"/>
              </w:rPr>
              <w:t xml:space="preserve">  )</w:t>
            </w:r>
          </w:p>
        </w:tc>
      </w:tr>
      <w:tr w:rsidR="009334C0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246872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246872" w:rsidP="002F172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246872" w:rsidP="002F172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9334C0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246872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2F172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246872">
              <w:rPr>
                <w:rFonts w:hint="eastAsia"/>
                <w:b/>
                <w:sz w:val="21"/>
                <w:szCs w:val="21"/>
              </w:rPr>
              <w:t>普通话</w:t>
            </w:r>
            <w:r w:rsidR="00246872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246872">
              <w:rPr>
                <w:rFonts w:hint="eastAsia"/>
                <w:b/>
                <w:sz w:val="21"/>
                <w:szCs w:val="21"/>
              </w:rPr>
              <w:t>英语</w:t>
            </w:r>
            <w:r w:rsidR="00246872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246872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9334C0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24687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9334C0" w:rsidTr="002F172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A832A5">
            <w:pPr>
              <w:jc w:val="center"/>
              <w:rPr>
                <w:sz w:val="21"/>
                <w:szCs w:val="21"/>
              </w:rPr>
            </w:pPr>
            <w:bookmarkStart w:id="29" w:name="_GoBack"/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BFD9879" wp14:editId="1ACF1740">
                  <wp:simplePos x="0" y="0"/>
                  <wp:positionH relativeFrom="column">
                    <wp:posOffset>-346710</wp:posOffset>
                  </wp:positionH>
                  <wp:positionV relativeFrom="paragraph">
                    <wp:posOffset>-744220</wp:posOffset>
                  </wp:positionV>
                  <wp:extent cx="7200000" cy="9635858"/>
                  <wp:effectExtent l="0" t="0" r="0" b="0"/>
                  <wp:wrapNone/>
                  <wp:docPr id="2" name="图片 2" descr="E:\360安全云盘同步版\国标联合审核\202109\山东华威炉业有限公司\新建文件夹 (2)\扫描全能王 2021-09-17 07.36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09\山东华威炉业有限公司\新建文件夹 (2)\扫描全能王 2021-09-17 07.36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35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29"/>
            <w:r w:rsidR="00246872"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2468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2468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371" w:type="dxa"/>
            <w:gridSpan w:val="2"/>
            <w:vAlign w:val="center"/>
          </w:tcPr>
          <w:p w:rsidR="00D25683" w:rsidRDefault="002468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134" w:type="dxa"/>
            <w:gridSpan w:val="5"/>
            <w:vAlign w:val="center"/>
          </w:tcPr>
          <w:p w:rsidR="00D25683" w:rsidRDefault="002468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130" w:type="dxa"/>
            <w:gridSpan w:val="2"/>
            <w:vAlign w:val="center"/>
          </w:tcPr>
          <w:p w:rsidR="00D25683" w:rsidRDefault="002468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2468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D25683" w:rsidRDefault="002468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9334C0" w:rsidTr="002F172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2468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2468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567" w:type="dxa"/>
            <w:vAlign w:val="center"/>
          </w:tcPr>
          <w:p w:rsidR="00D25683" w:rsidRDefault="002468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371" w:type="dxa"/>
            <w:gridSpan w:val="2"/>
            <w:vAlign w:val="center"/>
          </w:tcPr>
          <w:p w:rsidR="00D25683" w:rsidRDefault="002468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2019-N1QMS-3073544</w:t>
            </w:r>
          </w:p>
        </w:tc>
        <w:tc>
          <w:tcPr>
            <w:tcW w:w="1134" w:type="dxa"/>
            <w:gridSpan w:val="5"/>
            <w:vAlign w:val="center"/>
          </w:tcPr>
          <w:p w:rsidR="00D25683" w:rsidRDefault="00246872" w:rsidP="002F17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</w:tc>
        <w:tc>
          <w:tcPr>
            <w:tcW w:w="1130" w:type="dxa"/>
            <w:gridSpan w:val="2"/>
            <w:vAlign w:val="center"/>
          </w:tcPr>
          <w:p w:rsidR="00D25683" w:rsidRDefault="002468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18.02.01,29.12.00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2468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084" w:type="dxa"/>
            <w:vAlign w:val="center"/>
          </w:tcPr>
          <w:p w:rsidR="00D25683" w:rsidRDefault="00372830">
            <w:pPr>
              <w:jc w:val="center"/>
              <w:rPr>
                <w:sz w:val="21"/>
                <w:szCs w:val="21"/>
              </w:rPr>
            </w:pPr>
          </w:p>
        </w:tc>
      </w:tr>
      <w:tr w:rsidR="009334C0" w:rsidTr="002F172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372830"/>
        </w:tc>
        <w:tc>
          <w:tcPr>
            <w:tcW w:w="1152" w:type="dxa"/>
            <w:gridSpan w:val="2"/>
            <w:vAlign w:val="center"/>
          </w:tcPr>
          <w:p w:rsidR="00D25683" w:rsidRDefault="00372830"/>
        </w:tc>
        <w:tc>
          <w:tcPr>
            <w:tcW w:w="567" w:type="dxa"/>
            <w:vAlign w:val="center"/>
          </w:tcPr>
          <w:p w:rsidR="00D25683" w:rsidRDefault="00372830"/>
        </w:tc>
        <w:tc>
          <w:tcPr>
            <w:tcW w:w="2371" w:type="dxa"/>
            <w:gridSpan w:val="2"/>
            <w:vAlign w:val="center"/>
          </w:tcPr>
          <w:p w:rsidR="00D25683" w:rsidRDefault="00372830"/>
        </w:tc>
        <w:tc>
          <w:tcPr>
            <w:tcW w:w="1134" w:type="dxa"/>
            <w:gridSpan w:val="5"/>
            <w:vAlign w:val="center"/>
          </w:tcPr>
          <w:p w:rsidR="00D25683" w:rsidRDefault="00372830"/>
        </w:tc>
        <w:tc>
          <w:tcPr>
            <w:tcW w:w="1130" w:type="dxa"/>
            <w:gridSpan w:val="2"/>
            <w:vAlign w:val="center"/>
          </w:tcPr>
          <w:p w:rsidR="00D25683" w:rsidRDefault="00372830"/>
        </w:tc>
        <w:tc>
          <w:tcPr>
            <w:tcW w:w="1393" w:type="dxa"/>
            <w:gridSpan w:val="3"/>
            <w:vAlign w:val="center"/>
          </w:tcPr>
          <w:p w:rsidR="00D25683" w:rsidRDefault="00372830"/>
        </w:tc>
        <w:tc>
          <w:tcPr>
            <w:tcW w:w="1084" w:type="dxa"/>
            <w:vAlign w:val="center"/>
          </w:tcPr>
          <w:p w:rsidR="00D25683" w:rsidRDefault="00372830"/>
        </w:tc>
      </w:tr>
      <w:tr w:rsidR="009334C0" w:rsidTr="002F1727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372830"/>
        </w:tc>
        <w:tc>
          <w:tcPr>
            <w:tcW w:w="1152" w:type="dxa"/>
            <w:gridSpan w:val="2"/>
            <w:vAlign w:val="center"/>
          </w:tcPr>
          <w:p w:rsidR="00D25683" w:rsidRDefault="00372830"/>
        </w:tc>
        <w:tc>
          <w:tcPr>
            <w:tcW w:w="567" w:type="dxa"/>
            <w:vAlign w:val="center"/>
          </w:tcPr>
          <w:p w:rsidR="00D25683" w:rsidRDefault="00372830"/>
        </w:tc>
        <w:tc>
          <w:tcPr>
            <w:tcW w:w="2371" w:type="dxa"/>
            <w:gridSpan w:val="2"/>
            <w:vAlign w:val="center"/>
          </w:tcPr>
          <w:p w:rsidR="00D25683" w:rsidRDefault="00372830"/>
        </w:tc>
        <w:tc>
          <w:tcPr>
            <w:tcW w:w="1134" w:type="dxa"/>
            <w:gridSpan w:val="5"/>
            <w:vAlign w:val="center"/>
          </w:tcPr>
          <w:p w:rsidR="00D25683" w:rsidRDefault="00372830"/>
        </w:tc>
        <w:tc>
          <w:tcPr>
            <w:tcW w:w="1130" w:type="dxa"/>
            <w:gridSpan w:val="2"/>
            <w:vAlign w:val="center"/>
          </w:tcPr>
          <w:p w:rsidR="00D25683" w:rsidRDefault="00372830"/>
        </w:tc>
        <w:tc>
          <w:tcPr>
            <w:tcW w:w="1393" w:type="dxa"/>
            <w:gridSpan w:val="3"/>
            <w:vAlign w:val="center"/>
          </w:tcPr>
          <w:p w:rsidR="00D25683" w:rsidRDefault="00372830"/>
        </w:tc>
        <w:tc>
          <w:tcPr>
            <w:tcW w:w="1084" w:type="dxa"/>
            <w:vAlign w:val="center"/>
          </w:tcPr>
          <w:p w:rsidR="00D25683" w:rsidRDefault="00372830"/>
        </w:tc>
      </w:tr>
      <w:tr w:rsidR="009334C0" w:rsidTr="002F172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372830"/>
        </w:tc>
        <w:tc>
          <w:tcPr>
            <w:tcW w:w="1152" w:type="dxa"/>
            <w:gridSpan w:val="2"/>
            <w:vAlign w:val="center"/>
          </w:tcPr>
          <w:p w:rsidR="00D25683" w:rsidRDefault="00372830"/>
        </w:tc>
        <w:tc>
          <w:tcPr>
            <w:tcW w:w="567" w:type="dxa"/>
            <w:vAlign w:val="center"/>
          </w:tcPr>
          <w:p w:rsidR="00D25683" w:rsidRDefault="00372830"/>
        </w:tc>
        <w:tc>
          <w:tcPr>
            <w:tcW w:w="2371" w:type="dxa"/>
            <w:gridSpan w:val="2"/>
            <w:vAlign w:val="center"/>
          </w:tcPr>
          <w:p w:rsidR="00D25683" w:rsidRDefault="00372830"/>
        </w:tc>
        <w:tc>
          <w:tcPr>
            <w:tcW w:w="1134" w:type="dxa"/>
            <w:gridSpan w:val="5"/>
            <w:vAlign w:val="center"/>
          </w:tcPr>
          <w:p w:rsidR="00D25683" w:rsidRDefault="00372830"/>
        </w:tc>
        <w:tc>
          <w:tcPr>
            <w:tcW w:w="1130" w:type="dxa"/>
            <w:gridSpan w:val="2"/>
            <w:vAlign w:val="center"/>
          </w:tcPr>
          <w:p w:rsidR="00D25683" w:rsidRDefault="00372830"/>
        </w:tc>
        <w:tc>
          <w:tcPr>
            <w:tcW w:w="1393" w:type="dxa"/>
            <w:gridSpan w:val="3"/>
            <w:vAlign w:val="center"/>
          </w:tcPr>
          <w:p w:rsidR="00D25683" w:rsidRDefault="00372830"/>
        </w:tc>
        <w:tc>
          <w:tcPr>
            <w:tcW w:w="1084" w:type="dxa"/>
            <w:vAlign w:val="center"/>
          </w:tcPr>
          <w:p w:rsidR="00D25683" w:rsidRDefault="00372830"/>
        </w:tc>
      </w:tr>
      <w:tr w:rsidR="009334C0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24687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9334C0" w:rsidTr="002F172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246872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246872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246872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246872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670" w:type="dxa"/>
            <w:gridSpan w:val="3"/>
            <w:vAlign w:val="center"/>
          </w:tcPr>
          <w:p w:rsidR="00D25683" w:rsidRDefault="00246872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130" w:type="dxa"/>
            <w:gridSpan w:val="2"/>
            <w:vAlign w:val="center"/>
          </w:tcPr>
          <w:p w:rsidR="00D25683" w:rsidRDefault="00246872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246872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D25683" w:rsidRDefault="00246872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9334C0" w:rsidTr="002F172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372830"/>
        </w:tc>
        <w:tc>
          <w:tcPr>
            <w:tcW w:w="1152" w:type="dxa"/>
            <w:gridSpan w:val="2"/>
            <w:vAlign w:val="center"/>
          </w:tcPr>
          <w:p w:rsidR="00D25683" w:rsidRDefault="00372830"/>
        </w:tc>
        <w:tc>
          <w:tcPr>
            <w:tcW w:w="567" w:type="dxa"/>
            <w:vAlign w:val="center"/>
          </w:tcPr>
          <w:p w:rsidR="00D25683" w:rsidRDefault="00372830"/>
        </w:tc>
        <w:tc>
          <w:tcPr>
            <w:tcW w:w="2835" w:type="dxa"/>
            <w:gridSpan w:val="4"/>
            <w:vAlign w:val="center"/>
          </w:tcPr>
          <w:p w:rsidR="00D25683" w:rsidRDefault="00372830"/>
        </w:tc>
        <w:tc>
          <w:tcPr>
            <w:tcW w:w="670" w:type="dxa"/>
            <w:gridSpan w:val="3"/>
            <w:vAlign w:val="center"/>
          </w:tcPr>
          <w:p w:rsidR="00D25683" w:rsidRDefault="00372830"/>
        </w:tc>
        <w:tc>
          <w:tcPr>
            <w:tcW w:w="1130" w:type="dxa"/>
            <w:gridSpan w:val="2"/>
            <w:vAlign w:val="center"/>
          </w:tcPr>
          <w:p w:rsidR="00D25683" w:rsidRDefault="00372830"/>
        </w:tc>
        <w:tc>
          <w:tcPr>
            <w:tcW w:w="1393" w:type="dxa"/>
            <w:gridSpan w:val="3"/>
            <w:vAlign w:val="center"/>
          </w:tcPr>
          <w:p w:rsidR="00D25683" w:rsidRDefault="00372830"/>
        </w:tc>
        <w:tc>
          <w:tcPr>
            <w:tcW w:w="1084" w:type="dxa"/>
            <w:vAlign w:val="center"/>
          </w:tcPr>
          <w:p w:rsidR="00D25683" w:rsidRDefault="00372830"/>
        </w:tc>
      </w:tr>
      <w:tr w:rsidR="009334C0" w:rsidTr="002F172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372830"/>
        </w:tc>
        <w:tc>
          <w:tcPr>
            <w:tcW w:w="1152" w:type="dxa"/>
            <w:gridSpan w:val="2"/>
            <w:vAlign w:val="center"/>
          </w:tcPr>
          <w:p w:rsidR="00D25683" w:rsidRDefault="00372830"/>
        </w:tc>
        <w:tc>
          <w:tcPr>
            <w:tcW w:w="567" w:type="dxa"/>
            <w:vAlign w:val="center"/>
          </w:tcPr>
          <w:p w:rsidR="00D25683" w:rsidRDefault="00372830"/>
        </w:tc>
        <w:tc>
          <w:tcPr>
            <w:tcW w:w="2835" w:type="dxa"/>
            <w:gridSpan w:val="4"/>
            <w:vAlign w:val="center"/>
          </w:tcPr>
          <w:p w:rsidR="00D25683" w:rsidRDefault="00372830"/>
        </w:tc>
        <w:tc>
          <w:tcPr>
            <w:tcW w:w="670" w:type="dxa"/>
            <w:gridSpan w:val="3"/>
            <w:vAlign w:val="center"/>
          </w:tcPr>
          <w:p w:rsidR="00D25683" w:rsidRDefault="00372830"/>
        </w:tc>
        <w:tc>
          <w:tcPr>
            <w:tcW w:w="1130" w:type="dxa"/>
            <w:gridSpan w:val="2"/>
            <w:vAlign w:val="center"/>
          </w:tcPr>
          <w:p w:rsidR="00D25683" w:rsidRDefault="00372830"/>
        </w:tc>
        <w:tc>
          <w:tcPr>
            <w:tcW w:w="1393" w:type="dxa"/>
            <w:gridSpan w:val="3"/>
            <w:vAlign w:val="center"/>
          </w:tcPr>
          <w:p w:rsidR="00D25683" w:rsidRDefault="00372830"/>
        </w:tc>
        <w:tc>
          <w:tcPr>
            <w:tcW w:w="1084" w:type="dxa"/>
            <w:vAlign w:val="center"/>
          </w:tcPr>
          <w:p w:rsidR="00D25683" w:rsidRDefault="00372830"/>
        </w:tc>
      </w:tr>
      <w:tr w:rsidR="009334C0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246872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9334C0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24687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246872">
            <w:pPr>
              <w:rPr>
                <w:sz w:val="21"/>
                <w:szCs w:val="21"/>
              </w:rPr>
            </w:pPr>
            <w:bookmarkStart w:id="30" w:name="总组长Add1"/>
            <w:r>
              <w:rPr>
                <w:sz w:val="21"/>
                <w:szCs w:val="21"/>
              </w:rPr>
              <w:t>姜海军</w:t>
            </w:r>
            <w:bookmarkEnd w:id="30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24687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24687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372830"/>
        </w:tc>
      </w:tr>
      <w:tr w:rsidR="009334C0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24687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2F172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37283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372830">
            <w:pPr>
              <w:spacing w:line="360" w:lineRule="auto"/>
            </w:pPr>
          </w:p>
        </w:tc>
      </w:tr>
      <w:tr w:rsidR="009334C0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24687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2F172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2021.9.7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24687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2F1727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2021.9.7</w:t>
            </w:r>
          </w:p>
        </w:tc>
      </w:tr>
    </w:tbl>
    <w:p w:rsidR="00D25683" w:rsidRDefault="00372830">
      <w:pPr>
        <w:widowControl/>
        <w:jc w:val="left"/>
      </w:pPr>
    </w:p>
    <w:p w:rsidR="00D25683" w:rsidRDefault="00372830" w:rsidP="002F1727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F1727" w:rsidRDefault="002F1727" w:rsidP="002F1727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6521"/>
        <w:gridCol w:w="1196"/>
      </w:tblGrid>
      <w:tr w:rsidR="002F1727" w:rsidRPr="00AD01D8" w:rsidTr="008919B1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F1727" w:rsidRPr="00AD01D8" w:rsidRDefault="002F1727" w:rsidP="008919B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审核日程安排</w:t>
            </w:r>
          </w:p>
        </w:tc>
      </w:tr>
      <w:tr w:rsidR="002F1727" w:rsidRPr="00AD01D8" w:rsidTr="008919B1">
        <w:trPr>
          <w:cantSplit/>
          <w:trHeight w:val="396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2F1727" w:rsidRPr="00AD01D8" w:rsidRDefault="002F1727" w:rsidP="008919B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18" w:type="dxa"/>
            <w:vAlign w:val="center"/>
          </w:tcPr>
          <w:p w:rsidR="002F1727" w:rsidRPr="00AD01D8" w:rsidRDefault="002F1727" w:rsidP="008919B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521" w:type="dxa"/>
            <w:vAlign w:val="center"/>
          </w:tcPr>
          <w:p w:rsidR="002F1727" w:rsidRPr="00AD01D8" w:rsidRDefault="002F1727" w:rsidP="008919B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F1727" w:rsidRPr="00AD01D8" w:rsidRDefault="002F1727" w:rsidP="008919B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审核人员</w:t>
            </w:r>
          </w:p>
        </w:tc>
      </w:tr>
      <w:tr w:rsidR="002F1727" w:rsidRPr="00AD01D8" w:rsidTr="008919B1">
        <w:trPr>
          <w:cantSplit/>
          <w:trHeight w:val="396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2F1727" w:rsidRPr="00AD01D8" w:rsidRDefault="002F1727" w:rsidP="008919B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021.9.13</w:t>
            </w:r>
          </w:p>
        </w:tc>
        <w:tc>
          <w:tcPr>
            <w:tcW w:w="1418" w:type="dxa"/>
            <w:vAlign w:val="center"/>
          </w:tcPr>
          <w:p w:rsidR="002F1727" w:rsidRPr="00AD01D8" w:rsidRDefault="002F1727" w:rsidP="008919B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8:30-9：00</w:t>
            </w:r>
          </w:p>
        </w:tc>
        <w:tc>
          <w:tcPr>
            <w:tcW w:w="6521" w:type="dxa"/>
            <w:vAlign w:val="center"/>
          </w:tcPr>
          <w:p w:rsidR="002F1727" w:rsidRPr="00AD01D8" w:rsidRDefault="002F1727" w:rsidP="008919B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F1727" w:rsidRPr="00AD01D8" w:rsidRDefault="002F1727" w:rsidP="008919B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  <w:tr w:rsidR="002F1727" w:rsidRPr="00AD01D8" w:rsidTr="008919B1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2F1727" w:rsidRPr="00AD01D8" w:rsidRDefault="002F1727" w:rsidP="008919B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021.9.13</w:t>
            </w:r>
          </w:p>
        </w:tc>
        <w:tc>
          <w:tcPr>
            <w:tcW w:w="1418" w:type="dxa"/>
            <w:vAlign w:val="center"/>
          </w:tcPr>
          <w:p w:rsidR="002F1727" w:rsidRPr="00AD01D8" w:rsidRDefault="002F1727" w:rsidP="008919B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9:00-9：30</w:t>
            </w:r>
          </w:p>
        </w:tc>
        <w:tc>
          <w:tcPr>
            <w:tcW w:w="6521" w:type="dxa"/>
            <w:vAlign w:val="center"/>
          </w:tcPr>
          <w:p w:rsidR="002F1727" w:rsidRPr="00AD01D8" w:rsidRDefault="002F1727" w:rsidP="008919B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合同基本信息确认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2F1727" w:rsidRPr="00AD01D8" w:rsidRDefault="002F1727" w:rsidP="008919B1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核对资质证书（营业执照、生产（安全）许可证、行业许可证、3C证书等）</w:t>
            </w:r>
            <w:r w:rsidRPr="00AD01D8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1"/>
                <w:szCs w:val="21"/>
              </w:rPr>
              <w:t>原件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和复印件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扫描件的一致性</w:t>
            </w:r>
          </w:p>
          <w:p w:rsidR="002F1727" w:rsidRPr="00AD01D8" w:rsidRDefault="002F1727" w:rsidP="008919B1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确定审核范围的合理性（地址、产品/服务）</w:t>
            </w:r>
          </w:p>
          <w:p w:rsidR="002F1727" w:rsidRPr="00AD01D8" w:rsidRDefault="002F1727" w:rsidP="008919B1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确定多现场和临时现场的地址</w:t>
            </w:r>
          </w:p>
          <w:p w:rsidR="002F1727" w:rsidRPr="00AD01D8" w:rsidRDefault="002F1727" w:rsidP="008919B1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确定有效的员工人数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2F1727" w:rsidRPr="00AD01D8" w:rsidRDefault="002F1727" w:rsidP="008919B1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生产、服务的班次</w:t>
            </w:r>
          </w:p>
          <w:p w:rsidR="002F1727" w:rsidRPr="00AD01D8" w:rsidRDefault="002F1727" w:rsidP="008919B1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F1727" w:rsidRPr="00AD01D8" w:rsidRDefault="002F1727" w:rsidP="008919B1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2F1727" w:rsidRPr="00AD01D8" w:rsidTr="008919B1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2F1727" w:rsidRPr="00AD01D8" w:rsidRDefault="002F1727" w:rsidP="008919B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lastRenderedPageBreak/>
              <w:t>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021.9.13</w:t>
            </w:r>
          </w:p>
        </w:tc>
        <w:tc>
          <w:tcPr>
            <w:tcW w:w="1418" w:type="dxa"/>
            <w:vAlign w:val="center"/>
          </w:tcPr>
          <w:p w:rsidR="002F1727" w:rsidRPr="00AD01D8" w:rsidRDefault="002F1727" w:rsidP="006F423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9:30-10：</w:t>
            </w:r>
            <w:r w:rsidR="006F423E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521" w:type="dxa"/>
            <w:vAlign w:val="center"/>
          </w:tcPr>
          <w:p w:rsidR="002F1727" w:rsidRPr="00AD01D8" w:rsidRDefault="002F1727" w:rsidP="008919B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 w:rsidR="002F1727" w:rsidRPr="00AD01D8" w:rsidRDefault="002F1727" w:rsidP="008919B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组织环境</w:t>
            </w:r>
          </w:p>
          <w:p w:rsidR="002F1727" w:rsidRPr="00AD01D8" w:rsidRDefault="002F1727" w:rsidP="008919B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主要的相关方和期望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2F1727" w:rsidRPr="00AD01D8" w:rsidRDefault="002F1727" w:rsidP="008919B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风险的识别和评价</w:t>
            </w:r>
          </w:p>
          <w:p w:rsidR="002F1727" w:rsidRPr="00AD01D8" w:rsidRDefault="002F1727" w:rsidP="008919B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组织机构的设置</w:t>
            </w:r>
          </w:p>
          <w:p w:rsidR="002F1727" w:rsidRPr="00AD01D8" w:rsidRDefault="002F1727" w:rsidP="008919B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外部提供过程、产品和服务</w:t>
            </w:r>
          </w:p>
          <w:p w:rsidR="002F1727" w:rsidRPr="00AD01D8" w:rsidRDefault="002F1727" w:rsidP="008919B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被主管部门处罚和曝光情况</w:t>
            </w:r>
          </w:p>
          <w:p w:rsidR="002F1727" w:rsidRPr="00AD01D8" w:rsidRDefault="002F1727" w:rsidP="008919B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F1727" w:rsidRPr="00AD01D8" w:rsidRDefault="002F1727" w:rsidP="008919B1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2F1727" w:rsidRPr="00AD01D8" w:rsidTr="008919B1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2F1727" w:rsidRPr="00AD01D8" w:rsidRDefault="002F1727" w:rsidP="008919B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021.9.13</w:t>
            </w:r>
          </w:p>
        </w:tc>
        <w:tc>
          <w:tcPr>
            <w:tcW w:w="1418" w:type="dxa"/>
            <w:vAlign w:val="center"/>
          </w:tcPr>
          <w:p w:rsidR="002F1727" w:rsidRPr="00AD01D8" w:rsidRDefault="002F1727" w:rsidP="006F423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10:</w:t>
            </w:r>
            <w:r w:rsidR="006F423E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 w:rsidR="006F423E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="006F423E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521" w:type="dxa"/>
            <w:vAlign w:val="center"/>
          </w:tcPr>
          <w:p w:rsidR="002F1727" w:rsidRPr="00AD01D8" w:rsidRDefault="002F1727" w:rsidP="008919B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 w:rsidR="002F1727" w:rsidRPr="00AD01D8" w:rsidRDefault="002F1727" w:rsidP="008919B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管理手册；</w:t>
            </w:r>
          </w:p>
          <w:p w:rsidR="002F1727" w:rsidRPr="00AD01D8" w:rsidRDefault="002F1727" w:rsidP="008919B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文件化的程序；</w:t>
            </w:r>
          </w:p>
          <w:p w:rsidR="002F1727" w:rsidRPr="00AD01D8" w:rsidRDefault="002F1727" w:rsidP="008919B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作业文件；</w:t>
            </w:r>
          </w:p>
          <w:p w:rsidR="002F1727" w:rsidRPr="00AD01D8" w:rsidRDefault="002F1727" w:rsidP="008919B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F1727" w:rsidRPr="00AD01D8" w:rsidRDefault="002F1727" w:rsidP="008919B1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2F1727" w:rsidRPr="00AD01D8" w:rsidTr="008919B1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2F1727" w:rsidRPr="00AD01D8" w:rsidRDefault="002F1727" w:rsidP="008919B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021.9.13</w:t>
            </w:r>
          </w:p>
        </w:tc>
        <w:tc>
          <w:tcPr>
            <w:tcW w:w="1418" w:type="dxa"/>
            <w:vAlign w:val="center"/>
          </w:tcPr>
          <w:p w:rsidR="002F1727" w:rsidRPr="00AD01D8" w:rsidRDefault="002F1727" w:rsidP="006F423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6F423E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6F423E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 w:rsidR="006F423E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521" w:type="dxa"/>
            <w:vAlign w:val="center"/>
          </w:tcPr>
          <w:p w:rsidR="002F1727" w:rsidRPr="00AD01D8" w:rsidRDefault="002F1727" w:rsidP="008919B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 w:rsidR="002F1727" w:rsidRPr="00AD01D8" w:rsidRDefault="002F1727" w:rsidP="008919B1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管理方针制定与贯彻情况</w:t>
            </w:r>
          </w:p>
          <w:p w:rsidR="002F1727" w:rsidRPr="00AD01D8" w:rsidRDefault="002F1727" w:rsidP="008919B1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管理目标及完成统计</w:t>
            </w:r>
          </w:p>
          <w:p w:rsidR="002F1727" w:rsidRPr="00AD01D8" w:rsidRDefault="002F1727" w:rsidP="008919B1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 w:rsidR="002F1727" w:rsidRPr="00AD01D8" w:rsidRDefault="002F1727" w:rsidP="008919B1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相关方/客户的反馈</w:t>
            </w:r>
          </w:p>
          <w:p w:rsidR="002F1727" w:rsidRPr="00AD01D8" w:rsidRDefault="002F1727" w:rsidP="008919B1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内审的策划和实施</w:t>
            </w:r>
          </w:p>
          <w:p w:rsidR="002F1727" w:rsidRPr="00AD01D8" w:rsidRDefault="002F1727" w:rsidP="008919B1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管理体系的评审</w:t>
            </w:r>
          </w:p>
          <w:p w:rsidR="002F1727" w:rsidRPr="00AD01D8" w:rsidRDefault="002F1727" w:rsidP="008919B1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对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多场所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/临时场所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建立的控制的水平（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时）</w:t>
            </w:r>
          </w:p>
          <w:p w:rsidR="002F1727" w:rsidRPr="00AD01D8" w:rsidRDefault="002F1727" w:rsidP="008919B1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F1727" w:rsidRPr="00AD01D8" w:rsidRDefault="002F1727" w:rsidP="008919B1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2F1727" w:rsidRPr="00AD01D8" w:rsidTr="008919B1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2F1727" w:rsidRPr="00AD01D8" w:rsidRDefault="002F1727" w:rsidP="008919B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021.9.13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2F1727" w:rsidRPr="00AD01D8" w:rsidRDefault="006F423E" w:rsidP="006F423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11</w:t>
            </w:r>
            <w:r w:rsidR="002F1727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2F1727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="002F1727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521" w:type="dxa"/>
            <w:shd w:val="clear" w:color="auto" w:fill="EAF1DD" w:themeFill="accent3" w:themeFillTint="33"/>
            <w:vAlign w:val="center"/>
          </w:tcPr>
          <w:p w:rsidR="002F1727" w:rsidRPr="00AD01D8" w:rsidRDefault="002F1727" w:rsidP="008919B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 w:rsidR="002F1727" w:rsidRPr="00AD01D8" w:rsidRDefault="002F1727" w:rsidP="008919B1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确认不适用条款及合理的理由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             </w:t>
            </w:r>
          </w:p>
          <w:p w:rsidR="002F1727" w:rsidRPr="00AD01D8" w:rsidRDefault="002F1727" w:rsidP="008919B1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了解质量关键控制点</w:t>
            </w:r>
          </w:p>
          <w:p w:rsidR="002F1727" w:rsidRPr="00AD01D8" w:rsidRDefault="002F1727" w:rsidP="008919B1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了解关键过程和需要确认的过程及控制情况；</w:t>
            </w:r>
          </w:p>
          <w:p w:rsidR="002F1727" w:rsidRPr="00AD01D8" w:rsidRDefault="002F1727" w:rsidP="008919B1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了解产品执行的标准或技术要求；</w:t>
            </w:r>
          </w:p>
          <w:p w:rsidR="002F1727" w:rsidRPr="00AD01D8" w:rsidRDefault="002F1727" w:rsidP="008919B1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查看型式检验的证据（报告）</w:t>
            </w:r>
          </w:p>
          <w:p w:rsidR="002F1727" w:rsidRPr="00AD01D8" w:rsidRDefault="002F1727" w:rsidP="008919B1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了解顾客投诉处理</w:t>
            </w:r>
          </w:p>
          <w:p w:rsidR="002F1727" w:rsidRPr="00AD01D8" w:rsidRDefault="002F1727" w:rsidP="008919B1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了解顾客满意度的情况</w:t>
            </w:r>
          </w:p>
          <w:p w:rsidR="002F1727" w:rsidRPr="00AD01D8" w:rsidRDefault="002F1727" w:rsidP="008919B1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2F1727" w:rsidRPr="00AD01D8" w:rsidRDefault="002F1727" w:rsidP="008919B1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2F1727" w:rsidRPr="00AD01D8" w:rsidTr="008919B1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2F1727" w:rsidRPr="00AD01D8" w:rsidRDefault="002F1727" w:rsidP="008919B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021.9.13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2F1727" w:rsidRPr="00AD01D8" w:rsidRDefault="002F1727" w:rsidP="008919B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11:30-12：00</w:t>
            </w:r>
          </w:p>
        </w:tc>
        <w:tc>
          <w:tcPr>
            <w:tcW w:w="6521" w:type="dxa"/>
            <w:shd w:val="clear" w:color="auto" w:fill="EAF1DD" w:themeFill="accent3" w:themeFillTint="33"/>
            <w:vAlign w:val="center"/>
          </w:tcPr>
          <w:p w:rsidR="002F1727" w:rsidRPr="00AD01D8" w:rsidRDefault="002F1727" w:rsidP="008919B1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QMS场所巡查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2F1727" w:rsidRPr="00AD01D8" w:rsidRDefault="002F1727" w:rsidP="008919B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2F1727" w:rsidRPr="00AD01D8" w:rsidRDefault="002F1727" w:rsidP="008919B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2F1727" w:rsidRPr="00AD01D8" w:rsidRDefault="002F1727" w:rsidP="008919B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观察基础设施（生产设备）运行完好</w:t>
            </w:r>
          </w:p>
          <w:p w:rsidR="002F1727" w:rsidRPr="00AD01D8" w:rsidRDefault="002F1727" w:rsidP="008919B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观察质量相关的监视和测量设备的种类并了解检定/校准情况</w:t>
            </w:r>
          </w:p>
          <w:p w:rsidR="002F1727" w:rsidRPr="00AD01D8" w:rsidRDefault="002F1727" w:rsidP="008919B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2F1727" w:rsidRPr="00AD01D8" w:rsidRDefault="002F1727" w:rsidP="008919B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2F1727" w:rsidRPr="00AD01D8" w:rsidRDefault="002F1727" w:rsidP="008919B1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2F1727" w:rsidRPr="00AD01D8" w:rsidTr="008919B1">
        <w:trPr>
          <w:cantSplit/>
          <w:trHeight w:val="525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2F1727" w:rsidRPr="00AD01D8" w:rsidRDefault="002F1727" w:rsidP="008919B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021.9.13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1727" w:rsidRPr="00AD01D8" w:rsidRDefault="002F1727" w:rsidP="008919B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12:00-12：30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2F1727" w:rsidRPr="00AD01D8" w:rsidRDefault="002F1727" w:rsidP="008919B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F1727" w:rsidRPr="00AD01D8" w:rsidRDefault="002F1727" w:rsidP="008919B1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</w:tbl>
    <w:p w:rsidR="002F1727" w:rsidRDefault="002F1727" w:rsidP="002F1727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2F1727" w:rsidRPr="00AD01D8" w:rsidRDefault="002F1727" w:rsidP="002F1727">
      <w:pPr>
        <w:rPr>
          <w:b/>
          <w:szCs w:val="24"/>
        </w:rPr>
      </w:pPr>
      <w:r w:rsidRPr="00AD01D8">
        <w:rPr>
          <w:rFonts w:hint="eastAsia"/>
          <w:b/>
          <w:szCs w:val="24"/>
        </w:rPr>
        <w:t>注：根据项目涉及的体系选择上述内容；可将</w:t>
      </w:r>
      <w:r w:rsidRPr="00AD01D8">
        <w:rPr>
          <w:rFonts w:hint="eastAsia"/>
          <w:b/>
          <w:color w:val="FF0000"/>
          <w:szCs w:val="24"/>
        </w:rPr>
        <w:t>无关的</w:t>
      </w:r>
      <w:r w:rsidRPr="00AD01D8">
        <w:rPr>
          <w:rFonts w:hint="eastAsia"/>
          <w:b/>
          <w:szCs w:val="24"/>
        </w:rPr>
        <w:t>体系内容</w:t>
      </w:r>
      <w:r w:rsidRPr="00AD01D8">
        <w:rPr>
          <w:rFonts w:hint="eastAsia"/>
          <w:b/>
          <w:color w:val="FF0000"/>
          <w:szCs w:val="24"/>
        </w:rPr>
        <w:t>删除</w:t>
      </w:r>
      <w:r w:rsidRPr="00AD01D8">
        <w:rPr>
          <w:rFonts w:hint="eastAsia"/>
          <w:b/>
          <w:szCs w:val="24"/>
        </w:rPr>
        <w:t>！</w:t>
      </w:r>
    </w:p>
    <w:p w:rsidR="002F1727" w:rsidRPr="00AD01D8" w:rsidRDefault="002F1727" w:rsidP="002F1727">
      <w:pPr>
        <w:rPr>
          <w:b/>
          <w:szCs w:val="24"/>
        </w:rPr>
      </w:pPr>
      <w:r w:rsidRPr="00AD01D8">
        <w:rPr>
          <w:rFonts w:hint="eastAsia"/>
          <w:b/>
          <w:szCs w:val="24"/>
        </w:rPr>
        <w:t>若是全日审核，请明确午餐时间！</w:t>
      </w:r>
    </w:p>
    <w:p w:rsidR="002F1727" w:rsidRPr="00C13494" w:rsidRDefault="002F1727" w:rsidP="002F1727">
      <w:pPr>
        <w:rPr>
          <w:b/>
          <w:sz w:val="28"/>
          <w:szCs w:val="28"/>
        </w:rPr>
      </w:pPr>
    </w:p>
    <w:p w:rsidR="002F1727" w:rsidRPr="002F1727" w:rsidRDefault="002F1727">
      <w:pPr>
        <w:rPr>
          <w:b/>
          <w:sz w:val="28"/>
          <w:szCs w:val="28"/>
        </w:rPr>
      </w:pPr>
    </w:p>
    <w:sectPr w:rsidR="002F1727" w:rsidRPr="002F1727" w:rsidSect="00342F1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830" w:rsidRDefault="00372830">
      <w:r>
        <w:separator/>
      </w:r>
    </w:p>
  </w:endnote>
  <w:endnote w:type="continuationSeparator" w:id="0">
    <w:p w:rsidR="00372830" w:rsidRDefault="00372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246872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832A5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832A5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37283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830" w:rsidRDefault="00372830">
      <w:r>
        <w:separator/>
      </w:r>
    </w:p>
  </w:footnote>
  <w:footnote w:type="continuationSeparator" w:id="0">
    <w:p w:rsidR="00372830" w:rsidRDefault="003728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83" w:rsidRDefault="00372830" w:rsidP="002F1727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" stroked="f">
          <v:textbox>
            <w:txbxContent>
              <w:p w:rsidR="00342F19" w:rsidRDefault="0024687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4687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46872">
      <w:rPr>
        <w:rStyle w:val="CharChar1"/>
        <w:rFonts w:hint="default"/>
      </w:rPr>
      <w:t>北京国标联合认证有限公司</w:t>
    </w:r>
    <w:r w:rsidR="00246872">
      <w:rPr>
        <w:rStyle w:val="CharChar1"/>
        <w:rFonts w:hint="default"/>
      </w:rPr>
      <w:tab/>
    </w:r>
    <w:r w:rsidR="00246872">
      <w:rPr>
        <w:rStyle w:val="CharChar1"/>
        <w:rFonts w:hint="default"/>
      </w:rPr>
      <w:tab/>
    </w:r>
    <w:r w:rsidR="00246872">
      <w:rPr>
        <w:rStyle w:val="CharChar1"/>
        <w:rFonts w:hint="default"/>
      </w:rPr>
      <w:tab/>
    </w:r>
  </w:p>
  <w:p w:rsidR="00D25683" w:rsidRDefault="00246872" w:rsidP="002F1727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34C0"/>
    <w:rsid w:val="00246872"/>
    <w:rsid w:val="002F1727"/>
    <w:rsid w:val="002F7F43"/>
    <w:rsid w:val="00372830"/>
    <w:rsid w:val="006F423E"/>
    <w:rsid w:val="009334C0"/>
    <w:rsid w:val="00A83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337</Words>
  <Characters>1926</Characters>
  <Application>Microsoft Office Word</Application>
  <DocSecurity>0</DocSecurity>
  <Lines>16</Lines>
  <Paragraphs>4</Paragraphs>
  <ScaleCrop>false</ScaleCrop>
  <Company>微软中国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70</cp:revision>
  <cp:lastPrinted>2021-10-18T05:31:00Z</cp:lastPrinted>
  <dcterms:created xsi:type="dcterms:W3CDTF">2019-12-26T02:43:00Z</dcterms:created>
  <dcterms:modified xsi:type="dcterms:W3CDTF">2021-10-18T05:31:00Z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