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1"/>
        <w:gridCol w:w="495"/>
        <w:gridCol w:w="162"/>
        <w:gridCol w:w="681"/>
        <w:gridCol w:w="1639"/>
        <w:gridCol w:w="595"/>
        <w:gridCol w:w="760"/>
        <w:gridCol w:w="336"/>
        <w:gridCol w:w="435"/>
        <w:gridCol w:w="160"/>
        <w:gridCol w:w="140"/>
        <w:gridCol w:w="590"/>
        <w:gridCol w:w="526"/>
        <w:gridCol w:w="675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重庆天鹄科技有限公司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重庆市九龙坡区科园一路3号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重庆市九龙坡区新锐地带E栋14-5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0944-2021-Q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13996074560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刘阳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计算机信息系统集成，办公设备及耗材的销售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29.12.00;33.02.02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2021年09月05日 下午至2021年09月05日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29.12.00,33.02.02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vAlign w:val="center"/>
          </w:tcPr>
          <w:p/>
        </w:tc>
        <w:tc>
          <w:tcPr>
            <w:tcW w:w="798" w:type="dxa"/>
            <w:gridSpan w:val="3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2234" w:type="dxa"/>
            <w:gridSpan w:val="2"/>
            <w:vAlign w:val="center"/>
          </w:tcPr>
          <w:p/>
        </w:tc>
        <w:tc>
          <w:tcPr>
            <w:tcW w:w="1096" w:type="dxa"/>
            <w:gridSpan w:val="2"/>
            <w:vAlign w:val="center"/>
          </w:tcPr>
          <w:p/>
        </w:tc>
        <w:tc>
          <w:tcPr>
            <w:tcW w:w="1851" w:type="dxa"/>
            <w:gridSpan w:val="5"/>
            <w:vAlign w:val="center"/>
          </w:tcPr>
          <w:p/>
        </w:tc>
        <w:tc>
          <w:tcPr>
            <w:tcW w:w="142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9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3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5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0" w:type="dxa"/>
            <w:vAlign w:val="center"/>
          </w:tcPr>
          <w:p/>
        </w:tc>
        <w:tc>
          <w:tcPr>
            <w:tcW w:w="798" w:type="dxa"/>
            <w:gridSpan w:val="3"/>
            <w:vAlign w:val="center"/>
          </w:tcPr>
          <w:p/>
        </w:tc>
        <w:tc>
          <w:tcPr>
            <w:tcW w:w="681" w:type="dxa"/>
            <w:vAlign w:val="center"/>
          </w:tcPr>
          <w:p/>
        </w:tc>
        <w:tc>
          <w:tcPr>
            <w:tcW w:w="2234" w:type="dxa"/>
            <w:gridSpan w:val="2"/>
            <w:vAlign w:val="center"/>
          </w:tcPr>
          <w:p/>
        </w:tc>
        <w:tc>
          <w:tcPr>
            <w:tcW w:w="1691" w:type="dxa"/>
            <w:gridSpan w:val="4"/>
            <w:vAlign w:val="center"/>
          </w:tcPr>
          <w:p/>
        </w:tc>
        <w:tc>
          <w:tcPr>
            <w:tcW w:w="1256" w:type="dxa"/>
            <w:gridSpan w:val="3"/>
            <w:vAlign w:val="center"/>
          </w:tcPr>
          <w:p/>
        </w:tc>
        <w:tc>
          <w:tcPr>
            <w:tcW w:w="142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2021年09月0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2021年09月0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9月5日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14：30-17：3</w:t>
            </w:r>
            <w:bookmarkStart w:id="30" w:name="_GoBack"/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</w:t>
            </w:r>
            <w:r>
              <w:rPr>
                <w:rFonts w:hint="eastAsia"/>
                <w:color w:val="000000" w:themeColor="text1"/>
              </w:rPr>
              <w:t>质证书（营业执照、生产（安全）许可证、行业许可证、3C证书等</w:t>
            </w:r>
            <w:r>
              <w:rPr>
                <w:rFonts w:hint="eastAsia"/>
                <w:color w:val="000000" w:themeColor="text1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 w:themeColor="text1"/>
              </w:rPr>
              <w:t>原件</w:t>
            </w:r>
            <w:r>
              <w:rPr>
                <w:rFonts w:hint="eastAsia"/>
                <w:color w:val="000000" w:themeColor="text1"/>
              </w:rPr>
              <w:t>和复印件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扫</w:t>
            </w:r>
            <w:r>
              <w:rPr>
                <w:rFonts w:hint="eastAsia"/>
              </w:rPr>
              <w:t>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17：30-18：00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</w:t>
      </w:r>
      <w:r>
        <w:rPr>
          <w:rFonts w:hint="eastAsia"/>
          <w:b/>
          <w:color w:val="000000" w:themeColor="text1"/>
          <w:sz w:val="28"/>
          <w:szCs w:val="28"/>
        </w:rPr>
        <w:t>可将无关的体系内容删除！</w:t>
      </w:r>
    </w:p>
    <w:p>
      <w:pPr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17707"/>
    <w:rsid w:val="30A17E20"/>
    <w:rsid w:val="44D20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2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2021-09-10T07:50:10Z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