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0115-2018-2021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283"/>
        <w:gridCol w:w="865"/>
        <w:gridCol w:w="665"/>
        <w:gridCol w:w="682"/>
        <w:gridCol w:w="1366"/>
        <w:gridCol w:w="335"/>
        <w:gridCol w:w="1418"/>
        <w:gridCol w:w="567"/>
        <w:gridCol w:w="1067"/>
        <w:gridCol w:w="1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3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5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闭锁式不加厚油管吊卡表面硬度测试</w:t>
            </w:r>
          </w:p>
        </w:tc>
        <w:tc>
          <w:tcPr>
            <w:tcW w:w="175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被查部门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质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检</w:t>
            </w:r>
            <w:r>
              <w:rPr>
                <w:rFonts w:hint="eastAsia" w:ascii="Times New Roman" w:hAnsi="Times New Roman" w:cs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3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204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65</w:t>
            </w:r>
            <w:r>
              <w:rPr>
                <w:rFonts w:hint="eastAsia" w:ascii="Times New Roman" w:hAnsi="Times New Roman" w:cs="Times New Roman"/>
              </w:rPr>
              <w:t>HB</w:t>
            </w:r>
          </w:p>
        </w:tc>
        <w:tc>
          <w:tcPr>
            <w:tcW w:w="175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6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10</w:t>
            </w:r>
            <w:r>
              <w:rPr>
                <w:rFonts w:hint="eastAsia" w:ascii="Times New Roman" w:hAnsi="Times New Roman" w:cs="Times New Roman"/>
              </w:rPr>
              <w:t>HB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32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204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±1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</w:rPr>
              <w:t>HB</w:t>
            </w:r>
          </w:p>
        </w:tc>
        <w:tc>
          <w:tcPr>
            <w:tcW w:w="175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32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204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197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6100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343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197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34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97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布</w:t>
            </w:r>
            <w:r>
              <w:rPr>
                <w:rFonts w:hint="eastAsia" w:ascii="Times New Roman" w:hAnsi="Times New Roman" w:cs="Times New Roman"/>
              </w:rPr>
              <w:t>氏</w:t>
            </w:r>
            <w:r>
              <w:rPr>
                <w:rFonts w:hint="eastAsia"/>
              </w:rPr>
              <w:t>硬度计</w:t>
            </w:r>
            <w:r>
              <w:rPr>
                <w:rFonts w:hint="eastAsia"/>
                <w:lang w:val="en-US" w:eastAsia="zh-CN"/>
              </w:rPr>
              <w:t>HBC</w:t>
            </w:r>
          </w:p>
        </w:tc>
        <w:tc>
          <w:tcPr>
            <w:tcW w:w="134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（</w:t>
            </w:r>
            <w:r>
              <w:rPr>
                <w:color w:val="000000"/>
              </w:rPr>
              <w:t>85</w:t>
            </w:r>
            <w:r>
              <w:rPr>
                <w:rFonts w:hint="eastAsia" w:cs="宋体"/>
                <w:color w:val="000000"/>
              </w:rPr>
              <w:t>～</w:t>
            </w:r>
            <w:r>
              <w:rPr>
                <w:color w:val="000000"/>
              </w:rPr>
              <w:t>370</w:t>
            </w:r>
            <w:r>
              <w:rPr>
                <w:rFonts w:hint="eastAsia" w:ascii="Times New Roman" w:hAnsi="Times New Roman" w:cs="Times New Roman"/>
              </w:rPr>
              <w:t>）HB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</w:rPr>
              <w:t>±</w:t>
            </w: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eastAsia" w:cs="宋体"/>
                <w:lang w:val="en-US" w:eastAsia="zh-CN"/>
              </w:rPr>
              <w:t>%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检测2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65</w:t>
            </w:r>
            <w:r>
              <w:rPr>
                <w:rFonts w:hint="eastAsia"/>
                <w:color w:val="000000"/>
                <w:szCs w:val="21"/>
              </w:rPr>
              <w:t>HB时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最大允差为±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1.0</w:t>
            </w:r>
            <w:r>
              <w:rPr>
                <w:rFonts w:hint="eastAsia"/>
                <w:color w:val="000000"/>
                <w:szCs w:val="21"/>
              </w:rPr>
              <w:t>%×2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65</w:t>
            </w:r>
            <w:r>
              <w:rPr>
                <w:rFonts w:hint="eastAsia"/>
                <w:color w:val="000000"/>
                <w:szCs w:val="21"/>
              </w:rPr>
              <w:t>＝±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2.65</w:t>
            </w:r>
            <w:r>
              <w:rPr>
                <w:rFonts w:hint="eastAsia"/>
                <w:color w:val="000000"/>
                <w:szCs w:val="21"/>
              </w:rPr>
              <w:t>HB</w:t>
            </w:r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97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47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97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47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19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编号</w:t>
            </w:r>
          </w:p>
        </w:tc>
        <w:tc>
          <w:tcPr>
            <w:tcW w:w="6100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黑体" w:eastAsia="黑体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《闭锁式不加厚油管吊卡</w:t>
            </w:r>
            <w:r>
              <w:rPr>
                <w:rFonts w:hint="eastAsia" w:cs="Times New Roman" w:asciiTheme="minorEastAsia" w:hAnsiTheme="minorEastAsia"/>
                <w:snapToGrid w:val="0"/>
                <w:color w:val="000000"/>
                <w:kern w:val="0"/>
                <w:szCs w:val="21"/>
              </w:rPr>
              <w:t>硬度测量过程控制规范</w:t>
            </w:r>
            <w:r>
              <w:rPr>
                <w:rFonts w:hint="eastAsia" w:ascii="Times New Roman" w:hAnsi="Times New Roman" w:cs="Times New Roman"/>
                <w:szCs w:val="21"/>
              </w:rPr>
              <w:t>》</w:t>
            </w:r>
            <w:r>
              <w:rPr>
                <w:rFonts w:hint="eastAsia" w:ascii="黑体" w:eastAsia="黑体"/>
                <w:snapToGrid w:val="0"/>
                <w:kern w:val="0"/>
                <w:szCs w:val="21"/>
                <w:lang w:val="en-US" w:eastAsia="zh-CN"/>
              </w:rPr>
              <w:t>QJ</w:t>
            </w:r>
            <w:r>
              <w:rPr>
                <w:rFonts w:hint="eastAsia" w:ascii="黑体" w:eastAsia="黑体"/>
                <w:snapToGrid w:val="0"/>
                <w:kern w:val="0"/>
                <w:szCs w:val="21"/>
              </w:rPr>
              <w:t>-CLGF-</w:t>
            </w:r>
            <w:r>
              <w:rPr>
                <w:rFonts w:ascii="黑体" w:eastAsia="黑体"/>
                <w:snapToGrid w:val="0"/>
                <w:kern w:val="0"/>
                <w:szCs w:val="21"/>
              </w:rPr>
              <w:t>0</w:t>
            </w:r>
            <w:r>
              <w:rPr>
                <w:rFonts w:hint="eastAsia" w:ascii="黑体" w:eastAsia="黑体"/>
                <w:snapToGrid w:val="0"/>
                <w:kern w:val="0"/>
                <w:szCs w:val="21"/>
              </w:rPr>
              <w:t>1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197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6100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《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布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氏硬度计操作规程》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19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6100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常温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19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6100" w:type="dxa"/>
            <w:gridSpan w:val="7"/>
            <w:vAlign w:val="center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color w:val="FF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席长锁</w:t>
            </w:r>
            <w:bookmarkStart w:id="1" w:name="_GoBack"/>
            <w:bookmarkEnd w:id="1"/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19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100" w:type="dxa"/>
            <w:gridSpan w:val="7"/>
            <w:vAlign w:val="center"/>
          </w:tcPr>
          <w:p>
            <w:pPr>
              <w:rPr>
                <w:rFonts w:ascii="宋体" w:hAnsi="宋体" w:eastAsia="宋体" w:cs="Times New Roman"/>
                <w:sz w:val="44"/>
                <w:szCs w:val="44"/>
              </w:rPr>
            </w:pPr>
            <w:r>
              <w:rPr>
                <w:rFonts w:hint="eastAsia" w:ascii="Times New Roman" w:hAnsi="Times New Roman" w:cs="Times New Roman"/>
              </w:rPr>
              <w:t>见《闭锁式不加厚油管吊卡硬度测量不确定度评定》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9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100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见《闭锁式不加厚油管吊卡硬度测量过程有效性确认记录》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9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6100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黑体" w:hAnsi="Times New Roman" w:eastAsia="黑体" w:cs="Times New Roman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</w:rPr>
              <w:t>见《闭锁式不加厚油管吊卡</w:t>
            </w:r>
            <w:r>
              <w:rPr>
                <w:rFonts w:hint="eastAsia" w:cs="Times New Roman" w:asciiTheme="minorEastAsia" w:hAnsiTheme="minorEastAsia"/>
                <w:snapToGrid w:val="0"/>
                <w:color w:val="000000"/>
                <w:kern w:val="0"/>
                <w:szCs w:val="21"/>
              </w:rPr>
              <w:t>硬度测量过程监视统计表</w:t>
            </w:r>
            <w:r>
              <w:rPr>
                <w:rFonts w:hint="eastAsia" w:ascii="Times New Roman" w:hAnsi="Times New Roman" w:cs="Times New Roman"/>
              </w:rPr>
              <w:t>》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4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91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;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(</w:t>
            </w:r>
            <w:r>
              <w:rPr>
                <w:rFonts w:ascii="Times New Roman" w:hAnsi="Times New Roman" w:eastAsia="宋体" w:cs="Times New Roman"/>
                <w:szCs w:val="21"/>
              </w:rPr>
              <w:t>测量设备、测量方法、环境条件、人员操作技能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)均</w:t>
            </w:r>
            <w:r>
              <w:rPr>
                <w:rFonts w:ascii="Times New Roman" w:hAnsi="Times New Roman" w:eastAsia="宋体" w:cs="Times New Roman"/>
                <w:szCs w:val="21"/>
              </w:rPr>
              <w:t>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;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;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;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hint="eastAsia"/>
              </w:rPr>
              <w:sym w:font="Wingdings 2" w:char="F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after="240"/>
        <w:jc w:val="center"/>
        <w:rPr>
          <w:b/>
          <w:sz w:val="28"/>
          <w:szCs w:val="28"/>
        </w:rPr>
      </w:pP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 xml:space="preserve">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</w:t>
      </w:r>
      <w:r>
        <w:rPr>
          <w:rFonts w:hint="eastAsia" w:ascii="Times New Roman" w:hAnsi="Times New Roman" w:eastAsia="宋体" w:cs="Times New Roman"/>
          <w:szCs w:val="21"/>
        </w:rPr>
        <w:t xml:space="preserve">日           审核员： </w:t>
      </w:r>
      <w:r>
        <w:rPr>
          <w:rFonts w:hint="eastAsia"/>
        </w:rPr>
        <w:drawing>
          <wp:inline distT="0" distB="0" distL="114300" distR="114300">
            <wp:extent cx="526415" cy="248285"/>
            <wp:effectExtent l="0" t="0" r="6985" b="5715"/>
            <wp:docPr id="5" name="图片 3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4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ascii="宋体" w:hAnsi="宋体" w:cs="宋体"/>
          <w:kern w:val="0"/>
          <w:szCs w:val="21"/>
        </w:rPr>
        <w:drawing>
          <wp:inline distT="0" distB="0" distL="114300" distR="114300">
            <wp:extent cx="580390" cy="321310"/>
            <wp:effectExtent l="0" t="0" r="3810" b="8890"/>
            <wp:docPr id="7" name="图片 7" descr="415f18b55d5a11a077ca46a14ce11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415f18b55d5a11a077ca46a14ce117f"/>
                    <pic:cNvPicPr>
                      <a:picLocks noChangeAspect="1"/>
                    </pic:cNvPicPr>
                  </pic:nvPicPr>
                  <pic:blipFill>
                    <a:blip r:embed="rId6"/>
                    <a:srcRect l="12742" t="17995" r="23961" b="16967"/>
                    <a:stretch>
                      <a:fillRect/>
                    </a:stretch>
                  </pic:blipFill>
                  <pic:spPr>
                    <a:xfrm>
                      <a:off x="0" y="0"/>
                      <a:ext cx="580390" cy="32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6D93BC5"/>
    <w:rsid w:val="57E03B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480</Characters>
  <Lines>4</Lines>
  <Paragraphs>1</Paragraphs>
  <TotalTime>0</TotalTime>
  <ScaleCrop>false</ScaleCrop>
  <LinksUpToDate>false</LinksUpToDate>
  <CharactersWithSpaces>563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yingjie</cp:lastModifiedBy>
  <cp:lastPrinted>2017-03-07T01:14:00Z</cp:lastPrinted>
  <dcterms:modified xsi:type="dcterms:W3CDTF">2021-09-19T05:30:39Z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E7FE9EDC26B149B5A3576733B79931AC</vt:lpwstr>
  </property>
</Properties>
</file>